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60D928" w14:textId="24E450E1" w:rsidR="00046CD0" w:rsidRDefault="00046CD0" w:rsidP="00C53514">
      <w:pPr>
        <w:spacing w:line="360" w:lineRule="auto"/>
        <w:jc w:val="center"/>
        <w:rPr>
          <w:rFonts w:eastAsia="Calibri"/>
          <w:b/>
          <w:sz w:val="44"/>
          <w:szCs w:val="44"/>
        </w:rPr>
      </w:pPr>
      <w:r w:rsidRPr="00046CD0">
        <w:rPr>
          <w:noProof/>
          <w:sz w:val="24"/>
          <w:szCs w:val="28"/>
        </w:rPr>
        <mc:AlternateContent>
          <mc:Choice Requires="wps">
            <w:drawing>
              <wp:anchor distT="0" distB="0" distL="114935" distR="114935" simplePos="0" relativeHeight="251660288" behindDoc="0" locked="0" layoutInCell="1" allowOverlap="1" wp14:anchorId="330FBF01" wp14:editId="17612F50">
                <wp:simplePos x="0" y="0"/>
                <wp:positionH relativeFrom="margin">
                  <wp:posOffset>3724275</wp:posOffset>
                </wp:positionH>
                <wp:positionV relativeFrom="paragraph">
                  <wp:posOffset>10795</wp:posOffset>
                </wp:positionV>
                <wp:extent cx="2286000" cy="800100"/>
                <wp:effectExtent l="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2BCF2E" w14:textId="77777777" w:rsidR="00046CD0" w:rsidRDefault="00046CD0" w:rsidP="00046CD0">
                            <w:pPr>
                              <w:ind w:right="200"/>
                              <w:jc w:val="right"/>
                              <w:rPr>
                                <w:sz w:val="24"/>
                                <w:szCs w:val="28"/>
                              </w:rPr>
                            </w:pPr>
                            <w:r>
                              <w:rPr>
                                <w:sz w:val="24"/>
                                <w:szCs w:val="28"/>
                              </w:rPr>
                              <w:t xml:space="preserve">Приложение </w:t>
                            </w:r>
                          </w:p>
                          <w:p w14:paraId="3EB7F2E6" w14:textId="77777777" w:rsidR="00046CD0" w:rsidRPr="00800312" w:rsidRDefault="00046CD0" w:rsidP="00046CD0">
                            <w:pPr>
                              <w:ind w:right="200"/>
                              <w:jc w:val="both"/>
                              <w:rPr>
                                <w:szCs w:val="28"/>
                              </w:rPr>
                            </w:pPr>
                            <w:r>
                              <w:rPr>
                                <w:sz w:val="24"/>
                                <w:szCs w:val="28"/>
                              </w:rPr>
                              <w:t>к постановлению администрации МО Запорожское сельское поселение от 28.06.2022 №165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FBF01" id="_x0000_t202" coordsize="21600,21600" o:spt="202" path="m,l,21600r21600,l21600,xe">
                <v:stroke joinstyle="miter"/>
                <v:path gradientshapeok="t" o:connecttype="rect"/>
              </v:shapetype>
              <v:shape id="Надпись 1" o:spid="_x0000_s1026" type="#_x0000_t202" style="position:absolute;left:0;text-align:left;margin-left:293.25pt;margin-top:.85pt;width:180pt;height:63pt;z-index:25166028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" stroked="f">
                <v:textbox inset="0,0,0,0">
                  <w:txbxContent>
                    <w:p w14:paraId="2F2BCF2E" w14:textId="77777777" w:rsidR="00046CD0" w:rsidRDefault="00046CD0" w:rsidP="00046CD0">
                      <w:pPr>
                        <w:ind w:right="200"/>
                        <w:jc w:val="right"/>
                        <w:rPr>
                          <w:sz w:val="24"/>
                          <w:szCs w:val="28"/>
                        </w:rPr>
                      </w:pPr>
                      <w:r>
                        <w:rPr>
                          <w:sz w:val="24"/>
                          <w:szCs w:val="28"/>
                        </w:rPr>
                        <w:t xml:space="preserve">Приложение </w:t>
                      </w:r>
                    </w:p>
                    <w:p w14:paraId="3EB7F2E6" w14:textId="77777777" w:rsidR="00046CD0" w:rsidRPr="00800312" w:rsidRDefault="00046CD0" w:rsidP="00046CD0">
                      <w:pPr>
                        <w:ind w:right="200"/>
                        <w:jc w:val="both"/>
                        <w:rPr>
                          <w:szCs w:val="28"/>
                        </w:rPr>
                      </w:pPr>
                      <w:r>
                        <w:rPr>
                          <w:sz w:val="24"/>
                          <w:szCs w:val="28"/>
                        </w:rPr>
                        <w:t>к постановлению администрации МО Запорожское сельское поселение от 28.06.2022 №165</w:t>
                      </w:r>
                    </w:p>
                  </w:txbxContent>
                </v:textbox>
                <w10:wrap anchorx="margin"/>
              </v:shape>
            </w:pict>
          </mc:Fallback>
        </mc:AlternateContent>
      </w:r>
    </w:p>
    <w:p w14:paraId="0D3E533D" w14:textId="0A20BC4B" w:rsidR="00046CD0" w:rsidRDefault="00046CD0" w:rsidP="00C53514">
      <w:pPr>
        <w:spacing w:line="360" w:lineRule="auto"/>
        <w:jc w:val="center"/>
        <w:rPr>
          <w:rFonts w:eastAsia="Calibri"/>
          <w:b/>
          <w:sz w:val="44"/>
          <w:szCs w:val="44"/>
        </w:rPr>
      </w:pPr>
    </w:p>
    <w:p w14:paraId="745EE7A6" w14:textId="10F1EE06" w:rsidR="00C53514" w:rsidRPr="0089764E" w:rsidRDefault="00304173" w:rsidP="00C53514">
      <w:pPr>
        <w:spacing w:line="360" w:lineRule="auto"/>
        <w:jc w:val="center"/>
        <w:rPr>
          <w:rFonts w:eastAsia="Calibri"/>
          <w:b/>
          <w:sz w:val="44"/>
          <w:szCs w:val="44"/>
        </w:rPr>
      </w:pPr>
      <w:r w:rsidRPr="0089764E">
        <w:rPr>
          <w:rFonts w:eastAsia="Calibri"/>
          <w:b/>
          <w:noProof/>
          <w:sz w:val="44"/>
          <w:szCs w:val="44"/>
          <w:lang w:bidi="ar-SA"/>
        </w:rPr>
        <w:drawing>
          <wp:anchor distT="0" distB="0" distL="114300" distR="114300" simplePos="0" relativeHeight="251658240" behindDoc="1" locked="0" layoutInCell="1" allowOverlap="1" wp14:anchorId="301E061F" wp14:editId="750D4829">
            <wp:simplePos x="0" y="0"/>
            <wp:positionH relativeFrom="column">
              <wp:posOffset>1872615</wp:posOffset>
            </wp:positionH>
            <wp:positionV relativeFrom="paragraph">
              <wp:posOffset>3810</wp:posOffset>
            </wp:positionV>
            <wp:extent cx="2188845" cy="2743200"/>
            <wp:effectExtent l="0" t="0" r="190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8845" cy="2743200"/>
                    </a:xfrm>
                    <a:prstGeom prst="rect">
                      <a:avLst/>
                    </a:prstGeom>
                    <a:noFill/>
                  </pic:spPr>
                </pic:pic>
              </a:graphicData>
            </a:graphic>
          </wp:anchor>
        </w:drawing>
      </w:r>
    </w:p>
    <w:p w14:paraId="77E9C223" w14:textId="77777777" w:rsidR="00C53514" w:rsidRPr="0089764E" w:rsidRDefault="00C53514" w:rsidP="00C53514">
      <w:pPr>
        <w:spacing w:line="360" w:lineRule="auto"/>
        <w:jc w:val="center"/>
        <w:rPr>
          <w:rFonts w:eastAsia="Calibri"/>
          <w:b/>
          <w:sz w:val="44"/>
          <w:szCs w:val="44"/>
        </w:rPr>
      </w:pPr>
      <w:bookmarkStart w:id="0" w:name="_GoBack"/>
      <w:bookmarkEnd w:id="0"/>
    </w:p>
    <w:p w14:paraId="19963952" w14:textId="77777777" w:rsidR="00596D07" w:rsidRDefault="00596D07" w:rsidP="003479DF">
      <w:pPr>
        <w:widowControl/>
        <w:tabs>
          <w:tab w:val="right" w:pos="9360"/>
        </w:tabs>
        <w:autoSpaceDE/>
        <w:autoSpaceDN/>
        <w:spacing w:line="360" w:lineRule="auto"/>
        <w:jc w:val="center"/>
        <w:rPr>
          <w:b/>
          <w:sz w:val="44"/>
          <w:szCs w:val="44"/>
          <w:lang w:bidi="ar-SA"/>
        </w:rPr>
      </w:pPr>
    </w:p>
    <w:p w14:paraId="3321ABF9" w14:textId="77777777" w:rsidR="00596D07" w:rsidRDefault="00596D07" w:rsidP="003479DF">
      <w:pPr>
        <w:widowControl/>
        <w:tabs>
          <w:tab w:val="right" w:pos="9360"/>
        </w:tabs>
        <w:autoSpaceDE/>
        <w:autoSpaceDN/>
        <w:spacing w:line="360" w:lineRule="auto"/>
        <w:jc w:val="center"/>
        <w:rPr>
          <w:b/>
          <w:sz w:val="44"/>
          <w:szCs w:val="44"/>
          <w:lang w:bidi="ar-SA"/>
        </w:rPr>
      </w:pPr>
    </w:p>
    <w:p w14:paraId="2DCF373D" w14:textId="77777777" w:rsidR="00596D07" w:rsidRDefault="00596D07" w:rsidP="003479DF">
      <w:pPr>
        <w:widowControl/>
        <w:tabs>
          <w:tab w:val="right" w:pos="9360"/>
        </w:tabs>
        <w:autoSpaceDE/>
        <w:autoSpaceDN/>
        <w:spacing w:line="360" w:lineRule="auto"/>
        <w:jc w:val="center"/>
        <w:rPr>
          <w:b/>
          <w:sz w:val="44"/>
          <w:szCs w:val="44"/>
          <w:lang w:bidi="ar-SA"/>
        </w:rPr>
      </w:pPr>
    </w:p>
    <w:p w14:paraId="0186F974" w14:textId="77777777" w:rsidR="00596D07" w:rsidRDefault="00596D07" w:rsidP="003479DF">
      <w:pPr>
        <w:widowControl/>
        <w:tabs>
          <w:tab w:val="right" w:pos="9360"/>
        </w:tabs>
        <w:autoSpaceDE/>
        <w:autoSpaceDN/>
        <w:spacing w:line="360" w:lineRule="auto"/>
        <w:jc w:val="center"/>
        <w:rPr>
          <w:b/>
          <w:sz w:val="44"/>
          <w:szCs w:val="44"/>
          <w:lang w:bidi="ar-SA"/>
        </w:rPr>
      </w:pPr>
    </w:p>
    <w:p w14:paraId="321C85E6" w14:textId="77777777" w:rsidR="00596D07" w:rsidRDefault="00596D07" w:rsidP="003479DF">
      <w:pPr>
        <w:widowControl/>
        <w:tabs>
          <w:tab w:val="right" w:pos="9360"/>
        </w:tabs>
        <w:autoSpaceDE/>
        <w:autoSpaceDN/>
        <w:spacing w:line="360" w:lineRule="auto"/>
        <w:jc w:val="center"/>
        <w:rPr>
          <w:b/>
          <w:sz w:val="44"/>
          <w:szCs w:val="44"/>
          <w:lang w:bidi="ar-SA"/>
        </w:rPr>
      </w:pPr>
    </w:p>
    <w:p w14:paraId="02FF7F72" w14:textId="77777777" w:rsidR="003479DF" w:rsidRPr="0089764E" w:rsidRDefault="003479DF" w:rsidP="003479DF">
      <w:pPr>
        <w:widowControl/>
        <w:tabs>
          <w:tab w:val="right" w:pos="9360"/>
        </w:tabs>
        <w:autoSpaceDE/>
        <w:autoSpaceDN/>
        <w:spacing w:line="360" w:lineRule="auto"/>
        <w:jc w:val="center"/>
        <w:rPr>
          <w:b/>
          <w:sz w:val="44"/>
          <w:szCs w:val="44"/>
          <w:lang w:bidi="ar-SA"/>
        </w:rPr>
      </w:pPr>
      <w:r w:rsidRPr="0089764E">
        <w:rPr>
          <w:b/>
          <w:sz w:val="44"/>
          <w:szCs w:val="44"/>
          <w:lang w:bidi="ar-SA"/>
        </w:rPr>
        <w:t>Актуализация схемы теплоснабжения</w:t>
      </w:r>
    </w:p>
    <w:p w14:paraId="1EC8E992" w14:textId="77777777" w:rsidR="003479DF" w:rsidRPr="0089764E" w:rsidRDefault="003479DF" w:rsidP="003479DF">
      <w:pPr>
        <w:widowControl/>
        <w:tabs>
          <w:tab w:val="right" w:pos="9360"/>
        </w:tabs>
        <w:autoSpaceDE/>
        <w:autoSpaceDN/>
        <w:spacing w:line="360" w:lineRule="auto"/>
        <w:jc w:val="center"/>
        <w:rPr>
          <w:b/>
          <w:sz w:val="44"/>
          <w:szCs w:val="44"/>
          <w:lang w:bidi="ar-SA"/>
        </w:rPr>
      </w:pPr>
      <w:r w:rsidRPr="0089764E">
        <w:rPr>
          <w:b/>
          <w:sz w:val="44"/>
          <w:szCs w:val="44"/>
          <w:lang w:bidi="ar-SA"/>
        </w:rPr>
        <w:t>муниципального образования</w:t>
      </w:r>
    </w:p>
    <w:p w14:paraId="1CB53F84" w14:textId="1ADFAC0D" w:rsidR="003479DF" w:rsidRPr="0089764E" w:rsidRDefault="00304173" w:rsidP="003479DF">
      <w:pPr>
        <w:widowControl/>
        <w:tabs>
          <w:tab w:val="right" w:pos="9360"/>
        </w:tabs>
        <w:autoSpaceDE/>
        <w:autoSpaceDN/>
        <w:spacing w:line="360" w:lineRule="auto"/>
        <w:jc w:val="center"/>
        <w:rPr>
          <w:b/>
          <w:sz w:val="44"/>
          <w:szCs w:val="44"/>
          <w:lang w:bidi="ar-SA"/>
        </w:rPr>
      </w:pPr>
      <w:r w:rsidRPr="0089764E">
        <w:rPr>
          <w:b/>
          <w:sz w:val="44"/>
          <w:szCs w:val="44"/>
          <w:lang w:bidi="ar-SA"/>
        </w:rPr>
        <w:t>Запорожское</w:t>
      </w:r>
      <w:r w:rsidR="003479DF" w:rsidRPr="0089764E">
        <w:rPr>
          <w:b/>
          <w:sz w:val="44"/>
          <w:szCs w:val="44"/>
          <w:lang w:bidi="ar-SA"/>
        </w:rPr>
        <w:t xml:space="preserve"> сельское поселение</w:t>
      </w:r>
    </w:p>
    <w:p w14:paraId="70525B47" w14:textId="77777777" w:rsidR="003479DF" w:rsidRPr="0089764E" w:rsidRDefault="003479DF" w:rsidP="003479DF">
      <w:pPr>
        <w:widowControl/>
        <w:tabs>
          <w:tab w:val="right" w:pos="9360"/>
        </w:tabs>
        <w:autoSpaceDE/>
        <w:autoSpaceDN/>
        <w:spacing w:line="360" w:lineRule="auto"/>
        <w:jc w:val="center"/>
        <w:rPr>
          <w:b/>
          <w:sz w:val="44"/>
          <w:szCs w:val="44"/>
          <w:lang w:bidi="ar-SA"/>
        </w:rPr>
      </w:pPr>
      <w:r w:rsidRPr="0089764E">
        <w:rPr>
          <w:b/>
          <w:sz w:val="44"/>
          <w:szCs w:val="44"/>
          <w:lang w:bidi="ar-SA"/>
        </w:rPr>
        <w:t>Приозерского муниципального района</w:t>
      </w:r>
    </w:p>
    <w:p w14:paraId="2284B911" w14:textId="77777777" w:rsidR="003479DF" w:rsidRPr="0089764E" w:rsidRDefault="003479DF" w:rsidP="003479DF">
      <w:pPr>
        <w:widowControl/>
        <w:tabs>
          <w:tab w:val="right" w:pos="9360"/>
        </w:tabs>
        <w:autoSpaceDE/>
        <w:autoSpaceDN/>
        <w:spacing w:line="360" w:lineRule="auto"/>
        <w:jc w:val="center"/>
        <w:rPr>
          <w:b/>
          <w:sz w:val="44"/>
          <w:szCs w:val="44"/>
          <w:lang w:bidi="ar-SA"/>
        </w:rPr>
      </w:pPr>
      <w:r w:rsidRPr="0089764E">
        <w:rPr>
          <w:b/>
          <w:sz w:val="44"/>
          <w:szCs w:val="44"/>
          <w:lang w:bidi="ar-SA"/>
        </w:rPr>
        <w:t>Ленинградской области</w:t>
      </w:r>
    </w:p>
    <w:p w14:paraId="58BC87D5" w14:textId="77777777" w:rsidR="003479DF" w:rsidRPr="0089764E" w:rsidRDefault="003479DF" w:rsidP="003479DF">
      <w:pPr>
        <w:widowControl/>
        <w:tabs>
          <w:tab w:val="right" w:pos="9360"/>
        </w:tabs>
        <w:autoSpaceDE/>
        <w:autoSpaceDN/>
        <w:spacing w:line="360" w:lineRule="auto"/>
        <w:jc w:val="center"/>
        <w:rPr>
          <w:b/>
          <w:sz w:val="44"/>
          <w:szCs w:val="44"/>
          <w:lang w:bidi="ar-SA"/>
        </w:rPr>
      </w:pPr>
      <w:r w:rsidRPr="0089764E">
        <w:rPr>
          <w:b/>
          <w:sz w:val="44"/>
          <w:szCs w:val="44"/>
          <w:lang w:bidi="ar-SA"/>
        </w:rPr>
        <w:t>на период до 2031 года</w:t>
      </w:r>
    </w:p>
    <w:p w14:paraId="649CB229" w14:textId="77777777" w:rsidR="008C3C08" w:rsidRPr="0089764E" w:rsidRDefault="008C3C08" w:rsidP="008C3C08">
      <w:pPr>
        <w:spacing w:before="120" w:line="276" w:lineRule="auto"/>
        <w:jc w:val="center"/>
        <w:rPr>
          <w:b/>
          <w:spacing w:val="-16"/>
          <w:kern w:val="28"/>
          <w:sz w:val="28"/>
          <w:szCs w:val="28"/>
        </w:rPr>
      </w:pPr>
    </w:p>
    <w:p w14:paraId="6A6BC0B5" w14:textId="77777777" w:rsidR="008C3C08" w:rsidRPr="0089764E" w:rsidRDefault="008C3C08" w:rsidP="008C3C08">
      <w:pPr>
        <w:spacing w:before="120" w:line="276" w:lineRule="auto"/>
        <w:jc w:val="center"/>
        <w:rPr>
          <w:b/>
          <w:spacing w:val="-16"/>
          <w:kern w:val="28"/>
          <w:sz w:val="28"/>
          <w:szCs w:val="28"/>
        </w:rPr>
      </w:pPr>
    </w:p>
    <w:p w14:paraId="0C0702E4" w14:textId="5F17EC92" w:rsidR="00CE6DE7" w:rsidRPr="0089764E" w:rsidRDefault="002042DE" w:rsidP="008C3C08">
      <w:pPr>
        <w:spacing w:line="276" w:lineRule="auto"/>
        <w:jc w:val="center"/>
        <w:rPr>
          <w:rFonts w:eastAsia="Calibri" w:cs="Arial"/>
          <w:b/>
          <w:sz w:val="44"/>
          <w:szCs w:val="32"/>
          <w:lang w:eastAsia="zh-CN" w:bidi="ar-SA"/>
        </w:rPr>
      </w:pPr>
      <w:r w:rsidRPr="0089764E">
        <w:rPr>
          <w:rFonts w:eastAsia="Calibri"/>
          <w:b/>
          <w:sz w:val="48"/>
          <w:szCs w:val="48"/>
        </w:rPr>
        <w:t>Пояснительная записка</w:t>
      </w:r>
    </w:p>
    <w:p w14:paraId="45D35674" w14:textId="77777777" w:rsidR="00C53514" w:rsidRPr="0089764E" w:rsidRDefault="00C53514" w:rsidP="00C53514">
      <w:pPr>
        <w:pStyle w:val="a6"/>
        <w:spacing w:before="120" w:after="120"/>
        <w:rPr>
          <w:b/>
          <w:sz w:val="20"/>
        </w:rPr>
      </w:pPr>
    </w:p>
    <w:p w14:paraId="57A8843F" w14:textId="77777777" w:rsidR="00C53514" w:rsidRPr="0089764E" w:rsidRDefault="00C53514" w:rsidP="00C53514">
      <w:pPr>
        <w:pStyle w:val="a6"/>
        <w:spacing w:before="120" w:after="120"/>
        <w:rPr>
          <w:b/>
          <w:sz w:val="20"/>
        </w:rPr>
      </w:pPr>
    </w:p>
    <w:p w14:paraId="79D6192E" w14:textId="77777777" w:rsidR="00C53514" w:rsidRDefault="00C53514" w:rsidP="00C53514">
      <w:pPr>
        <w:pStyle w:val="a6"/>
        <w:spacing w:before="120" w:after="120"/>
        <w:rPr>
          <w:b/>
          <w:sz w:val="20"/>
        </w:rPr>
      </w:pPr>
    </w:p>
    <w:p w14:paraId="14082780" w14:textId="77777777" w:rsidR="005E783D" w:rsidRDefault="005E783D" w:rsidP="00C53514">
      <w:pPr>
        <w:pStyle w:val="a6"/>
        <w:spacing w:before="120" w:after="120"/>
        <w:rPr>
          <w:b/>
          <w:sz w:val="20"/>
        </w:rPr>
      </w:pPr>
    </w:p>
    <w:p w14:paraId="36779AD5" w14:textId="77777777" w:rsidR="005E783D" w:rsidRPr="0089764E" w:rsidRDefault="005E783D" w:rsidP="00C53514">
      <w:pPr>
        <w:pStyle w:val="a6"/>
        <w:spacing w:before="120" w:after="120"/>
        <w:rPr>
          <w:b/>
          <w:sz w:val="20"/>
        </w:rPr>
      </w:pPr>
    </w:p>
    <w:p w14:paraId="3C9CC0EF" w14:textId="4D2FCD09" w:rsidR="003479DF" w:rsidRPr="0089764E" w:rsidRDefault="003479DF" w:rsidP="00C53514">
      <w:pPr>
        <w:pStyle w:val="a6"/>
        <w:spacing w:before="120" w:after="120"/>
        <w:rPr>
          <w:b/>
          <w:sz w:val="20"/>
        </w:rPr>
      </w:pPr>
    </w:p>
    <w:p w14:paraId="31A9EA43" w14:textId="69FBB0DD" w:rsidR="008C3C08" w:rsidRPr="0089764E" w:rsidRDefault="003479DF" w:rsidP="00C53514">
      <w:pPr>
        <w:autoSpaceDE/>
        <w:autoSpaceDN/>
        <w:spacing w:after="200"/>
        <w:jc w:val="center"/>
        <w:rPr>
          <w:rFonts w:eastAsia="Calibri"/>
          <w:b/>
          <w:sz w:val="26"/>
          <w:szCs w:val="26"/>
          <w:lang w:eastAsia="en-US" w:bidi="ar-SA"/>
        </w:rPr>
      </w:pPr>
      <w:r w:rsidRPr="0089764E">
        <w:rPr>
          <w:rFonts w:eastAsia="Calibri"/>
          <w:b/>
          <w:sz w:val="26"/>
          <w:szCs w:val="26"/>
          <w:lang w:eastAsia="en-US" w:bidi="ar-SA"/>
        </w:rPr>
        <w:t>Санкт-Петербург</w:t>
      </w:r>
    </w:p>
    <w:p w14:paraId="61B26B18" w14:textId="14C35E60" w:rsidR="00563AB5" w:rsidRPr="0089764E" w:rsidRDefault="00C53514" w:rsidP="00C53514">
      <w:pPr>
        <w:autoSpaceDE/>
        <w:autoSpaceDN/>
        <w:spacing w:after="200"/>
        <w:jc w:val="center"/>
        <w:rPr>
          <w:rFonts w:eastAsia="Calibri"/>
          <w:b/>
          <w:sz w:val="26"/>
          <w:szCs w:val="26"/>
          <w:lang w:eastAsia="en-US" w:bidi="ar-SA"/>
        </w:rPr>
      </w:pPr>
      <w:r w:rsidRPr="0089764E">
        <w:rPr>
          <w:rFonts w:eastAsia="Calibri"/>
          <w:b/>
          <w:sz w:val="26"/>
          <w:szCs w:val="26"/>
          <w:lang w:eastAsia="en-US" w:bidi="ar-SA"/>
        </w:rPr>
        <w:t>20</w:t>
      </w:r>
      <w:r w:rsidR="003479DF" w:rsidRPr="0089764E">
        <w:rPr>
          <w:rFonts w:eastAsia="Calibri"/>
          <w:b/>
          <w:sz w:val="26"/>
          <w:szCs w:val="26"/>
          <w:lang w:eastAsia="en-US" w:bidi="ar-SA"/>
        </w:rPr>
        <w:t>22</w:t>
      </w:r>
      <w:r w:rsidRPr="0089764E">
        <w:rPr>
          <w:rFonts w:eastAsia="Calibri"/>
          <w:b/>
          <w:sz w:val="26"/>
          <w:szCs w:val="26"/>
          <w:lang w:eastAsia="en-US" w:bidi="ar-SA"/>
        </w:rPr>
        <w:t xml:space="preserve"> год</w:t>
      </w:r>
    </w:p>
    <w:p w14:paraId="7391C646" w14:textId="40944AD8" w:rsidR="00563AB5" w:rsidRPr="0089764E" w:rsidRDefault="00563AB5" w:rsidP="00C53514">
      <w:pPr>
        <w:autoSpaceDE/>
        <w:autoSpaceDN/>
        <w:spacing w:after="200"/>
        <w:jc w:val="center"/>
        <w:rPr>
          <w:rFonts w:eastAsia="Calibri"/>
          <w:b/>
          <w:sz w:val="26"/>
          <w:szCs w:val="26"/>
          <w:lang w:eastAsia="en-US" w:bidi="ar-SA"/>
        </w:rPr>
        <w:sectPr w:rsidR="00563AB5" w:rsidRPr="0089764E" w:rsidSect="00563AB5">
          <w:footerReference w:type="default" r:id="rId9"/>
          <w:type w:val="nextColumn"/>
          <w:pgSz w:w="11910" w:h="16840"/>
          <w:pgMar w:top="1134" w:right="851" w:bottom="851" w:left="1701" w:header="0" w:footer="510" w:gutter="0"/>
          <w:cols w:space="720"/>
          <w:titlePg/>
          <w:docGrid w:linePitch="299"/>
        </w:sectPr>
      </w:pPr>
    </w:p>
    <w:bookmarkStart w:id="1" w:name="_Toc523136964" w:displacedByCustomXml="next"/>
    <w:sdt>
      <w:sdtPr>
        <w:rPr>
          <w:rFonts w:ascii="Times New Roman" w:eastAsia="Times New Roman" w:hAnsi="Times New Roman" w:cs="Times New Roman"/>
          <w:color w:val="auto"/>
          <w:sz w:val="22"/>
          <w:szCs w:val="22"/>
          <w:lang w:bidi="ru-RU"/>
        </w:rPr>
        <w:id w:val="838659007"/>
        <w:docPartObj>
          <w:docPartGallery w:val="Table of Contents"/>
          <w:docPartUnique/>
        </w:docPartObj>
      </w:sdtPr>
      <w:sdtEndPr>
        <w:rPr>
          <w:b/>
          <w:bCs/>
        </w:rPr>
      </w:sdtEndPr>
      <w:sdtContent>
        <w:p w14:paraId="62330647" w14:textId="24A66001" w:rsidR="004E1CAA" w:rsidRPr="0089764E" w:rsidRDefault="004E1CAA" w:rsidP="005368F8">
          <w:pPr>
            <w:pStyle w:val="ab"/>
            <w:keepNext w:val="0"/>
            <w:keepLines w:val="0"/>
            <w:widowControl w:val="0"/>
            <w:jc w:val="center"/>
            <w:rPr>
              <w:rStyle w:val="13"/>
              <w:rFonts w:eastAsiaTheme="majorEastAsia"/>
              <w:color w:val="auto"/>
            </w:rPr>
          </w:pPr>
          <w:r w:rsidRPr="0089764E">
            <w:rPr>
              <w:rStyle w:val="13"/>
              <w:rFonts w:eastAsiaTheme="majorEastAsia"/>
              <w:color w:val="auto"/>
            </w:rPr>
            <w:t>С</w:t>
          </w:r>
          <w:r w:rsidR="00BA3567">
            <w:rPr>
              <w:rStyle w:val="13"/>
              <w:rFonts w:eastAsiaTheme="majorEastAsia"/>
              <w:color w:val="auto"/>
            </w:rPr>
            <w:t>ОДЕРЖАНИЕ</w:t>
          </w:r>
        </w:p>
        <w:p w14:paraId="4B9E6DFC" w14:textId="2EE3B176" w:rsidR="00BA3567" w:rsidRPr="00BA3567" w:rsidRDefault="004E1CAA" w:rsidP="00BA3567">
          <w:pPr>
            <w:pStyle w:val="14"/>
            <w:tabs>
              <w:tab w:val="right" w:leader="dot" w:pos="9348"/>
            </w:tabs>
            <w:jc w:val="both"/>
            <w:rPr>
              <w:rFonts w:asciiTheme="minorHAnsi" w:eastAsiaTheme="minorEastAsia" w:hAnsiTheme="minorHAnsi" w:cstheme="minorBidi"/>
              <w:noProof/>
              <w:lang w:bidi="ar-SA"/>
            </w:rPr>
          </w:pPr>
          <w:r w:rsidRPr="0089764E">
            <w:rPr>
              <w:b/>
              <w:bCs/>
            </w:rPr>
            <w:fldChar w:fldCharType="begin"/>
          </w:r>
          <w:r w:rsidRPr="0089764E">
            <w:rPr>
              <w:b/>
              <w:bCs/>
            </w:rPr>
            <w:instrText xml:space="preserve"> TOC \o "1-3" \h \z \u </w:instrText>
          </w:r>
          <w:r w:rsidRPr="0089764E">
            <w:rPr>
              <w:b/>
              <w:bCs/>
            </w:rPr>
            <w:fldChar w:fldCharType="separate"/>
          </w:r>
          <w:hyperlink w:anchor="_Toc99441002" w:history="1">
            <w:r w:rsidR="00BA3567" w:rsidRPr="00BA3567">
              <w:rPr>
                <w:rStyle w:val="ac"/>
                <w:rFonts w:eastAsiaTheme="majorEastAsia"/>
                <w:noProof/>
              </w:rPr>
              <w:t>ВВЕДЕНИЕ</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_Toc99441002 \h </w:instrText>
            </w:r>
            <w:r w:rsidR="00BA3567" w:rsidRPr="00BA3567">
              <w:rPr>
                <w:noProof/>
                <w:webHidden/>
              </w:rPr>
            </w:r>
            <w:r w:rsidR="00BA3567" w:rsidRPr="00BA3567">
              <w:rPr>
                <w:noProof/>
                <w:webHidden/>
              </w:rPr>
              <w:fldChar w:fldCharType="separate"/>
            </w:r>
            <w:r w:rsidR="00BA3567" w:rsidRPr="00BA3567">
              <w:rPr>
                <w:noProof/>
                <w:webHidden/>
              </w:rPr>
              <w:t>8</w:t>
            </w:r>
            <w:r w:rsidR="00BA3567" w:rsidRPr="00BA3567">
              <w:rPr>
                <w:noProof/>
                <w:webHidden/>
              </w:rPr>
              <w:fldChar w:fldCharType="end"/>
            </w:r>
          </w:hyperlink>
        </w:p>
        <w:p w14:paraId="17EE2E26" w14:textId="12F2A320" w:rsidR="00BA3567" w:rsidRPr="00BA3567" w:rsidRDefault="009E7DF1" w:rsidP="00BA3567">
          <w:pPr>
            <w:pStyle w:val="14"/>
            <w:tabs>
              <w:tab w:val="left" w:pos="442"/>
              <w:tab w:val="right" w:leader="dot" w:pos="9348"/>
            </w:tabs>
            <w:jc w:val="both"/>
            <w:rPr>
              <w:rFonts w:asciiTheme="minorHAnsi" w:eastAsiaTheme="minorEastAsia" w:hAnsiTheme="minorHAnsi" w:cstheme="minorBidi"/>
              <w:noProof/>
              <w:lang w:bidi="ar-SA"/>
            </w:rPr>
          </w:pPr>
          <w:hyperlink w:anchor="_Toc99441003" w:history="1">
            <w:r w:rsidR="00BA3567" w:rsidRPr="00BA3567">
              <w:rPr>
                <w:rStyle w:val="ac"/>
                <w:rFonts w:eastAsiaTheme="majorEastAsia"/>
                <w:caps/>
                <w:noProof/>
                <w:kern w:val="28"/>
                <w:lang w:eastAsia="en-US"/>
              </w:rPr>
              <w:t>1.</w:t>
            </w:r>
            <w:r w:rsidR="00BA3567" w:rsidRPr="00BA3567">
              <w:rPr>
                <w:rFonts w:asciiTheme="minorHAnsi" w:eastAsiaTheme="minorEastAsia" w:hAnsiTheme="minorHAnsi" w:cstheme="minorBidi"/>
                <w:noProof/>
                <w:lang w:bidi="ar-SA"/>
              </w:rPr>
              <w:tab/>
            </w:r>
            <w:r w:rsidR="00BA3567" w:rsidRPr="00BA3567">
              <w:rPr>
                <w:rStyle w:val="ac"/>
                <w:rFonts w:eastAsiaTheme="majorEastAsia"/>
                <w:caps/>
                <w:noProof/>
                <w:kern w:val="28"/>
                <w:lang w:eastAsia="en-US"/>
              </w:rPr>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_Toc99441003 \h </w:instrText>
            </w:r>
            <w:r w:rsidR="00BA3567" w:rsidRPr="00BA3567">
              <w:rPr>
                <w:noProof/>
                <w:webHidden/>
              </w:rPr>
            </w:r>
            <w:r w:rsidR="00BA3567" w:rsidRPr="00BA3567">
              <w:rPr>
                <w:noProof/>
                <w:webHidden/>
              </w:rPr>
              <w:fldChar w:fldCharType="separate"/>
            </w:r>
            <w:r w:rsidR="00BA3567" w:rsidRPr="00BA3567">
              <w:rPr>
                <w:noProof/>
                <w:webHidden/>
              </w:rPr>
              <w:t>9</w:t>
            </w:r>
            <w:r w:rsidR="00BA3567" w:rsidRPr="00BA3567">
              <w:rPr>
                <w:noProof/>
                <w:webHidden/>
              </w:rPr>
              <w:fldChar w:fldCharType="end"/>
            </w:r>
          </w:hyperlink>
        </w:p>
        <w:p w14:paraId="276D13DD" w14:textId="04EE6450"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04" w:history="1">
            <w:r w:rsidR="00BA3567" w:rsidRPr="00BA3567">
              <w:rPr>
                <w:rStyle w:val="ac"/>
                <w:rFonts w:eastAsiaTheme="majorEastAsia"/>
                <w:noProof/>
                <w:w w:val="99"/>
              </w:rPr>
              <w:t>1.1.</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_Toc99441004 \h </w:instrText>
            </w:r>
            <w:r w:rsidR="00BA3567" w:rsidRPr="00BA3567">
              <w:rPr>
                <w:noProof/>
                <w:webHidden/>
              </w:rPr>
            </w:r>
            <w:r w:rsidR="00BA3567" w:rsidRPr="00BA3567">
              <w:rPr>
                <w:noProof/>
                <w:webHidden/>
              </w:rPr>
              <w:fldChar w:fldCharType="separate"/>
            </w:r>
            <w:r w:rsidR="00BA3567" w:rsidRPr="00BA3567">
              <w:rPr>
                <w:noProof/>
                <w:webHidden/>
              </w:rPr>
              <w:t>10</w:t>
            </w:r>
            <w:r w:rsidR="00BA3567" w:rsidRPr="00BA3567">
              <w:rPr>
                <w:noProof/>
                <w:webHidden/>
              </w:rPr>
              <w:fldChar w:fldCharType="end"/>
            </w:r>
          </w:hyperlink>
        </w:p>
        <w:p w14:paraId="1E9FD7A2" w14:textId="13C43321"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05" w:history="1">
            <w:r w:rsidR="00BA3567" w:rsidRPr="00BA3567">
              <w:rPr>
                <w:rStyle w:val="ac"/>
                <w:rFonts w:eastAsiaTheme="majorEastAsia"/>
                <w:noProof/>
                <w:w w:val="99"/>
              </w:rPr>
              <w:t>1.2.</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_Toc99441005 \h </w:instrText>
            </w:r>
            <w:r w:rsidR="00BA3567" w:rsidRPr="00BA3567">
              <w:rPr>
                <w:noProof/>
                <w:webHidden/>
              </w:rPr>
            </w:r>
            <w:r w:rsidR="00BA3567" w:rsidRPr="00BA3567">
              <w:rPr>
                <w:noProof/>
                <w:webHidden/>
              </w:rPr>
              <w:fldChar w:fldCharType="separate"/>
            </w:r>
            <w:r w:rsidR="00BA3567" w:rsidRPr="00BA3567">
              <w:rPr>
                <w:noProof/>
                <w:webHidden/>
              </w:rPr>
              <w:t>11</w:t>
            </w:r>
            <w:r w:rsidR="00BA3567" w:rsidRPr="00BA3567">
              <w:rPr>
                <w:noProof/>
                <w:webHidden/>
              </w:rPr>
              <w:fldChar w:fldCharType="end"/>
            </w:r>
          </w:hyperlink>
        </w:p>
        <w:p w14:paraId="75202D3A" w14:textId="5F1DA840"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06" w:history="1">
            <w:r w:rsidR="00BA3567" w:rsidRPr="00BA3567">
              <w:rPr>
                <w:rStyle w:val="ac"/>
                <w:rFonts w:eastAsiaTheme="majorEastAsia"/>
                <w:noProof/>
                <w:w w:val="99"/>
              </w:rPr>
              <w:t>1.3.</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_Toc99441006 \h </w:instrText>
            </w:r>
            <w:r w:rsidR="00BA3567" w:rsidRPr="00BA3567">
              <w:rPr>
                <w:noProof/>
                <w:webHidden/>
              </w:rPr>
            </w:r>
            <w:r w:rsidR="00BA3567" w:rsidRPr="00BA3567">
              <w:rPr>
                <w:noProof/>
                <w:webHidden/>
              </w:rPr>
              <w:fldChar w:fldCharType="separate"/>
            </w:r>
            <w:r w:rsidR="00BA3567" w:rsidRPr="00BA3567">
              <w:rPr>
                <w:noProof/>
                <w:webHidden/>
              </w:rPr>
              <w:t>14</w:t>
            </w:r>
            <w:r w:rsidR="00BA3567" w:rsidRPr="00BA3567">
              <w:rPr>
                <w:noProof/>
                <w:webHidden/>
              </w:rPr>
              <w:fldChar w:fldCharType="end"/>
            </w:r>
          </w:hyperlink>
        </w:p>
        <w:p w14:paraId="6E73FFEE" w14:textId="127A8427"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07" w:history="1">
            <w:r w:rsidR="00BA3567" w:rsidRPr="00BA3567">
              <w:rPr>
                <w:rStyle w:val="ac"/>
                <w:rFonts w:eastAsiaTheme="majorEastAsia"/>
                <w:noProof/>
                <w:w w:val="99"/>
              </w:rPr>
              <w:t>1.4.</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_Toc99441007 \h </w:instrText>
            </w:r>
            <w:r w:rsidR="00BA3567" w:rsidRPr="00BA3567">
              <w:rPr>
                <w:noProof/>
                <w:webHidden/>
              </w:rPr>
            </w:r>
            <w:r w:rsidR="00BA3567" w:rsidRPr="00BA3567">
              <w:rPr>
                <w:noProof/>
                <w:webHidden/>
              </w:rPr>
              <w:fldChar w:fldCharType="separate"/>
            </w:r>
            <w:r w:rsidR="00BA3567" w:rsidRPr="00BA3567">
              <w:rPr>
                <w:noProof/>
                <w:webHidden/>
              </w:rPr>
              <w:t>14</w:t>
            </w:r>
            <w:r w:rsidR="00BA3567" w:rsidRPr="00BA3567">
              <w:rPr>
                <w:noProof/>
                <w:webHidden/>
              </w:rPr>
              <w:fldChar w:fldCharType="end"/>
            </w:r>
          </w:hyperlink>
        </w:p>
        <w:p w14:paraId="732E4305" w14:textId="743640BF" w:rsidR="00BA3567" w:rsidRPr="00BA3567" w:rsidRDefault="009E7DF1" w:rsidP="00BA3567">
          <w:pPr>
            <w:pStyle w:val="14"/>
            <w:tabs>
              <w:tab w:val="left" w:pos="442"/>
              <w:tab w:val="right" w:leader="dot" w:pos="9348"/>
            </w:tabs>
            <w:jc w:val="both"/>
            <w:rPr>
              <w:rFonts w:asciiTheme="minorHAnsi" w:eastAsiaTheme="minorEastAsia" w:hAnsiTheme="minorHAnsi" w:cstheme="minorBidi"/>
              <w:noProof/>
              <w:lang w:bidi="ar-SA"/>
            </w:rPr>
          </w:pPr>
          <w:hyperlink w:anchor="_Toc99441008" w:history="1">
            <w:r w:rsidR="00BA3567" w:rsidRPr="00BA3567">
              <w:rPr>
                <w:rStyle w:val="ac"/>
                <w:rFonts w:eastAsiaTheme="majorEastAsia"/>
                <w:caps/>
                <w:noProof/>
                <w:kern w:val="28"/>
                <w:lang w:eastAsia="en-US"/>
              </w:rPr>
              <w:t>2.</w:t>
            </w:r>
            <w:r w:rsidR="00BA3567" w:rsidRPr="00BA3567">
              <w:rPr>
                <w:rFonts w:asciiTheme="minorHAnsi" w:eastAsiaTheme="minorEastAsia" w:hAnsiTheme="minorHAnsi" w:cstheme="minorBidi"/>
                <w:noProof/>
                <w:lang w:bidi="ar-SA"/>
              </w:rPr>
              <w:tab/>
            </w:r>
            <w:r w:rsidR="00BA3567" w:rsidRPr="00BA3567">
              <w:rPr>
                <w:rStyle w:val="ac"/>
                <w:rFonts w:eastAsiaTheme="majorEastAsia"/>
                <w:caps/>
                <w:noProof/>
                <w:kern w:val="28"/>
                <w:lang w:eastAsia="en-US"/>
              </w:rPr>
              <w:t>ПЕРСПЕКТИВНЫЕ БАЛАНСЫ ТЕПЛОВОЙ МОЩНОСТИ ИСТОЧНИКОВ ТЕПЛОВОЙ ЭНЕРГИИ И ТЕПЛОВОЙ НАГРУЗКИ ПОТРЕБИТЕЛЕЙ</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_Toc99441008 \h </w:instrText>
            </w:r>
            <w:r w:rsidR="00BA3567" w:rsidRPr="00BA3567">
              <w:rPr>
                <w:noProof/>
                <w:webHidden/>
              </w:rPr>
            </w:r>
            <w:r w:rsidR="00BA3567" w:rsidRPr="00BA3567">
              <w:rPr>
                <w:noProof/>
                <w:webHidden/>
              </w:rPr>
              <w:fldChar w:fldCharType="separate"/>
            </w:r>
            <w:r w:rsidR="00BA3567" w:rsidRPr="00BA3567">
              <w:rPr>
                <w:noProof/>
                <w:webHidden/>
              </w:rPr>
              <w:t>15</w:t>
            </w:r>
            <w:r w:rsidR="00BA3567" w:rsidRPr="00BA3567">
              <w:rPr>
                <w:noProof/>
                <w:webHidden/>
              </w:rPr>
              <w:fldChar w:fldCharType="end"/>
            </w:r>
          </w:hyperlink>
        </w:p>
        <w:p w14:paraId="50CE16DE" w14:textId="10E157EF"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09" w:history="1">
            <w:r w:rsidR="00BA3567" w:rsidRPr="00BA3567">
              <w:rPr>
                <w:rStyle w:val="ac"/>
                <w:rFonts w:eastAsiaTheme="majorEastAsia"/>
                <w:noProof/>
              </w:rPr>
              <w:t>2.1.</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Существующие и перспективные зоны действия систем теплоснабжения и источников тепловой энергии</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_Toc99441009 \h </w:instrText>
            </w:r>
            <w:r w:rsidR="00BA3567" w:rsidRPr="00BA3567">
              <w:rPr>
                <w:noProof/>
                <w:webHidden/>
              </w:rPr>
            </w:r>
            <w:r w:rsidR="00BA3567" w:rsidRPr="00BA3567">
              <w:rPr>
                <w:noProof/>
                <w:webHidden/>
              </w:rPr>
              <w:fldChar w:fldCharType="separate"/>
            </w:r>
            <w:r w:rsidR="00BA3567" w:rsidRPr="00BA3567">
              <w:rPr>
                <w:noProof/>
                <w:webHidden/>
              </w:rPr>
              <w:t>18</w:t>
            </w:r>
            <w:r w:rsidR="00BA3567" w:rsidRPr="00BA3567">
              <w:rPr>
                <w:noProof/>
                <w:webHidden/>
              </w:rPr>
              <w:fldChar w:fldCharType="end"/>
            </w:r>
          </w:hyperlink>
        </w:p>
        <w:p w14:paraId="0D502CD3" w14:textId="26211860"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10" w:history="1">
            <w:r w:rsidR="00BA3567" w:rsidRPr="00BA3567">
              <w:rPr>
                <w:rStyle w:val="ac"/>
                <w:rFonts w:eastAsiaTheme="majorEastAsia"/>
                <w:noProof/>
              </w:rPr>
              <w:t>2.2.</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Существующие и перспективные зоны действия индивидуальных источников тепловой энергии</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_Toc99441010 \h </w:instrText>
            </w:r>
            <w:r w:rsidR="00BA3567" w:rsidRPr="00BA3567">
              <w:rPr>
                <w:noProof/>
                <w:webHidden/>
              </w:rPr>
            </w:r>
            <w:r w:rsidR="00BA3567" w:rsidRPr="00BA3567">
              <w:rPr>
                <w:noProof/>
                <w:webHidden/>
              </w:rPr>
              <w:fldChar w:fldCharType="separate"/>
            </w:r>
            <w:r w:rsidR="00BA3567" w:rsidRPr="00BA3567">
              <w:rPr>
                <w:noProof/>
                <w:webHidden/>
              </w:rPr>
              <w:t>20</w:t>
            </w:r>
            <w:r w:rsidR="00BA3567" w:rsidRPr="00BA3567">
              <w:rPr>
                <w:noProof/>
                <w:webHidden/>
              </w:rPr>
              <w:fldChar w:fldCharType="end"/>
            </w:r>
          </w:hyperlink>
        </w:p>
        <w:p w14:paraId="57D45CE3" w14:textId="02C7CC8E"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11" w:history="1">
            <w:r w:rsidR="00BA3567" w:rsidRPr="00BA3567">
              <w:rPr>
                <w:rStyle w:val="ac"/>
                <w:rFonts w:eastAsiaTheme="majorEastAsia"/>
                <w:noProof/>
              </w:rPr>
              <w:t>2.3.</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_Toc99441011 \h </w:instrText>
            </w:r>
            <w:r w:rsidR="00BA3567" w:rsidRPr="00BA3567">
              <w:rPr>
                <w:noProof/>
                <w:webHidden/>
              </w:rPr>
            </w:r>
            <w:r w:rsidR="00BA3567" w:rsidRPr="00BA3567">
              <w:rPr>
                <w:noProof/>
                <w:webHidden/>
              </w:rPr>
              <w:fldChar w:fldCharType="separate"/>
            </w:r>
            <w:r w:rsidR="00BA3567" w:rsidRPr="00BA3567">
              <w:rPr>
                <w:noProof/>
                <w:webHidden/>
              </w:rPr>
              <w:t>20</w:t>
            </w:r>
            <w:r w:rsidR="00BA3567" w:rsidRPr="00BA3567">
              <w:rPr>
                <w:noProof/>
                <w:webHidden/>
              </w:rPr>
              <w:fldChar w:fldCharType="end"/>
            </w:r>
          </w:hyperlink>
        </w:p>
        <w:p w14:paraId="08FC6030" w14:textId="11A0F167"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12" w:history="1">
            <w:r w:rsidR="00BA3567" w:rsidRPr="00BA3567">
              <w:rPr>
                <w:rStyle w:val="ac"/>
                <w:rFonts w:eastAsiaTheme="majorEastAsia"/>
                <w:noProof/>
              </w:rPr>
              <w:t>2.4.</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_Toc99441012 \h </w:instrText>
            </w:r>
            <w:r w:rsidR="00BA3567" w:rsidRPr="00BA3567">
              <w:rPr>
                <w:noProof/>
                <w:webHidden/>
              </w:rPr>
            </w:r>
            <w:r w:rsidR="00BA3567" w:rsidRPr="00BA3567">
              <w:rPr>
                <w:noProof/>
                <w:webHidden/>
              </w:rPr>
              <w:fldChar w:fldCharType="separate"/>
            </w:r>
            <w:r w:rsidR="00BA3567" w:rsidRPr="00BA3567">
              <w:rPr>
                <w:noProof/>
                <w:webHidden/>
              </w:rPr>
              <w:t>21</w:t>
            </w:r>
            <w:r w:rsidR="00BA3567" w:rsidRPr="00BA3567">
              <w:rPr>
                <w:noProof/>
                <w:webHidden/>
              </w:rPr>
              <w:fldChar w:fldCharType="end"/>
            </w:r>
          </w:hyperlink>
        </w:p>
        <w:p w14:paraId="5502BE3E" w14:textId="02C39FDB" w:rsidR="00BA3567" w:rsidRPr="00BA3567" w:rsidRDefault="009E7DF1" w:rsidP="00BA3567">
          <w:pPr>
            <w:pStyle w:val="14"/>
            <w:tabs>
              <w:tab w:val="left" w:pos="880"/>
              <w:tab w:val="right" w:leader="dot" w:pos="9348"/>
            </w:tabs>
            <w:jc w:val="both"/>
            <w:rPr>
              <w:rFonts w:asciiTheme="minorHAnsi" w:eastAsiaTheme="minorEastAsia" w:hAnsiTheme="minorHAnsi" w:cstheme="minorBidi"/>
              <w:noProof/>
              <w:lang w:bidi="ar-SA"/>
            </w:rPr>
          </w:pPr>
          <w:hyperlink w:anchor="_Toc99441013" w:history="1">
            <w:r w:rsidR="00BA3567" w:rsidRPr="00BA3567">
              <w:rPr>
                <w:rStyle w:val="ac"/>
                <w:rFonts w:eastAsiaTheme="majorEastAsia"/>
                <w:noProof/>
              </w:rPr>
              <w:t>2.4.1.</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Существующие и перспективные значения установленной тепловой мощности основного оборудования источника (источников) тепловой энергии</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_Toc99441013 \h </w:instrText>
            </w:r>
            <w:r w:rsidR="00BA3567" w:rsidRPr="00BA3567">
              <w:rPr>
                <w:noProof/>
                <w:webHidden/>
              </w:rPr>
            </w:r>
            <w:r w:rsidR="00BA3567" w:rsidRPr="00BA3567">
              <w:rPr>
                <w:noProof/>
                <w:webHidden/>
              </w:rPr>
              <w:fldChar w:fldCharType="separate"/>
            </w:r>
            <w:r w:rsidR="00BA3567" w:rsidRPr="00BA3567">
              <w:rPr>
                <w:noProof/>
                <w:webHidden/>
              </w:rPr>
              <w:t>21</w:t>
            </w:r>
            <w:r w:rsidR="00BA3567" w:rsidRPr="00BA3567">
              <w:rPr>
                <w:noProof/>
                <w:webHidden/>
              </w:rPr>
              <w:fldChar w:fldCharType="end"/>
            </w:r>
          </w:hyperlink>
        </w:p>
        <w:p w14:paraId="65494230" w14:textId="38CBFB57" w:rsidR="00BA3567" w:rsidRPr="00BA3567" w:rsidRDefault="009E7DF1" w:rsidP="00BA3567">
          <w:pPr>
            <w:pStyle w:val="14"/>
            <w:tabs>
              <w:tab w:val="left" w:pos="880"/>
              <w:tab w:val="right" w:leader="dot" w:pos="9348"/>
            </w:tabs>
            <w:jc w:val="both"/>
            <w:rPr>
              <w:rFonts w:asciiTheme="minorHAnsi" w:eastAsiaTheme="minorEastAsia" w:hAnsiTheme="minorHAnsi" w:cstheme="minorBidi"/>
              <w:noProof/>
              <w:lang w:bidi="ar-SA"/>
            </w:rPr>
          </w:pPr>
          <w:hyperlink w:anchor="_Toc99441014" w:history="1">
            <w:r w:rsidR="00BA3567" w:rsidRPr="00BA3567">
              <w:rPr>
                <w:rStyle w:val="ac"/>
                <w:rFonts w:eastAsiaTheme="majorEastAsia"/>
                <w:noProof/>
              </w:rPr>
              <w:t>2.4.2.</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_Toc99441014 \h </w:instrText>
            </w:r>
            <w:r w:rsidR="00BA3567" w:rsidRPr="00BA3567">
              <w:rPr>
                <w:noProof/>
                <w:webHidden/>
              </w:rPr>
            </w:r>
            <w:r w:rsidR="00BA3567" w:rsidRPr="00BA3567">
              <w:rPr>
                <w:noProof/>
                <w:webHidden/>
              </w:rPr>
              <w:fldChar w:fldCharType="separate"/>
            </w:r>
            <w:r w:rsidR="00BA3567" w:rsidRPr="00BA3567">
              <w:rPr>
                <w:noProof/>
                <w:webHidden/>
              </w:rPr>
              <w:t>21</w:t>
            </w:r>
            <w:r w:rsidR="00BA3567" w:rsidRPr="00BA3567">
              <w:rPr>
                <w:noProof/>
                <w:webHidden/>
              </w:rPr>
              <w:fldChar w:fldCharType="end"/>
            </w:r>
          </w:hyperlink>
        </w:p>
        <w:p w14:paraId="467D1A55" w14:textId="710336D9" w:rsidR="00BA3567" w:rsidRPr="00BA3567" w:rsidRDefault="009E7DF1" w:rsidP="00BA3567">
          <w:pPr>
            <w:pStyle w:val="14"/>
            <w:tabs>
              <w:tab w:val="left" w:pos="880"/>
              <w:tab w:val="right" w:leader="dot" w:pos="9348"/>
            </w:tabs>
            <w:jc w:val="both"/>
            <w:rPr>
              <w:rFonts w:asciiTheme="minorHAnsi" w:eastAsiaTheme="minorEastAsia" w:hAnsiTheme="minorHAnsi" w:cstheme="minorBidi"/>
              <w:noProof/>
              <w:lang w:bidi="ar-SA"/>
            </w:rPr>
          </w:pPr>
          <w:hyperlink w:anchor="_Toc99441015" w:history="1">
            <w:r w:rsidR="00BA3567" w:rsidRPr="00BA3567">
              <w:rPr>
                <w:rStyle w:val="ac"/>
                <w:rFonts w:eastAsiaTheme="majorEastAsia"/>
                <w:noProof/>
              </w:rPr>
              <w:t>2.4.3.</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BA3567" w:rsidRPr="00BA3567">
              <w:rPr>
                <w:noProof/>
                <w:webHidden/>
              </w:rPr>
              <w:tab/>
            </w:r>
            <w:r w:rsidR="00BA3567">
              <w:rPr>
                <w:noProof/>
                <w:webHidden/>
              </w:rPr>
              <w:tab/>
            </w:r>
            <w:r w:rsidR="00BA3567">
              <w:rPr>
                <w:noProof/>
                <w:webHidden/>
              </w:rPr>
              <w:tab/>
            </w:r>
            <w:r w:rsidR="00BA3567" w:rsidRPr="00BA3567">
              <w:rPr>
                <w:noProof/>
                <w:webHidden/>
              </w:rPr>
              <w:fldChar w:fldCharType="begin"/>
            </w:r>
            <w:r w:rsidR="00BA3567" w:rsidRPr="00BA3567">
              <w:rPr>
                <w:noProof/>
                <w:webHidden/>
              </w:rPr>
              <w:instrText xml:space="preserve"> PAGEREF _Toc99441015 \h </w:instrText>
            </w:r>
            <w:r w:rsidR="00BA3567" w:rsidRPr="00BA3567">
              <w:rPr>
                <w:noProof/>
                <w:webHidden/>
              </w:rPr>
            </w:r>
            <w:r w:rsidR="00BA3567" w:rsidRPr="00BA3567">
              <w:rPr>
                <w:noProof/>
                <w:webHidden/>
              </w:rPr>
              <w:fldChar w:fldCharType="separate"/>
            </w:r>
            <w:r w:rsidR="00BA3567" w:rsidRPr="00BA3567">
              <w:rPr>
                <w:noProof/>
                <w:webHidden/>
              </w:rPr>
              <w:t>21</w:t>
            </w:r>
            <w:r w:rsidR="00BA3567" w:rsidRPr="00BA3567">
              <w:rPr>
                <w:noProof/>
                <w:webHidden/>
              </w:rPr>
              <w:fldChar w:fldCharType="end"/>
            </w:r>
          </w:hyperlink>
        </w:p>
        <w:p w14:paraId="48680220" w14:textId="3E7C3432" w:rsidR="00BA3567" w:rsidRPr="00BA3567" w:rsidRDefault="009E7DF1" w:rsidP="00BA3567">
          <w:pPr>
            <w:pStyle w:val="14"/>
            <w:tabs>
              <w:tab w:val="left" w:pos="880"/>
              <w:tab w:val="right" w:leader="dot" w:pos="9348"/>
            </w:tabs>
            <w:jc w:val="both"/>
            <w:rPr>
              <w:rFonts w:asciiTheme="minorHAnsi" w:eastAsiaTheme="minorEastAsia" w:hAnsiTheme="minorHAnsi" w:cstheme="minorBidi"/>
              <w:noProof/>
              <w:lang w:bidi="ar-SA"/>
            </w:rPr>
          </w:pPr>
          <w:hyperlink w:anchor="_Toc99441016" w:history="1">
            <w:r w:rsidR="00BA3567" w:rsidRPr="00BA3567">
              <w:rPr>
                <w:rStyle w:val="ac"/>
                <w:rFonts w:eastAsiaTheme="majorEastAsia"/>
                <w:noProof/>
              </w:rPr>
              <w:t>2.4.4.</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Значения существующей и перспективной тепловой мощности источников тепловой энергии нетто</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_Toc99441016 \h </w:instrText>
            </w:r>
            <w:r w:rsidR="00BA3567" w:rsidRPr="00BA3567">
              <w:rPr>
                <w:noProof/>
                <w:webHidden/>
              </w:rPr>
            </w:r>
            <w:r w:rsidR="00BA3567" w:rsidRPr="00BA3567">
              <w:rPr>
                <w:noProof/>
                <w:webHidden/>
              </w:rPr>
              <w:fldChar w:fldCharType="separate"/>
            </w:r>
            <w:r w:rsidR="00BA3567" w:rsidRPr="00BA3567">
              <w:rPr>
                <w:noProof/>
                <w:webHidden/>
              </w:rPr>
              <w:t>22</w:t>
            </w:r>
            <w:r w:rsidR="00BA3567" w:rsidRPr="00BA3567">
              <w:rPr>
                <w:noProof/>
                <w:webHidden/>
              </w:rPr>
              <w:fldChar w:fldCharType="end"/>
            </w:r>
          </w:hyperlink>
        </w:p>
        <w:p w14:paraId="592657E5" w14:textId="074748A8" w:rsidR="00BA3567" w:rsidRPr="00BA3567" w:rsidRDefault="009E7DF1" w:rsidP="00BA3567">
          <w:pPr>
            <w:pStyle w:val="14"/>
            <w:tabs>
              <w:tab w:val="left" w:pos="880"/>
              <w:tab w:val="right" w:leader="dot" w:pos="9348"/>
            </w:tabs>
            <w:jc w:val="both"/>
            <w:rPr>
              <w:rFonts w:asciiTheme="minorHAnsi" w:eastAsiaTheme="minorEastAsia" w:hAnsiTheme="minorHAnsi" w:cstheme="minorBidi"/>
              <w:noProof/>
              <w:lang w:bidi="ar-SA"/>
            </w:rPr>
          </w:pPr>
          <w:hyperlink w:anchor="_Toc99441017" w:history="1">
            <w:r w:rsidR="00BA3567" w:rsidRPr="00BA3567">
              <w:rPr>
                <w:rStyle w:val="ac"/>
                <w:rFonts w:eastAsiaTheme="majorEastAsia"/>
                <w:noProof/>
              </w:rPr>
              <w:t>2.4.5.</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_Toc99441017 \h </w:instrText>
            </w:r>
            <w:r w:rsidR="00BA3567" w:rsidRPr="00BA3567">
              <w:rPr>
                <w:noProof/>
                <w:webHidden/>
              </w:rPr>
            </w:r>
            <w:r w:rsidR="00BA3567" w:rsidRPr="00BA3567">
              <w:rPr>
                <w:noProof/>
                <w:webHidden/>
              </w:rPr>
              <w:fldChar w:fldCharType="separate"/>
            </w:r>
            <w:r w:rsidR="00BA3567" w:rsidRPr="00BA3567">
              <w:rPr>
                <w:noProof/>
                <w:webHidden/>
              </w:rPr>
              <w:t>22</w:t>
            </w:r>
            <w:r w:rsidR="00BA3567" w:rsidRPr="00BA3567">
              <w:rPr>
                <w:noProof/>
                <w:webHidden/>
              </w:rPr>
              <w:fldChar w:fldCharType="end"/>
            </w:r>
          </w:hyperlink>
        </w:p>
        <w:p w14:paraId="2F06D6F7" w14:textId="721F2D5D" w:rsidR="00BA3567" w:rsidRPr="00BA3567" w:rsidRDefault="009E7DF1" w:rsidP="00BA3567">
          <w:pPr>
            <w:pStyle w:val="14"/>
            <w:tabs>
              <w:tab w:val="left" w:pos="880"/>
              <w:tab w:val="right" w:leader="dot" w:pos="9348"/>
            </w:tabs>
            <w:jc w:val="both"/>
            <w:rPr>
              <w:rFonts w:asciiTheme="minorHAnsi" w:eastAsiaTheme="minorEastAsia" w:hAnsiTheme="minorHAnsi" w:cstheme="minorBidi"/>
              <w:noProof/>
              <w:lang w:bidi="ar-SA"/>
            </w:rPr>
          </w:pPr>
          <w:hyperlink w:anchor="_Toc99441018" w:history="1">
            <w:r w:rsidR="00BA3567" w:rsidRPr="00BA3567">
              <w:rPr>
                <w:rStyle w:val="ac"/>
                <w:rFonts w:eastAsiaTheme="majorEastAsia"/>
                <w:noProof/>
              </w:rPr>
              <w:t>2.4.6.</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_Toc99441018 \h </w:instrText>
            </w:r>
            <w:r w:rsidR="00BA3567" w:rsidRPr="00BA3567">
              <w:rPr>
                <w:noProof/>
                <w:webHidden/>
              </w:rPr>
            </w:r>
            <w:r w:rsidR="00BA3567" w:rsidRPr="00BA3567">
              <w:rPr>
                <w:noProof/>
                <w:webHidden/>
              </w:rPr>
              <w:fldChar w:fldCharType="separate"/>
            </w:r>
            <w:r w:rsidR="00BA3567" w:rsidRPr="00BA3567">
              <w:rPr>
                <w:noProof/>
                <w:webHidden/>
              </w:rPr>
              <w:t>22</w:t>
            </w:r>
            <w:r w:rsidR="00BA3567" w:rsidRPr="00BA3567">
              <w:rPr>
                <w:noProof/>
                <w:webHidden/>
              </w:rPr>
              <w:fldChar w:fldCharType="end"/>
            </w:r>
          </w:hyperlink>
        </w:p>
        <w:p w14:paraId="3471955A" w14:textId="68C1F78F" w:rsidR="00BA3567" w:rsidRPr="00BA3567" w:rsidRDefault="009E7DF1" w:rsidP="00BA3567">
          <w:pPr>
            <w:pStyle w:val="14"/>
            <w:tabs>
              <w:tab w:val="left" w:pos="880"/>
              <w:tab w:val="right" w:leader="dot" w:pos="9348"/>
            </w:tabs>
            <w:jc w:val="both"/>
            <w:rPr>
              <w:rFonts w:asciiTheme="minorHAnsi" w:eastAsiaTheme="minorEastAsia" w:hAnsiTheme="minorHAnsi" w:cstheme="minorBidi"/>
              <w:noProof/>
              <w:lang w:bidi="ar-SA"/>
            </w:rPr>
          </w:pPr>
          <w:hyperlink w:anchor="_Toc99441019" w:history="1">
            <w:r w:rsidR="00BA3567" w:rsidRPr="00BA3567">
              <w:rPr>
                <w:rStyle w:val="ac"/>
                <w:rFonts w:eastAsiaTheme="majorEastAsia"/>
                <w:noProof/>
              </w:rPr>
              <w:t>2.4.7.</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_Toc99441019 \h </w:instrText>
            </w:r>
            <w:r w:rsidR="00BA3567" w:rsidRPr="00BA3567">
              <w:rPr>
                <w:noProof/>
                <w:webHidden/>
              </w:rPr>
            </w:r>
            <w:r w:rsidR="00BA3567" w:rsidRPr="00BA3567">
              <w:rPr>
                <w:noProof/>
                <w:webHidden/>
              </w:rPr>
              <w:fldChar w:fldCharType="separate"/>
            </w:r>
            <w:r w:rsidR="00BA3567" w:rsidRPr="00BA3567">
              <w:rPr>
                <w:noProof/>
                <w:webHidden/>
              </w:rPr>
              <w:t>22</w:t>
            </w:r>
            <w:r w:rsidR="00BA3567" w:rsidRPr="00BA3567">
              <w:rPr>
                <w:noProof/>
                <w:webHidden/>
              </w:rPr>
              <w:fldChar w:fldCharType="end"/>
            </w:r>
          </w:hyperlink>
        </w:p>
        <w:p w14:paraId="047B6C73" w14:textId="7F2FD511" w:rsidR="00BA3567" w:rsidRPr="00BA3567" w:rsidRDefault="009E7DF1" w:rsidP="00BA3567">
          <w:pPr>
            <w:pStyle w:val="14"/>
            <w:tabs>
              <w:tab w:val="left" w:pos="880"/>
              <w:tab w:val="right" w:leader="dot" w:pos="9348"/>
            </w:tabs>
            <w:jc w:val="both"/>
            <w:rPr>
              <w:rFonts w:asciiTheme="minorHAnsi" w:eastAsiaTheme="minorEastAsia" w:hAnsiTheme="minorHAnsi" w:cstheme="minorBidi"/>
              <w:noProof/>
              <w:lang w:bidi="ar-SA"/>
            </w:rPr>
          </w:pPr>
          <w:hyperlink w:anchor="_Toc99441020" w:history="1">
            <w:r w:rsidR="00BA3567" w:rsidRPr="00BA3567">
              <w:rPr>
                <w:rStyle w:val="ac"/>
                <w:rFonts w:eastAsiaTheme="majorEastAsia"/>
                <w:noProof/>
              </w:rPr>
              <w:t>2.4.8.</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Значения существующей и перспективной тепловой нагрузки потребителей, устанавливаемые с учетом расчетной тепловой нагрузки</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_Toc99441020 \h </w:instrText>
            </w:r>
            <w:r w:rsidR="00BA3567" w:rsidRPr="00BA3567">
              <w:rPr>
                <w:noProof/>
                <w:webHidden/>
              </w:rPr>
            </w:r>
            <w:r w:rsidR="00BA3567" w:rsidRPr="00BA3567">
              <w:rPr>
                <w:noProof/>
                <w:webHidden/>
              </w:rPr>
              <w:fldChar w:fldCharType="separate"/>
            </w:r>
            <w:r w:rsidR="00BA3567" w:rsidRPr="00BA3567">
              <w:rPr>
                <w:noProof/>
                <w:webHidden/>
              </w:rPr>
              <w:t>23</w:t>
            </w:r>
            <w:r w:rsidR="00BA3567" w:rsidRPr="00BA3567">
              <w:rPr>
                <w:noProof/>
                <w:webHidden/>
              </w:rPr>
              <w:fldChar w:fldCharType="end"/>
            </w:r>
          </w:hyperlink>
        </w:p>
        <w:p w14:paraId="0DFC2796" w14:textId="49D3E5B4"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21" w:history="1">
            <w:r w:rsidR="00BA3567" w:rsidRPr="00BA3567">
              <w:rPr>
                <w:rStyle w:val="ac"/>
                <w:rFonts w:eastAsiaTheme="majorEastAsia"/>
                <w:noProof/>
              </w:rPr>
              <w:t>2.5.</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Радиус эффективного теплоснабжения, определяемый в соответствии с методическими указаниями по разработке схем теплоснабжения</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_Toc99441021 \h </w:instrText>
            </w:r>
            <w:r w:rsidR="00BA3567" w:rsidRPr="00BA3567">
              <w:rPr>
                <w:noProof/>
                <w:webHidden/>
              </w:rPr>
            </w:r>
            <w:r w:rsidR="00BA3567" w:rsidRPr="00BA3567">
              <w:rPr>
                <w:noProof/>
                <w:webHidden/>
              </w:rPr>
              <w:fldChar w:fldCharType="separate"/>
            </w:r>
            <w:r w:rsidR="00BA3567" w:rsidRPr="00BA3567">
              <w:rPr>
                <w:noProof/>
                <w:webHidden/>
              </w:rPr>
              <w:t>23</w:t>
            </w:r>
            <w:r w:rsidR="00BA3567" w:rsidRPr="00BA3567">
              <w:rPr>
                <w:noProof/>
                <w:webHidden/>
              </w:rPr>
              <w:fldChar w:fldCharType="end"/>
            </w:r>
          </w:hyperlink>
        </w:p>
        <w:p w14:paraId="1D8754A0" w14:textId="231D5677" w:rsidR="00BA3567" w:rsidRPr="00BA3567" w:rsidRDefault="009E7DF1" w:rsidP="00BA3567">
          <w:pPr>
            <w:pStyle w:val="14"/>
            <w:tabs>
              <w:tab w:val="left" w:pos="442"/>
              <w:tab w:val="right" w:leader="dot" w:pos="9348"/>
            </w:tabs>
            <w:jc w:val="both"/>
            <w:rPr>
              <w:rFonts w:asciiTheme="minorHAnsi" w:eastAsiaTheme="minorEastAsia" w:hAnsiTheme="minorHAnsi" w:cstheme="minorBidi"/>
              <w:noProof/>
              <w:lang w:bidi="ar-SA"/>
            </w:rPr>
          </w:pPr>
          <w:hyperlink w:anchor="_Toc99441022" w:history="1">
            <w:r w:rsidR="00BA3567" w:rsidRPr="00BA3567">
              <w:rPr>
                <w:rStyle w:val="ac"/>
                <w:rFonts w:eastAsiaTheme="majorEastAsia"/>
                <w:caps/>
                <w:noProof/>
                <w:kern w:val="28"/>
                <w:lang w:eastAsia="en-US"/>
              </w:rPr>
              <w:t>3.</w:t>
            </w:r>
            <w:r w:rsidR="00BA3567" w:rsidRPr="00BA3567">
              <w:rPr>
                <w:rFonts w:asciiTheme="minorHAnsi" w:eastAsiaTheme="minorEastAsia" w:hAnsiTheme="minorHAnsi" w:cstheme="minorBidi"/>
                <w:noProof/>
                <w:lang w:bidi="ar-SA"/>
              </w:rPr>
              <w:tab/>
            </w:r>
            <w:r w:rsidR="00BA3567" w:rsidRPr="00BA3567">
              <w:rPr>
                <w:rStyle w:val="ac"/>
                <w:rFonts w:eastAsiaTheme="majorEastAsia"/>
                <w:caps/>
                <w:noProof/>
                <w:kern w:val="28"/>
                <w:lang w:eastAsia="en-US"/>
              </w:rPr>
              <w:t>СУЩЕСТВУЮЩИЕ И ПЕРСПЕКТИВНЫЕ БАЛАНСЫ ТЕПЛОНОСИТЕЛЯ</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_Toc99441022 \h </w:instrText>
            </w:r>
            <w:r w:rsidR="00BA3567" w:rsidRPr="00BA3567">
              <w:rPr>
                <w:noProof/>
                <w:webHidden/>
              </w:rPr>
            </w:r>
            <w:r w:rsidR="00BA3567" w:rsidRPr="00BA3567">
              <w:rPr>
                <w:noProof/>
                <w:webHidden/>
              </w:rPr>
              <w:fldChar w:fldCharType="separate"/>
            </w:r>
            <w:r w:rsidR="00BA3567" w:rsidRPr="00BA3567">
              <w:rPr>
                <w:noProof/>
                <w:webHidden/>
              </w:rPr>
              <w:t>26</w:t>
            </w:r>
            <w:r w:rsidR="00BA3567" w:rsidRPr="00BA3567">
              <w:rPr>
                <w:noProof/>
                <w:webHidden/>
              </w:rPr>
              <w:fldChar w:fldCharType="end"/>
            </w:r>
          </w:hyperlink>
        </w:p>
        <w:p w14:paraId="6BC63B44" w14:textId="7C442ED8"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23" w:history="1">
            <w:r w:rsidR="00BA3567" w:rsidRPr="00BA3567">
              <w:rPr>
                <w:rStyle w:val="ac"/>
                <w:rFonts w:eastAsiaTheme="majorEastAsia"/>
                <w:noProof/>
              </w:rPr>
              <w:t>3.1.</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_Toc99441023 \h </w:instrText>
            </w:r>
            <w:r w:rsidR="00BA3567" w:rsidRPr="00BA3567">
              <w:rPr>
                <w:noProof/>
                <w:webHidden/>
              </w:rPr>
            </w:r>
            <w:r w:rsidR="00BA3567" w:rsidRPr="00BA3567">
              <w:rPr>
                <w:noProof/>
                <w:webHidden/>
              </w:rPr>
              <w:fldChar w:fldCharType="separate"/>
            </w:r>
            <w:r w:rsidR="00BA3567" w:rsidRPr="00BA3567">
              <w:rPr>
                <w:noProof/>
                <w:webHidden/>
              </w:rPr>
              <w:t>26</w:t>
            </w:r>
            <w:r w:rsidR="00BA3567" w:rsidRPr="00BA3567">
              <w:rPr>
                <w:noProof/>
                <w:webHidden/>
              </w:rPr>
              <w:fldChar w:fldCharType="end"/>
            </w:r>
          </w:hyperlink>
        </w:p>
        <w:p w14:paraId="2EDC81EF" w14:textId="652E2CC8"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24" w:history="1">
            <w:r w:rsidR="00BA3567" w:rsidRPr="00BA3567">
              <w:rPr>
                <w:rStyle w:val="ac"/>
                <w:rFonts w:eastAsiaTheme="majorEastAsia"/>
                <w:noProof/>
              </w:rPr>
              <w:t>3.2.</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_Toc99441024 \h </w:instrText>
            </w:r>
            <w:r w:rsidR="00BA3567" w:rsidRPr="00BA3567">
              <w:rPr>
                <w:noProof/>
                <w:webHidden/>
              </w:rPr>
            </w:r>
            <w:r w:rsidR="00BA3567" w:rsidRPr="00BA3567">
              <w:rPr>
                <w:noProof/>
                <w:webHidden/>
              </w:rPr>
              <w:fldChar w:fldCharType="separate"/>
            </w:r>
            <w:r w:rsidR="00BA3567" w:rsidRPr="00BA3567">
              <w:rPr>
                <w:noProof/>
                <w:webHidden/>
              </w:rPr>
              <w:t>29</w:t>
            </w:r>
            <w:r w:rsidR="00BA3567" w:rsidRPr="00BA3567">
              <w:rPr>
                <w:noProof/>
                <w:webHidden/>
              </w:rPr>
              <w:fldChar w:fldCharType="end"/>
            </w:r>
          </w:hyperlink>
        </w:p>
        <w:p w14:paraId="5C718CC2" w14:textId="329CB082" w:rsidR="00BA3567" w:rsidRPr="00BA3567" w:rsidRDefault="009E7DF1" w:rsidP="00BA3567">
          <w:pPr>
            <w:pStyle w:val="14"/>
            <w:tabs>
              <w:tab w:val="left" w:pos="442"/>
              <w:tab w:val="right" w:leader="dot" w:pos="9348"/>
            </w:tabs>
            <w:jc w:val="both"/>
            <w:rPr>
              <w:rFonts w:asciiTheme="minorHAnsi" w:eastAsiaTheme="minorEastAsia" w:hAnsiTheme="minorHAnsi" w:cstheme="minorBidi"/>
              <w:noProof/>
              <w:lang w:bidi="ar-SA"/>
            </w:rPr>
          </w:pPr>
          <w:hyperlink w:anchor="_Toc99441025" w:history="1">
            <w:r w:rsidR="00BA3567" w:rsidRPr="00BA3567">
              <w:rPr>
                <w:rStyle w:val="ac"/>
                <w:rFonts w:eastAsiaTheme="majorEastAsia"/>
                <w:caps/>
                <w:noProof/>
                <w:kern w:val="28"/>
                <w:lang w:eastAsia="en-US"/>
              </w:rPr>
              <w:t>4.</w:t>
            </w:r>
            <w:r w:rsidR="00BA3567" w:rsidRPr="00BA3567">
              <w:rPr>
                <w:rFonts w:asciiTheme="minorHAnsi" w:eastAsiaTheme="minorEastAsia" w:hAnsiTheme="minorHAnsi" w:cstheme="minorBidi"/>
                <w:noProof/>
                <w:lang w:bidi="ar-SA"/>
              </w:rPr>
              <w:tab/>
            </w:r>
            <w:r w:rsidR="00BA3567" w:rsidRPr="00BA3567">
              <w:rPr>
                <w:rStyle w:val="ac"/>
                <w:rFonts w:eastAsiaTheme="majorEastAsia"/>
                <w:caps/>
                <w:noProof/>
                <w:kern w:val="28"/>
                <w:lang w:eastAsia="en-US"/>
              </w:rPr>
              <w:t>ОСНОВНЫЕ ПОЛОЖЕНИЯ МАСТЕР-ПЛАНА РАЗВИТИЯ СИСТЕМ ТЕПЛОСНАБЖЕНИЯ</w:t>
            </w:r>
            <w:r w:rsidR="00BA3567" w:rsidRPr="00BA3567">
              <w:rPr>
                <w:noProof/>
                <w:webHidden/>
              </w:rPr>
              <w:tab/>
            </w:r>
            <w:r w:rsidR="00BA3567">
              <w:rPr>
                <w:noProof/>
                <w:webHidden/>
              </w:rPr>
              <w:tab/>
            </w:r>
            <w:r w:rsidR="00BA3567">
              <w:rPr>
                <w:noProof/>
                <w:webHidden/>
              </w:rPr>
              <w:tab/>
            </w:r>
            <w:r w:rsidR="00BA3567" w:rsidRPr="00BA3567">
              <w:rPr>
                <w:noProof/>
                <w:webHidden/>
              </w:rPr>
              <w:fldChar w:fldCharType="begin"/>
            </w:r>
            <w:r w:rsidR="00BA3567" w:rsidRPr="00BA3567">
              <w:rPr>
                <w:noProof/>
                <w:webHidden/>
              </w:rPr>
              <w:instrText xml:space="preserve"> PAGEREF _Toc99441025 \h </w:instrText>
            </w:r>
            <w:r w:rsidR="00BA3567" w:rsidRPr="00BA3567">
              <w:rPr>
                <w:noProof/>
                <w:webHidden/>
              </w:rPr>
            </w:r>
            <w:r w:rsidR="00BA3567" w:rsidRPr="00BA3567">
              <w:rPr>
                <w:noProof/>
                <w:webHidden/>
              </w:rPr>
              <w:fldChar w:fldCharType="separate"/>
            </w:r>
            <w:r w:rsidR="00BA3567" w:rsidRPr="00BA3567">
              <w:rPr>
                <w:noProof/>
                <w:webHidden/>
              </w:rPr>
              <w:t>29</w:t>
            </w:r>
            <w:r w:rsidR="00BA3567" w:rsidRPr="00BA3567">
              <w:rPr>
                <w:noProof/>
                <w:webHidden/>
              </w:rPr>
              <w:fldChar w:fldCharType="end"/>
            </w:r>
          </w:hyperlink>
        </w:p>
        <w:p w14:paraId="0B31CDA4" w14:textId="4016DCDF"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26" w:history="1">
            <w:r w:rsidR="00BA3567" w:rsidRPr="00BA3567">
              <w:rPr>
                <w:rStyle w:val="ac"/>
                <w:rFonts w:eastAsiaTheme="majorEastAsia"/>
                <w:noProof/>
              </w:rPr>
              <w:t>4.1.</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Сценарии развития теплоснабжения поселения</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_Toc99441026 \h </w:instrText>
            </w:r>
            <w:r w:rsidR="00BA3567" w:rsidRPr="00BA3567">
              <w:rPr>
                <w:noProof/>
                <w:webHidden/>
              </w:rPr>
            </w:r>
            <w:r w:rsidR="00BA3567" w:rsidRPr="00BA3567">
              <w:rPr>
                <w:noProof/>
                <w:webHidden/>
              </w:rPr>
              <w:fldChar w:fldCharType="separate"/>
            </w:r>
            <w:r w:rsidR="00BA3567" w:rsidRPr="00BA3567">
              <w:rPr>
                <w:noProof/>
                <w:webHidden/>
              </w:rPr>
              <w:t>29</w:t>
            </w:r>
            <w:r w:rsidR="00BA3567" w:rsidRPr="00BA3567">
              <w:rPr>
                <w:noProof/>
                <w:webHidden/>
              </w:rPr>
              <w:fldChar w:fldCharType="end"/>
            </w:r>
          </w:hyperlink>
        </w:p>
        <w:p w14:paraId="10AAB3EB" w14:textId="2B89B554"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27" w:history="1">
            <w:r w:rsidR="00BA3567" w:rsidRPr="00BA3567">
              <w:rPr>
                <w:rStyle w:val="ac"/>
                <w:rFonts w:eastAsiaTheme="majorEastAsia"/>
                <w:noProof/>
              </w:rPr>
              <w:t>4.2.</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Обоснование выбора приоритетного сценария развития теплоснабжения поселения</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_Toc99441027 \h </w:instrText>
            </w:r>
            <w:r w:rsidR="00BA3567" w:rsidRPr="00BA3567">
              <w:rPr>
                <w:noProof/>
                <w:webHidden/>
              </w:rPr>
            </w:r>
            <w:r w:rsidR="00BA3567" w:rsidRPr="00BA3567">
              <w:rPr>
                <w:noProof/>
                <w:webHidden/>
              </w:rPr>
              <w:fldChar w:fldCharType="separate"/>
            </w:r>
            <w:r w:rsidR="00BA3567" w:rsidRPr="00BA3567">
              <w:rPr>
                <w:noProof/>
                <w:webHidden/>
              </w:rPr>
              <w:t>30</w:t>
            </w:r>
            <w:r w:rsidR="00BA3567" w:rsidRPr="00BA3567">
              <w:rPr>
                <w:noProof/>
                <w:webHidden/>
              </w:rPr>
              <w:fldChar w:fldCharType="end"/>
            </w:r>
          </w:hyperlink>
        </w:p>
        <w:p w14:paraId="7FC4FFB4" w14:textId="28DFCFD0" w:rsidR="00BA3567" w:rsidRPr="00BA3567" w:rsidRDefault="009E7DF1" w:rsidP="00BA3567">
          <w:pPr>
            <w:pStyle w:val="31"/>
            <w:tabs>
              <w:tab w:val="left" w:pos="1320"/>
              <w:tab w:val="right" w:leader="dot" w:pos="9348"/>
            </w:tabs>
            <w:jc w:val="both"/>
            <w:rPr>
              <w:rFonts w:asciiTheme="minorHAnsi" w:eastAsiaTheme="minorEastAsia" w:hAnsiTheme="minorHAnsi" w:cstheme="minorBidi"/>
              <w:noProof/>
              <w:lang w:bidi="ar-SA"/>
            </w:rPr>
          </w:pPr>
          <w:hyperlink w:anchor="_Toc99441028" w:history="1">
            <w:r w:rsidR="00BA3567" w:rsidRPr="00BA3567">
              <w:rPr>
                <w:rStyle w:val="ac"/>
                <w:rFonts w:eastAsiaTheme="majorEastAsia"/>
                <w:bCs/>
                <w:noProof/>
                <w:lang w:eastAsia="ar-SA"/>
              </w:rPr>
              <w:t>4.2.1.</w:t>
            </w:r>
            <w:r w:rsidR="00BA3567" w:rsidRPr="00BA3567">
              <w:rPr>
                <w:rFonts w:asciiTheme="minorHAnsi" w:eastAsiaTheme="minorEastAsia" w:hAnsiTheme="minorHAnsi" w:cstheme="minorBidi"/>
                <w:noProof/>
                <w:lang w:bidi="ar-SA"/>
              </w:rPr>
              <w:tab/>
            </w:r>
            <w:r w:rsidR="00BA3567" w:rsidRPr="00BA3567">
              <w:rPr>
                <w:rStyle w:val="ac"/>
                <w:rFonts w:eastAsiaTheme="majorEastAsia"/>
                <w:bCs/>
                <w:noProof/>
                <w:lang w:eastAsia="ar-SA"/>
              </w:rPr>
              <w:t>Сценарий №1</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_Toc99441028 \h </w:instrText>
            </w:r>
            <w:r w:rsidR="00BA3567" w:rsidRPr="00BA3567">
              <w:rPr>
                <w:noProof/>
                <w:webHidden/>
              </w:rPr>
            </w:r>
            <w:r w:rsidR="00BA3567" w:rsidRPr="00BA3567">
              <w:rPr>
                <w:noProof/>
                <w:webHidden/>
              </w:rPr>
              <w:fldChar w:fldCharType="separate"/>
            </w:r>
            <w:r w:rsidR="00BA3567" w:rsidRPr="00BA3567">
              <w:rPr>
                <w:noProof/>
                <w:webHidden/>
              </w:rPr>
              <w:t>30</w:t>
            </w:r>
            <w:r w:rsidR="00BA3567" w:rsidRPr="00BA3567">
              <w:rPr>
                <w:noProof/>
                <w:webHidden/>
              </w:rPr>
              <w:fldChar w:fldCharType="end"/>
            </w:r>
          </w:hyperlink>
        </w:p>
        <w:p w14:paraId="4392AB94" w14:textId="6741609E" w:rsidR="00BA3567" w:rsidRPr="00BA3567" w:rsidRDefault="009E7DF1" w:rsidP="00BA3567">
          <w:pPr>
            <w:pStyle w:val="31"/>
            <w:tabs>
              <w:tab w:val="left" w:pos="1320"/>
              <w:tab w:val="right" w:leader="dot" w:pos="9348"/>
            </w:tabs>
            <w:jc w:val="both"/>
            <w:rPr>
              <w:rFonts w:asciiTheme="minorHAnsi" w:eastAsiaTheme="minorEastAsia" w:hAnsiTheme="minorHAnsi" w:cstheme="minorBidi"/>
              <w:noProof/>
              <w:lang w:bidi="ar-SA"/>
            </w:rPr>
          </w:pPr>
          <w:hyperlink w:anchor="_Toc99441029" w:history="1">
            <w:r w:rsidR="00BA3567" w:rsidRPr="00BA3567">
              <w:rPr>
                <w:rStyle w:val="ac"/>
                <w:rFonts w:eastAsiaTheme="majorEastAsia"/>
                <w:bCs/>
                <w:noProof/>
                <w:lang w:eastAsia="ar-SA"/>
              </w:rPr>
              <w:t>4.2.2.</w:t>
            </w:r>
            <w:r w:rsidR="00BA3567" w:rsidRPr="00BA3567">
              <w:rPr>
                <w:rFonts w:asciiTheme="minorHAnsi" w:eastAsiaTheme="minorEastAsia" w:hAnsiTheme="minorHAnsi" w:cstheme="minorBidi"/>
                <w:noProof/>
                <w:lang w:bidi="ar-SA"/>
              </w:rPr>
              <w:tab/>
            </w:r>
            <w:r w:rsidR="00BA3567" w:rsidRPr="00BA3567">
              <w:rPr>
                <w:rStyle w:val="ac"/>
                <w:rFonts w:eastAsiaTheme="majorEastAsia"/>
                <w:bCs/>
                <w:noProof/>
                <w:lang w:eastAsia="ar-SA"/>
              </w:rPr>
              <w:t>Сценарий №2</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_Toc99441029 \h </w:instrText>
            </w:r>
            <w:r w:rsidR="00BA3567" w:rsidRPr="00BA3567">
              <w:rPr>
                <w:noProof/>
                <w:webHidden/>
              </w:rPr>
            </w:r>
            <w:r w:rsidR="00BA3567" w:rsidRPr="00BA3567">
              <w:rPr>
                <w:noProof/>
                <w:webHidden/>
              </w:rPr>
              <w:fldChar w:fldCharType="separate"/>
            </w:r>
            <w:r w:rsidR="00BA3567" w:rsidRPr="00BA3567">
              <w:rPr>
                <w:noProof/>
                <w:webHidden/>
              </w:rPr>
              <w:t>31</w:t>
            </w:r>
            <w:r w:rsidR="00BA3567" w:rsidRPr="00BA3567">
              <w:rPr>
                <w:noProof/>
                <w:webHidden/>
              </w:rPr>
              <w:fldChar w:fldCharType="end"/>
            </w:r>
          </w:hyperlink>
        </w:p>
        <w:p w14:paraId="6CCD2B19" w14:textId="11A61E83" w:rsidR="00BA3567" w:rsidRPr="00BA3567" w:rsidRDefault="009E7DF1" w:rsidP="00BA3567">
          <w:pPr>
            <w:pStyle w:val="14"/>
            <w:tabs>
              <w:tab w:val="left" w:pos="442"/>
              <w:tab w:val="right" w:leader="dot" w:pos="9348"/>
            </w:tabs>
            <w:jc w:val="both"/>
            <w:rPr>
              <w:rFonts w:asciiTheme="minorHAnsi" w:eastAsiaTheme="minorEastAsia" w:hAnsiTheme="minorHAnsi" w:cstheme="minorBidi"/>
              <w:noProof/>
              <w:lang w:bidi="ar-SA"/>
            </w:rPr>
          </w:pPr>
          <w:hyperlink w:anchor="_Toc99441030" w:history="1">
            <w:r w:rsidR="00BA3567" w:rsidRPr="00BA3567">
              <w:rPr>
                <w:rStyle w:val="ac"/>
                <w:rFonts w:eastAsiaTheme="majorEastAsia"/>
                <w:caps/>
                <w:noProof/>
                <w:kern w:val="28"/>
                <w:lang w:eastAsia="en-US"/>
              </w:rPr>
              <w:t>5.</w:t>
            </w:r>
            <w:r w:rsidR="00BA3567" w:rsidRPr="00BA3567">
              <w:rPr>
                <w:rFonts w:asciiTheme="minorHAnsi" w:eastAsiaTheme="minorEastAsia" w:hAnsiTheme="minorHAnsi" w:cstheme="minorBidi"/>
                <w:noProof/>
                <w:lang w:bidi="ar-SA"/>
              </w:rPr>
              <w:tab/>
            </w:r>
            <w:r w:rsidR="00BA3567" w:rsidRPr="00BA3567">
              <w:rPr>
                <w:rStyle w:val="ac"/>
                <w:rFonts w:eastAsiaTheme="majorEastAsia"/>
                <w:caps/>
                <w:noProof/>
                <w:kern w:val="28"/>
                <w:lang w:eastAsia="en-US"/>
              </w:rPr>
              <w:t>ПРЕДЛОЖЕНИЯ ПО СТРОИТЕЛЬСТВУ, РЕКОНСТРУКЦИИ, ТЕХНИЧЕСКОМУ ПЕРЕВООРУЖЕНИЮ и (или) модернизации ИСТОЧНИКОВ ТЕПЛОВОЙ ЭНЕРГИИ</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_Toc99441030 \h </w:instrText>
            </w:r>
            <w:r w:rsidR="00BA3567" w:rsidRPr="00BA3567">
              <w:rPr>
                <w:noProof/>
                <w:webHidden/>
              </w:rPr>
            </w:r>
            <w:r w:rsidR="00BA3567" w:rsidRPr="00BA3567">
              <w:rPr>
                <w:noProof/>
                <w:webHidden/>
              </w:rPr>
              <w:fldChar w:fldCharType="separate"/>
            </w:r>
            <w:r w:rsidR="00BA3567" w:rsidRPr="00BA3567">
              <w:rPr>
                <w:noProof/>
                <w:webHidden/>
              </w:rPr>
              <w:t>32</w:t>
            </w:r>
            <w:r w:rsidR="00BA3567" w:rsidRPr="00BA3567">
              <w:rPr>
                <w:noProof/>
                <w:webHidden/>
              </w:rPr>
              <w:fldChar w:fldCharType="end"/>
            </w:r>
          </w:hyperlink>
        </w:p>
        <w:p w14:paraId="15FB5239" w14:textId="02E0227F"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31" w:history="1">
            <w:r w:rsidR="00BA3567" w:rsidRPr="00BA3567">
              <w:rPr>
                <w:rStyle w:val="ac"/>
                <w:rFonts w:eastAsiaTheme="majorEastAsia"/>
                <w:noProof/>
              </w:rPr>
              <w:t>5.2.</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Реконструкция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_Toc99441031 \h </w:instrText>
            </w:r>
            <w:r w:rsidR="00BA3567" w:rsidRPr="00BA3567">
              <w:rPr>
                <w:noProof/>
                <w:webHidden/>
              </w:rPr>
            </w:r>
            <w:r w:rsidR="00BA3567" w:rsidRPr="00BA3567">
              <w:rPr>
                <w:noProof/>
                <w:webHidden/>
              </w:rPr>
              <w:fldChar w:fldCharType="separate"/>
            </w:r>
            <w:r w:rsidR="00BA3567" w:rsidRPr="00BA3567">
              <w:rPr>
                <w:noProof/>
                <w:webHidden/>
              </w:rPr>
              <w:t>32</w:t>
            </w:r>
            <w:r w:rsidR="00BA3567" w:rsidRPr="00BA3567">
              <w:rPr>
                <w:noProof/>
                <w:webHidden/>
              </w:rPr>
              <w:fldChar w:fldCharType="end"/>
            </w:r>
          </w:hyperlink>
        </w:p>
        <w:p w14:paraId="658E1D29" w14:textId="6F8D91F3"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32" w:history="1">
            <w:r w:rsidR="00BA3567" w:rsidRPr="00BA3567">
              <w:rPr>
                <w:rStyle w:val="ac"/>
                <w:rFonts w:eastAsiaTheme="majorEastAsia"/>
                <w:noProof/>
              </w:rPr>
              <w:t>5.3.</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Техническое перевооружение и (или) модернизация источников тепловой энергии с целью повышения эффективности работы систем теплоснабжения</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_Toc99441032 \h </w:instrText>
            </w:r>
            <w:r w:rsidR="00BA3567" w:rsidRPr="00BA3567">
              <w:rPr>
                <w:noProof/>
                <w:webHidden/>
              </w:rPr>
            </w:r>
            <w:r w:rsidR="00BA3567" w:rsidRPr="00BA3567">
              <w:rPr>
                <w:noProof/>
                <w:webHidden/>
              </w:rPr>
              <w:fldChar w:fldCharType="separate"/>
            </w:r>
            <w:r w:rsidR="00BA3567" w:rsidRPr="00BA3567">
              <w:rPr>
                <w:noProof/>
                <w:webHidden/>
              </w:rPr>
              <w:t>32</w:t>
            </w:r>
            <w:r w:rsidR="00BA3567" w:rsidRPr="00BA3567">
              <w:rPr>
                <w:noProof/>
                <w:webHidden/>
              </w:rPr>
              <w:fldChar w:fldCharType="end"/>
            </w:r>
          </w:hyperlink>
        </w:p>
        <w:p w14:paraId="1801A08A" w14:textId="5E1CD7AB"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33" w:history="1">
            <w:r w:rsidR="00BA3567" w:rsidRPr="00BA3567">
              <w:rPr>
                <w:rStyle w:val="ac"/>
                <w:rFonts w:eastAsiaTheme="majorEastAsia"/>
                <w:noProof/>
              </w:rPr>
              <w:t>5.4.</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_Toc99441033 \h </w:instrText>
            </w:r>
            <w:r w:rsidR="00BA3567" w:rsidRPr="00BA3567">
              <w:rPr>
                <w:noProof/>
                <w:webHidden/>
              </w:rPr>
            </w:r>
            <w:r w:rsidR="00BA3567" w:rsidRPr="00BA3567">
              <w:rPr>
                <w:noProof/>
                <w:webHidden/>
              </w:rPr>
              <w:fldChar w:fldCharType="separate"/>
            </w:r>
            <w:r w:rsidR="00BA3567" w:rsidRPr="00BA3567">
              <w:rPr>
                <w:noProof/>
                <w:webHidden/>
              </w:rPr>
              <w:t>32</w:t>
            </w:r>
            <w:r w:rsidR="00BA3567" w:rsidRPr="00BA3567">
              <w:rPr>
                <w:noProof/>
                <w:webHidden/>
              </w:rPr>
              <w:fldChar w:fldCharType="end"/>
            </w:r>
          </w:hyperlink>
        </w:p>
        <w:p w14:paraId="11787E2A" w14:textId="0FE963AA"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34" w:history="1">
            <w:r w:rsidR="00BA3567" w:rsidRPr="00BA3567">
              <w:rPr>
                <w:rStyle w:val="ac"/>
                <w:rFonts w:eastAsiaTheme="majorEastAsia"/>
                <w:noProof/>
              </w:rPr>
              <w:t>5.5.</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Вывод из эксплуатации, консервация и демонтаж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_Toc99441034 \h </w:instrText>
            </w:r>
            <w:r w:rsidR="00BA3567" w:rsidRPr="00BA3567">
              <w:rPr>
                <w:noProof/>
                <w:webHidden/>
              </w:rPr>
            </w:r>
            <w:r w:rsidR="00BA3567" w:rsidRPr="00BA3567">
              <w:rPr>
                <w:noProof/>
                <w:webHidden/>
              </w:rPr>
              <w:fldChar w:fldCharType="separate"/>
            </w:r>
            <w:r w:rsidR="00BA3567" w:rsidRPr="00BA3567">
              <w:rPr>
                <w:noProof/>
                <w:webHidden/>
              </w:rPr>
              <w:t>33</w:t>
            </w:r>
            <w:r w:rsidR="00BA3567" w:rsidRPr="00BA3567">
              <w:rPr>
                <w:noProof/>
                <w:webHidden/>
              </w:rPr>
              <w:fldChar w:fldCharType="end"/>
            </w:r>
          </w:hyperlink>
        </w:p>
        <w:p w14:paraId="568CD54B" w14:textId="2480E049"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35" w:history="1">
            <w:r w:rsidR="00BA3567" w:rsidRPr="00BA3567">
              <w:rPr>
                <w:rStyle w:val="ac"/>
                <w:rFonts w:eastAsiaTheme="majorEastAsia"/>
                <w:noProof/>
              </w:rPr>
              <w:t>5.6.</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_Toc99441035 \h </w:instrText>
            </w:r>
            <w:r w:rsidR="00BA3567" w:rsidRPr="00BA3567">
              <w:rPr>
                <w:noProof/>
                <w:webHidden/>
              </w:rPr>
            </w:r>
            <w:r w:rsidR="00BA3567" w:rsidRPr="00BA3567">
              <w:rPr>
                <w:noProof/>
                <w:webHidden/>
              </w:rPr>
              <w:fldChar w:fldCharType="separate"/>
            </w:r>
            <w:r w:rsidR="00BA3567" w:rsidRPr="00BA3567">
              <w:rPr>
                <w:noProof/>
                <w:webHidden/>
              </w:rPr>
              <w:t>33</w:t>
            </w:r>
            <w:r w:rsidR="00BA3567" w:rsidRPr="00BA3567">
              <w:rPr>
                <w:noProof/>
                <w:webHidden/>
              </w:rPr>
              <w:fldChar w:fldCharType="end"/>
            </w:r>
          </w:hyperlink>
        </w:p>
        <w:p w14:paraId="73DF7563" w14:textId="5E7B7617"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36" w:history="1">
            <w:r w:rsidR="00BA3567" w:rsidRPr="00BA3567">
              <w:rPr>
                <w:rStyle w:val="ac"/>
                <w:rFonts w:eastAsiaTheme="majorEastAsia"/>
                <w:noProof/>
              </w:rPr>
              <w:t>5.7.</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Перевод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вывод их из эксплуатации</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_Toc99441036 \h </w:instrText>
            </w:r>
            <w:r w:rsidR="00BA3567" w:rsidRPr="00BA3567">
              <w:rPr>
                <w:noProof/>
                <w:webHidden/>
              </w:rPr>
            </w:r>
            <w:r w:rsidR="00BA3567" w:rsidRPr="00BA3567">
              <w:rPr>
                <w:noProof/>
                <w:webHidden/>
              </w:rPr>
              <w:fldChar w:fldCharType="separate"/>
            </w:r>
            <w:r w:rsidR="00BA3567" w:rsidRPr="00BA3567">
              <w:rPr>
                <w:noProof/>
                <w:webHidden/>
              </w:rPr>
              <w:t>34</w:t>
            </w:r>
            <w:r w:rsidR="00BA3567" w:rsidRPr="00BA3567">
              <w:rPr>
                <w:noProof/>
                <w:webHidden/>
              </w:rPr>
              <w:fldChar w:fldCharType="end"/>
            </w:r>
          </w:hyperlink>
        </w:p>
        <w:p w14:paraId="5EA73A51" w14:textId="46BF5F34"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37" w:history="1">
            <w:r w:rsidR="00BA3567" w:rsidRPr="00BA3567">
              <w:rPr>
                <w:rStyle w:val="ac"/>
                <w:rFonts w:eastAsiaTheme="majorEastAsia"/>
                <w:noProof/>
              </w:rPr>
              <w:t>5.8.</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_Toc99441037 \h </w:instrText>
            </w:r>
            <w:r w:rsidR="00BA3567" w:rsidRPr="00BA3567">
              <w:rPr>
                <w:noProof/>
                <w:webHidden/>
              </w:rPr>
            </w:r>
            <w:r w:rsidR="00BA3567" w:rsidRPr="00BA3567">
              <w:rPr>
                <w:noProof/>
                <w:webHidden/>
              </w:rPr>
              <w:fldChar w:fldCharType="separate"/>
            </w:r>
            <w:r w:rsidR="00BA3567" w:rsidRPr="00BA3567">
              <w:rPr>
                <w:noProof/>
                <w:webHidden/>
              </w:rPr>
              <w:t>34</w:t>
            </w:r>
            <w:r w:rsidR="00BA3567" w:rsidRPr="00BA3567">
              <w:rPr>
                <w:noProof/>
                <w:webHidden/>
              </w:rPr>
              <w:fldChar w:fldCharType="end"/>
            </w:r>
          </w:hyperlink>
        </w:p>
        <w:p w14:paraId="5075303C" w14:textId="1AC28D32"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38" w:history="1">
            <w:r w:rsidR="00BA3567" w:rsidRPr="00BA3567">
              <w:rPr>
                <w:rStyle w:val="ac"/>
                <w:rFonts w:eastAsiaTheme="majorEastAsia"/>
                <w:noProof/>
              </w:rPr>
              <w:t>5.9.</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Перспективная установленная тепловая мощность каждого источника тепловой энергии с предложениями по сроку ввода в эксплуатацию новых мощностей</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_Toc99441038 \h </w:instrText>
            </w:r>
            <w:r w:rsidR="00BA3567" w:rsidRPr="00BA3567">
              <w:rPr>
                <w:noProof/>
                <w:webHidden/>
              </w:rPr>
            </w:r>
            <w:r w:rsidR="00BA3567" w:rsidRPr="00BA3567">
              <w:rPr>
                <w:noProof/>
                <w:webHidden/>
              </w:rPr>
              <w:fldChar w:fldCharType="separate"/>
            </w:r>
            <w:r w:rsidR="00BA3567" w:rsidRPr="00BA3567">
              <w:rPr>
                <w:noProof/>
                <w:webHidden/>
              </w:rPr>
              <w:t>36</w:t>
            </w:r>
            <w:r w:rsidR="00BA3567" w:rsidRPr="00BA3567">
              <w:rPr>
                <w:noProof/>
                <w:webHidden/>
              </w:rPr>
              <w:fldChar w:fldCharType="end"/>
            </w:r>
          </w:hyperlink>
        </w:p>
        <w:p w14:paraId="3AC83C79" w14:textId="1C814F84"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39" w:history="1">
            <w:r w:rsidR="00BA3567" w:rsidRPr="00BA3567">
              <w:rPr>
                <w:rStyle w:val="ac"/>
                <w:rFonts w:eastAsiaTheme="majorEastAsia"/>
                <w:noProof/>
              </w:rPr>
              <w:t>5.10.</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_Toc99441039 \h </w:instrText>
            </w:r>
            <w:r w:rsidR="00BA3567" w:rsidRPr="00BA3567">
              <w:rPr>
                <w:noProof/>
                <w:webHidden/>
              </w:rPr>
            </w:r>
            <w:r w:rsidR="00BA3567" w:rsidRPr="00BA3567">
              <w:rPr>
                <w:noProof/>
                <w:webHidden/>
              </w:rPr>
              <w:fldChar w:fldCharType="separate"/>
            </w:r>
            <w:r w:rsidR="00BA3567" w:rsidRPr="00BA3567">
              <w:rPr>
                <w:noProof/>
                <w:webHidden/>
              </w:rPr>
              <w:t>40</w:t>
            </w:r>
            <w:r w:rsidR="00BA3567" w:rsidRPr="00BA3567">
              <w:rPr>
                <w:noProof/>
                <w:webHidden/>
              </w:rPr>
              <w:fldChar w:fldCharType="end"/>
            </w:r>
          </w:hyperlink>
        </w:p>
        <w:p w14:paraId="2EC4BD28" w14:textId="2925C985" w:rsidR="00BA3567" w:rsidRPr="00BA3567" w:rsidRDefault="009E7DF1" w:rsidP="00BA3567">
          <w:pPr>
            <w:pStyle w:val="14"/>
            <w:tabs>
              <w:tab w:val="left" w:pos="442"/>
              <w:tab w:val="right" w:leader="dot" w:pos="9348"/>
            </w:tabs>
            <w:jc w:val="both"/>
            <w:rPr>
              <w:rFonts w:asciiTheme="minorHAnsi" w:eastAsiaTheme="minorEastAsia" w:hAnsiTheme="minorHAnsi" w:cstheme="minorBidi"/>
              <w:noProof/>
              <w:lang w:bidi="ar-SA"/>
            </w:rPr>
          </w:pPr>
          <w:hyperlink w:anchor="_Toc99441040" w:history="1">
            <w:r w:rsidR="00BA3567" w:rsidRPr="00BA3567">
              <w:rPr>
                <w:rStyle w:val="ac"/>
                <w:rFonts w:eastAsiaTheme="majorEastAsia"/>
                <w:caps/>
                <w:noProof/>
                <w:kern w:val="28"/>
                <w:lang w:eastAsia="en-US"/>
              </w:rPr>
              <w:t>6.</w:t>
            </w:r>
            <w:r w:rsidR="00BA3567" w:rsidRPr="00BA3567">
              <w:rPr>
                <w:rFonts w:asciiTheme="minorHAnsi" w:eastAsiaTheme="minorEastAsia" w:hAnsiTheme="minorHAnsi" w:cstheme="minorBidi"/>
                <w:noProof/>
                <w:lang w:bidi="ar-SA"/>
              </w:rPr>
              <w:tab/>
            </w:r>
            <w:r w:rsidR="00BA3567" w:rsidRPr="00BA3567">
              <w:rPr>
                <w:rStyle w:val="ac"/>
                <w:rFonts w:eastAsiaTheme="majorEastAsia"/>
                <w:caps/>
                <w:noProof/>
                <w:kern w:val="28"/>
                <w:lang w:eastAsia="en-US"/>
              </w:rPr>
              <w:t>ПРЕДЛОЖЕНИЯ ПО СТРОИТЕЛЬСТВУ, РЕКОНСТРУКЦИИ и (или) модернизации ТЕПЛОВЫХ СЕТЕЙ</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_Toc99441040 \h </w:instrText>
            </w:r>
            <w:r w:rsidR="00BA3567" w:rsidRPr="00BA3567">
              <w:rPr>
                <w:noProof/>
                <w:webHidden/>
              </w:rPr>
            </w:r>
            <w:r w:rsidR="00BA3567" w:rsidRPr="00BA3567">
              <w:rPr>
                <w:noProof/>
                <w:webHidden/>
              </w:rPr>
              <w:fldChar w:fldCharType="separate"/>
            </w:r>
            <w:r w:rsidR="00BA3567" w:rsidRPr="00BA3567">
              <w:rPr>
                <w:noProof/>
                <w:webHidden/>
              </w:rPr>
              <w:t>41</w:t>
            </w:r>
            <w:r w:rsidR="00BA3567" w:rsidRPr="00BA3567">
              <w:rPr>
                <w:noProof/>
                <w:webHidden/>
              </w:rPr>
              <w:fldChar w:fldCharType="end"/>
            </w:r>
          </w:hyperlink>
        </w:p>
        <w:p w14:paraId="4C998125" w14:textId="5DF9F418"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41" w:history="1">
            <w:r w:rsidR="00BA3567" w:rsidRPr="00BA3567">
              <w:rPr>
                <w:rStyle w:val="ac"/>
                <w:rFonts w:eastAsiaTheme="majorEastAsia"/>
                <w:noProof/>
              </w:rPr>
              <w:t>6.1.</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Строительство, реконструкция и (или) модернизация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_Toc99441041 \h </w:instrText>
            </w:r>
            <w:r w:rsidR="00BA3567" w:rsidRPr="00BA3567">
              <w:rPr>
                <w:noProof/>
                <w:webHidden/>
              </w:rPr>
            </w:r>
            <w:r w:rsidR="00BA3567" w:rsidRPr="00BA3567">
              <w:rPr>
                <w:noProof/>
                <w:webHidden/>
              </w:rPr>
              <w:fldChar w:fldCharType="separate"/>
            </w:r>
            <w:r w:rsidR="00BA3567" w:rsidRPr="00BA3567">
              <w:rPr>
                <w:noProof/>
                <w:webHidden/>
              </w:rPr>
              <w:t>41</w:t>
            </w:r>
            <w:r w:rsidR="00BA3567" w:rsidRPr="00BA3567">
              <w:rPr>
                <w:noProof/>
                <w:webHidden/>
              </w:rPr>
              <w:fldChar w:fldCharType="end"/>
            </w:r>
          </w:hyperlink>
        </w:p>
        <w:p w14:paraId="37FC4B93" w14:textId="254CE4F8"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42" w:history="1">
            <w:r w:rsidR="00BA3567" w:rsidRPr="00BA3567">
              <w:rPr>
                <w:rStyle w:val="ac"/>
                <w:rFonts w:eastAsiaTheme="majorEastAsia"/>
                <w:noProof/>
              </w:rPr>
              <w:t>6.2.</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Строительство, реконструкция и (или) модернизация тепловых сетей для обеспечения перспективных приростов тепловой нагрузки в осваиваемых районах под жилищную, комплексную или производственную застройку</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_Toc99441042 \h </w:instrText>
            </w:r>
            <w:r w:rsidR="00BA3567" w:rsidRPr="00BA3567">
              <w:rPr>
                <w:noProof/>
                <w:webHidden/>
              </w:rPr>
            </w:r>
            <w:r w:rsidR="00BA3567" w:rsidRPr="00BA3567">
              <w:rPr>
                <w:noProof/>
                <w:webHidden/>
              </w:rPr>
              <w:fldChar w:fldCharType="separate"/>
            </w:r>
            <w:r w:rsidR="00BA3567" w:rsidRPr="00BA3567">
              <w:rPr>
                <w:noProof/>
                <w:webHidden/>
              </w:rPr>
              <w:t>41</w:t>
            </w:r>
            <w:r w:rsidR="00BA3567" w:rsidRPr="00BA3567">
              <w:rPr>
                <w:noProof/>
                <w:webHidden/>
              </w:rPr>
              <w:fldChar w:fldCharType="end"/>
            </w:r>
          </w:hyperlink>
        </w:p>
        <w:p w14:paraId="64EC05CA" w14:textId="76420EAC"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43" w:history="1">
            <w:r w:rsidR="00BA3567" w:rsidRPr="00BA3567">
              <w:rPr>
                <w:rStyle w:val="ac"/>
                <w:rFonts w:eastAsiaTheme="majorEastAsia"/>
                <w:noProof/>
              </w:rPr>
              <w:t>6.3.</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Строительство, реконструкция и (или) модернизация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_Toc99441043 \h </w:instrText>
            </w:r>
            <w:r w:rsidR="00BA3567" w:rsidRPr="00BA3567">
              <w:rPr>
                <w:noProof/>
                <w:webHidden/>
              </w:rPr>
            </w:r>
            <w:r w:rsidR="00BA3567" w:rsidRPr="00BA3567">
              <w:rPr>
                <w:noProof/>
                <w:webHidden/>
              </w:rPr>
              <w:fldChar w:fldCharType="separate"/>
            </w:r>
            <w:r w:rsidR="00BA3567" w:rsidRPr="00BA3567">
              <w:rPr>
                <w:noProof/>
                <w:webHidden/>
              </w:rPr>
              <w:t>41</w:t>
            </w:r>
            <w:r w:rsidR="00BA3567" w:rsidRPr="00BA3567">
              <w:rPr>
                <w:noProof/>
                <w:webHidden/>
              </w:rPr>
              <w:fldChar w:fldCharType="end"/>
            </w:r>
          </w:hyperlink>
        </w:p>
        <w:p w14:paraId="4DA709D9" w14:textId="30C37FDE"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44" w:history="1">
            <w:r w:rsidR="00BA3567" w:rsidRPr="00BA3567">
              <w:rPr>
                <w:rStyle w:val="ac"/>
                <w:rFonts w:eastAsiaTheme="majorEastAsia"/>
                <w:noProof/>
              </w:rPr>
              <w:t>6.4.</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_Toc99441044 \h </w:instrText>
            </w:r>
            <w:r w:rsidR="00BA3567" w:rsidRPr="00BA3567">
              <w:rPr>
                <w:noProof/>
                <w:webHidden/>
              </w:rPr>
            </w:r>
            <w:r w:rsidR="00BA3567" w:rsidRPr="00BA3567">
              <w:rPr>
                <w:noProof/>
                <w:webHidden/>
              </w:rPr>
              <w:fldChar w:fldCharType="separate"/>
            </w:r>
            <w:r w:rsidR="00BA3567" w:rsidRPr="00BA3567">
              <w:rPr>
                <w:noProof/>
                <w:webHidden/>
              </w:rPr>
              <w:t>41</w:t>
            </w:r>
            <w:r w:rsidR="00BA3567" w:rsidRPr="00BA3567">
              <w:rPr>
                <w:noProof/>
                <w:webHidden/>
              </w:rPr>
              <w:fldChar w:fldCharType="end"/>
            </w:r>
          </w:hyperlink>
        </w:p>
        <w:p w14:paraId="1C31A027" w14:textId="62A6CBB3"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45" w:history="1">
            <w:r w:rsidR="00BA3567" w:rsidRPr="00BA3567">
              <w:rPr>
                <w:rStyle w:val="ac"/>
                <w:rFonts w:eastAsiaTheme="majorEastAsia"/>
                <w:noProof/>
              </w:rPr>
              <w:t>6.5.</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Строительство, реконструкция и (или) модернизация тепловых сетей для обеспечения нормативной надежности теплоснабжения потребителей</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_Toc99441045 \h </w:instrText>
            </w:r>
            <w:r w:rsidR="00BA3567" w:rsidRPr="00BA3567">
              <w:rPr>
                <w:noProof/>
                <w:webHidden/>
              </w:rPr>
            </w:r>
            <w:r w:rsidR="00BA3567" w:rsidRPr="00BA3567">
              <w:rPr>
                <w:noProof/>
                <w:webHidden/>
              </w:rPr>
              <w:fldChar w:fldCharType="separate"/>
            </w:r>
            <w:r w:rsidR="00BA3567" w:rsidRPr="00BA3567">
              <w:rPr>
                <w:noProof/>
                <w:webHidden/>
              </w:rPr>
              <w:t>42</w:t>
            </w:r>
            <w:r w:rsidR="00BA3567" w:rsidRPr="00BA3567">
              <w:rPr>
                <w:noProof/>
                <w:webHidden/>
              </w:rPr>
              <w:fldChar w:fldCharType="end"/>
            </w:r>
          </w:hyperlink>
        </w:p>
        <w:p w14:paraId="36D9B53C" w14:textId="7076EA83"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46" w:history="1">
            <w:r w:rsidR="00BA3567" w:rsidRPr="00BA3567">
              <w:rPr>
                <w:rStyle w:val="ac"/>
                <w:rFonts w:eastAsiaTheme="majorEastAsia"/>
                <w:noProof/>
              </w:rPr>
              <w:t>6.6.</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Реконструкция тепловых сетей с увеличением диаметра трубопроводов для обеспечения перспективных приростов тепловой нагрузки</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_Toc99441046 \h </w:instrText>
            </w:r>
            <w:r w:rsidR="00BA3567" w:rsidRPr="00BA3567">
              <w:rPr>
                <w:noProof/>
                <w:webHidden/>
              </w:rPr>
            </w:r>
            <w:r w:rsidR="00BA3567" w:rsidRPr="00BA3567">
              <w:rPr>
                <w:noProof/>
                <w:webHidden/>
              </w:rPr>
              <w:fldChar w:fldCharType="separate"/>
            </w:r>
            <w:r w:rsidR="00BA3567" w:rsidRPr="00BA3567">
              <w:rPr>
                <w:noProof/>
                <w:webHidden/>
              </w:rPr>
              <w:t>42</w:t>
            </w:r>
            <w:r w:rsidR="00BA3567" w:rsidRPr="00BA3567">
              <w:rPr>
                <w:noProof/>
                <w:webHidden/>
              </w:rPr>
              <w:fldChar w:fldCharType="end"/>
            </w:r>
          </w:hyperlink>
        </w:p>
        <w:p w14:paraId="590A9A0F" w14:textId="58D2E78C"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47" w:history="1">
            <w:r w:rsidR="00BA3567" w:rsidRPr="00BA3567">
              <w:rPr>
                <w:rStyle w:val="ac"/>
                <w:rFonts w:eastAsiaTheme="majorEastAsia"/>
                <w:noProof/>
              </w:rPr>
              <w:t>6.7.</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Реконструкция тепловых сетей, подлежащих замене в связи с исчерпанием эксплуатационного ресурса</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_Toc99441047 \h </w:instrText>
            </w:r>
            <w:r w:rsidR="00BA3567" w:rsidRPr="00BA3567">
              <w:rPr>
                <w:noProof/>
                <w:webHidden/>
              </w:rPr>
            </w:r>
            <w:r w:rsidR="00BA3567" w:rsidRPr="00BA3567">
              <w:rPr>
                <w:noProof/>
                <w:webHidden/>
              </w:rPr>
              <w:fldChar w:fldCharType="separate"/>
            </w:r>
            <w:r w:rsidR="00BA3567" w:rsidRPr="00BA3567">
              <w:rPr>
                <w:noProof/>
                <w:webHidden/>
              </w:rPr>
              <w:t>42</w:t>
            </w:r>
            <w:r w:rsidR="00BA3567" w:rsidRPr="00BA3567">
              <w:rPr>
                <w:noProof/>
                <w:webHidden/>
              </w:rPr>
              <w:fldChar w:fldCharType="end"/>
            </w:r>
          </w:hyperlink>
        </w:p>
        <w:p w14:paraId="06C5146F" w14:textId="1F7AA0FB" w:rsidR="00BA3567" w:rsidRPr="00BA3567" w:rsidRDefault="009E7DF1" w:rsidP="00BA3567">
          <w:pPr>
            <w:pStyle w:val="14"/>
            <w:tabs>
              <w:tab w:val="left" w:pos="442"/>
              <w:tab w:val="right" w:leader="dot" w:pos="9348"/>
            </w:tabs>
            <w:jc w:val="both"/>
            <w:rPr>
              <w:rFonts w:asciiTheme="minorHAnsi" w:eastAsiaTheme="minorEastAsia" w:hAnsiTheme="minorHAnsi" w:cstheme="minorBidi"/>
              <w:noProof/>
              <w:lang w:bidi="ar-SA"/>
            </w:rPr>
          </w:pPr>
          <w:hyperlink w:anchor="_Toc99441048" w:history="1">
            <w:r w:rsidR="00BA3567" w:rsidRPr="00BA3567">
              <w:rPr>
                <w:rStyle w:val="ac"/>
                <w:rFonts w:eastAsiaTheme="majorEastAsia"/>
                <w:caps/>
                <w:noProof/>
                <w:kern w:val="28"/>
                <w:lang w:eastAsia="en-US"/>
              </w:rPr>
              <w:t>7.</w:t>
            </w:r>
            <w:r w:rsidR="00BA3567" w:rsidRPr="00BA3567">
              <w:rPr>
                <w:rFonts w:asciiTheme="minorHAnsi" w:eastAsiaTheme="minorEastAsia" w:hAnsiTheme="minorHAnsi" w:cstheme="minorBidi"/>
                <w:noProof/>
                <w:lang w:bidi="ar-SA"/>
              </w:rPr>
              <w:tab/>
            </w:r>
            <w:r w:rsidR="00BA3567" w:rsidRPr="00BA3567">
              <w:rPr>
                <w:rStyle w:val="ac"/>
                <w:rFonts w:eastAsiaTheme="majorEastAsia"/>
                <w:caps/>
                <w:noProof/>
                <w:kern w:val="28"/>
                <w:lang w:eastAsia="en-US"/>
              </w:rPr>
              <w:t>ПЕРЕВОД ОТКРЫТЫХ СИСТЕМ ТЕПЛОСНАБЖЕНИЯ (ГОРЯЧЕГО ВОДОСНАБЖЕНИЯ) В ЗАКРЫТЫЕ СИСТЕМЫ ГОРЯЧЕГО ВОДОСНАБЖЕНИЯ</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_Toc99441048 \h </w:instrText>
            </w:r>
            <w:r w:rsidR="00BA3567" w:rsidRPr="00BA3567">
              <w:rPr>
                <w:noProof/>
                <w:webHidden/>
              </w:rPr>
            </w:r>
            <w:r w:rsidR="00BA3567" w:rsidRPr="00BA3567">
              <w:rPr>
                <w:noProof/>
                <w:webHidden/>
              </w:rPr>
              <w:fldChar w:fldCharType="separate"/>
            </w:r>
            <w:r w:rsidR="00BA3567" w:rsidRPr="00BA3567">
              <w:rPr>
                <w:noProof/>
                <w:webHidden/>
              </w:rPr>
              <w:t>43</w:t>
            </w:r>
            <w:r w:rsidR="00BA3567" w:rsidRPr="00BA3567">
              <w:rPr>
                <w:noProof/>
                <w:webHidden/>
              </w:rPr>
              <w:fldChar w:fldCharType="end"/>
            </w:r>
          </w:hyperlink>
        </w:p>
        <w:p w14:paraId="51AD97C7" w14:textId="76F82F3D"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49" w:history="1">
            <w:r w:rsidR="00BA3567" w:rsidRPr="00BA3567">
              <w:rPr>
                <w:rStyle w:val="ac"/>
                <w:rFonts w:eastAsiaTheme="majorEastAsia"/>
                <w:noProof/>
              </w:rPr>
              <w:t>7.1.</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Перевод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_Toc99441049 \h </w:instrText>
            </w:r>
            <w:r w:rsidR="00BA3567" w:rsidRPr="00BA3567">
              <w:rPr>
                <w:noProof/>
                <w:webHidden/>
              </w:rPr>
            </w:r>
            <w:r w:rsidR="00BA3567" w:rsidRPr="00BA3567">
              <w:rPr>
                <w:noProof/>
                <w:webHidden/>
              </w:rPr>
              <w:fldChar w:fldCharType="separate"/>
            </w:r>
            <w:r w:rsidR="00BA3567" w:rsidRPr="00BA3567">
              <w:rPr>
                <w:noProof/>
                <w:webHidden/>
              </w:rPr>
              <w:t>43</w:t>
            </w:r>
            <w:r w:rsidR="00BA3567" w:rsidRPr="00BA3567">
              <w:rPr>
                <w:noProof/>
                <w:webHidden/>
              </w:rPr>
              <w:fldChar w:fldCharType="end"/>
            </w:r>
          </w:hyperlink>
        </w:p>
        <w:p w14:paraId="0BA482A4" w14:textId="176800CE"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50" w:history="1">
            <w:r w:rsidR="00BA3567" w:rsidRPr="00BA3567">
              <w:rPr>
                <w:rStyle w:val="ac"/>
                <w:rFonts w:eastAsiaTheme="majorEastAsia"/>
                <w:noProof/>
              </w:rPr>
              <w:t>7.2.</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Перевод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_Toc99441050 \h </w:instrText>
            </w:r>
            <w:r w:rsidR="00BA3567" w:rsidRPr="00BA3567">
              <w:rPr>
                <w:noProof/>
                <w:webHidden/>
              </w:rPr>
            </w:r>
            <w:r w:rsidR="00BA3567" w:rsidRPr="00BA3567">
              <w:rPr>
                <w:noProof/>
                <w:webHidden/>
              </w:rPr>
              <w:fldChar w:fldCharType="separate"/>
            </w:r>
            <w:r w:rsidR="00BA3567" w:rsidRPr="00BA3567">
              <w:rPr>
                <w:noProof/>
                <w:webHidden/>
              </w:rPr>
              <w:t>43</w:t>
            </w:r>
            <w:r w:rsidR="00BA3567" w:rsidRPr="00BA3567">
              <w:rPr>
                <w:noProof/>
                <w:webHidden/>
              </w:rPr>
              <w:fldChar w:fldCharType="end"/>
            </w:r>
          </w:hyperlink>
        </w:p>
        <w:p w14:paraId="41347CC9" w14:textId="18FA2043" w:rsidR="00BA3567" w:rsidRPr="00BA3567" w:rsidRDefault="009E7DF1" w:rsidP="00BA3567">
          <w:pPr>
            <w:pStyle w:val="14"/>
            <w:tabs>
              <w:tab w:val="left" w:pos="442"/>
              <w:tab w:val="right" w:leader="dot" w:pos="9348"/>
            </w:tabs>
            <w:jc w:val="both"/>
            <w:rPr>
              <w:rFonts w:asciiTheme="minorHAnsi" w:eastAsiaTheme="minorEastAsia" w:hAnsiTheme="minorHAnsi" w:cstheme="minorBidi"/>
              <w:noProof/>
              <w:lang w:bidi="ar-SA"/>
            </w:rPr>
          </w:pPr>
          <w:hyperlink w:anchor="_Toc99441051" w:history="1">
            <w:r w:rsidR="00BA3567" w:rsidRPr="00BA3567">
              <w:rPr>
                <w:rStyle w:val="ac"/>
                <w:rFonts w:eastAsiaTheme="majorEastAsia"/>
                <w:caps/>
                <w:noProof/>
                <w:kern w:val="28"/>
                <w:lang w:eastAsia="en-US"/>
              </w:rPr>
              <w:t>8.</w:t>
            </w:r>
            <w:r w:rsidR="00BA3567" w:rsidRPr="00BA3567">
              <w:rPr>
                <w:rFonts w:asciiTheme="minorHAnsi" w:eastAsiaTheme="minorEastAsia" w:hAnsiTheme="minorHAnsi" w:cstheme="minorBidi"/>
                <w:noProof/>
                <w:lang w:bidi="ar-SA"/>
              </w:rPr>
              <w:tab/>
            </w:r>
            <w:r w:rsidR="00BA3567" w:rsidRPr="00BA3567">
              <w:rPr>
                <w:rStyle w:val="ac"/>
                <w:rFonts w:eastAsiaTheme="majorEastAsia"/>
                <w:caps/>
                <w:noProof/>
                <w:kern w:val="28"/>
                <w:lang w:eastAsia="en-US"/>
              </w:rPr>
              <w:t>ПЕРСПЕКТИВНЫЕ ТОПЛИВНЫЕ БАЛАНСЫ</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_Toc99441051 \h </w:instrText>
            </w:r>
            <w:r w:rsidR="00BA3567" w:rsidRPr="00BA3567">
              <w:rPr>
                <w:noProof/>
                <w:webHidden/>
              </w:rPr>
            </w:r>
            <w:r w:rsidR="00BA3567" w:rsidRPr="00BA3567">
              <w:rPr>
                <w:noProof/>
                <w:webHidden/>
              </w:rPr>
              <w:fldChar w:fldCharType="separate"/>
            </w:r>
            <w:r w:rsidR="00BA3567" w:rsidRPr="00BA3567">
              <w:rPr>
                <w:noProof/>
                <w:webHidden/>
              </w:rPr>
              <w:t>44</w:t>
            </w:r>
            <w:r w:rsidR="00BA3567" w:rsidRPr="00BA3567">
              <w:rPr>
                <w:noProof/>
                <w:webHidden/>
              </w:rPr>
              <w:fldChar w:fldCharType="end"/>
            </w:r>
          </w:hyperlink>
        </w:p>
        <w:p w14:paraId="15A3EF22" w14:textId="2E88BDD3"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52" w:history="1">
            <w:r w:rsidR="00BA3567" w:rsidRPr="00BA3567">
              <w:rPr>
                <w:rStyle w:val="ac"/>
                <w:rFonts w:eastAsiaTheme="majorEastAsia"/>
                <w:noProof/>
              </w:rPr>
              <w:t>8.1.</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_Toc99441052 \h </w:instrText>
            </w:r>
            <w:r w:rsidR="00BA3567" w:rsidRPr="00BA3567">
              <w:rPr>
                <w:noProof/>
                <w:webHidden/>
              </w:rPr>
            </w:r>
            <w:r w:rsidR="00BA3567" w:rsidRPr="00BA3567">
              <w:rPr>
                <w:noProof/>
                <w:webHidden/>
              </w:rPr>
              <w:fldChar w:fldCharType="separate"/>
            </w:r>
            <w:r w:rsidR="00BA3567" w:rsidRPr="00BA3567">
              <w:rPr>
                <w:noProof/>
                <w:webHidden/>
              </w:rPr>
              <w:t>44</w:t>
            </w:r>
            <w:r w:rsidR="00BA3567" w:rsidRPr="00BA3567">
              <w:rPr>
                <w:noProof/>
                <w:webHidden/>
              </w:rPr>
              <w:fldChar w:fldCharType="end"/>
            </w:r>
          </w:hyperlink>
        </w:p>
        <w:p w14:paraId="4D19A319" w14:textId="521FA12F"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53" w:history="1">
            <w:r w:rsidR="00BA3567" w:rsidRPr="00BA3567">
              <w:rPr>
                <w:rStyle w:val="ac"/>
                <w:rFonts w:eastAsiaTheme="majorEastAsia"/>
                <w:noProof/>
              </w:rPr>
              <w:t>8.2.</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_Toc99441053 \h </w:instrText>
            </w:r>
            <w:r w:rsidR="00BA3567" w:rsidRPr="00BA3567">
              <w:rPr>
                <w:noProof/>
                <w:webHidden/>
              </w:rPr>
            </w:r>
            <w:r w:rsidR="00BA3567" w:rsidRPr="00BA3567">
              <w:rPr>
                <w:noProof/>
                <w:webHidden/>
              </w:rPr>
              <w:fldChar w:fldCharType="separate"/>
            </w:r>
            <w:r w:rsidR="00BA3567" w:rsidRPr="00BA3567">
              <w:rPr>
                <w:noProof/>
                <w:webHidden/>
              </w:rPr>
              <w:t>49</w:t>
            </w:r>
            <w:r w:rsidR="00BA3567" w:rsidRPr="00BA3567">
              <w:rPr>
                <w:noProof/>
                <w:webHidden/>
              </w:rPr>
              <w:fldChar w:fldCharType="end"/>
            </w:r>
          </w:hyperlink>
        </w:p>
        <w:p w14:paraId="6B92D550" w14:textId="6E7064BC"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54" w:history="1">
            <w:r w:rsidR="00BA3567" w:rsidRPr="00BA3567">
              <w:rPr>
                <w:rStyle w:val="ac"/>
                <w:rFonts w:eastAsiaTheme="majorEastAsia"/>
                <w:noProof/>
              </w:rPr>
              <w:t>8.3.</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_Toc99441054 \h </w:instrText>
            </w:r>
            <w:r w:rsidR="00BA3567" w:rsidRPr="00BA3567">
              <w:rPr>
                <w:noProof/>
                <w:webHidden/>
              </w:rPr>
            </w:r>
            <w:r w:rsidR="00BA3567" w:rsidRPr="00BA3567">
              <w:rPr>
                <w:noProof/>
                <w:webHidden/>
              </w:rPr>
              <w:fldChar w:fldCharType="separate"/>
            </w:r>
            <w:r w:rsidR="00BA3567" w:rsidRPr="00BA3567">
              <w:rPr>
                <w:noProof/>
                <w:webHidden/>
              </w:rPr>
              <w:t>49</w:t>
            </w:r>
            <w:r w:rsidR="00BA3567" w:rsidRPr="00BA3567">
              <w:rPr>
                <w:noProof/>
                <w:webHidden/>
              </w:rPr>
              <w:fldChar w:fldCharType="end"/>
            </w:r>
          </w:hyperlink>
        </w:p>
        <w:p w14:paraId="7B0E5917" w14:textId="7A4AB9F4"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55" w:history="1">
            <w:r w:rsidR="00BA3567" w:rsidRPr="00BA3567">
              <w:rPr>
                <w:rStyle w:val="ac"/>
                <w:rFonts w:eastAsiaTheme="majorEastAsia"/>
                <w:noProof/>
              </w:rPr>
              <w:t>8.4.</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BA3567" w:rsidRPr="00BA3567">
              <w:rPr>
                <w:noProof/>
                <w:webHidden/>
              </w:rPr>
              <w:tab/>
            </w:r>
            <w:r w:rsidR="00BA3567">
              <w:rPr>
                <w:noProof/>
                <w:webHidden/>
              </w:rPr>
              <w:tab/>
            </w:r>
            <w:r w:rsidR="00BA3567" w:rsidRPr="00BA3567">
              <w:rPr>
                <w:noProof/>
                <w:webHidden/>
              </w:rPr>
              <w:fldChar w:fldCharType="begin"/>
            </w:r>
            <w:r w:rsidR="00BA3567" w:rsidRPr="00BA3567">
              <w:rPr>
                <w:noProof/>
                <w:webHidden/>
              </w:rPr>
              <w:instrText xml:space="preserve"> PAGEREF _Toc99441055 \h </w:instrText>
            </w:r>
            <w:r w:rsidR="00BA3567" w:rsidRPr="00BA3567">
              <w:rPr>
                <w:noProof/>
                <w:webHidden/>
              </w:rPr>
            </w:r>
            <w:r w:rsidR="00BA3567" w:rsidRPr="00BA3567">
              <w:rPr>
                <w:noProof/>
                <w:webHidden/>
              </w:rPr>
              <w:fldChar w:fldCharType="separate"/>
            </w:r>
            <w:r w:rsidR="00BA3567" w:rsidRPr="00BA3567">
              <w:rPr>
                <w:noProof/>
                <w:webHidden/>
              </w:rPr>
              <w:t>49</w:t>
            </w:r>
            <w:r w:rsidR="00BA3567" w:rsidRPr="00BA3567">
              <w:rPr>
                <w:noProof/>
                <w:webHidden/>
              </w:rPr>
              <w:fldChar w:fldCharType="end"/>
            </w:r>
          </w:hyperlink>
        </w:p>
        <w:p w14:paraId="707CD172" w14:textId="5A8EE15E"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56" w:history="1">
            <w:r w:rsidR="00BA3567" w:rsidRPr="00BA3567">
              <w:rPr>
                <w:rStyle w:val="ac"/>
                <w:rFonts w:eastAsiaTheme="majorEastAsia"/>
                <w:noProof/>
              </w:rPr>
              <w:t>8.5.</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Приоритетное направление развития топливного баланса поселения, городского округа</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_Toc99441056 \h </w:instrText>
            </w:r>
            <w:r w:rsidR="00BA3567" w:rsidRPr="00BA3567">
              <w:rPr>
                <w:noProof/>
                <w:webHidden/>
              </w:rPr>
            </w:r>
            <w:r w:rsidR="00BA3567" w:rsidRPr="00BA3567">
              <w:rPr>
                <w:noProof/>
                <w:webHidden/>
              </w:rPr>
              <w:fldChar w:fldCharType="separate"/>
            </w:r>
            <w:r w:rsidR="00BA3567" w:rsidRPr="00BA3567">
              <w:rPr>
                <w:noProof/>
                <w:webHidden/>
              </w:rPr>
              <w:t>49</w:t>
            </w:r>
            <w:r w:rsidR="00BA3567" w:rsidRPr="00BA3567">
              <w:rPr>
                <w:noProof/>
                <w:webHidden/>
              </w:rPr>
              <w:fldChar w:fldCharType="end"/>
            </w:r>
          </w:hyperlink>
        </w:p>
        <w:p w14:paraId="7F7BF99F" w14:textId="623530F2" w:rsidR="00BA3567" w:rsidRPr="00BA3567" w:rsidRDefault="009E7DF1" w:rsidP="00BA3567">
          <w:pPr>
            <w:pStyle w:val="14"/>
            <w:tabs>
              <w:tab w:val="left" w:pos="442"/>
              <w:tab w:val="right" w:leader="dot" w:pos="9348"/>
            </w:tabs>
            <w:jc w:val="both"/>
            <w:rPr>
              <w:rFonts w:asciiTheme="minorHAnsi" w:eastAsiaTheme="minorEastAsia" w:hAnsiTheme="minorHAnsi" w:cstheme="minorBidi"/>
              <w:noProof/>
              <w:lang w:bidi="ar-SA"/>
            </w:rPr>
          </w:pPr>
          <w:hyperlink w:anchor="_Toc99441057" w:history="1">
            <w:r w:rsidR="00BA3567" w:rsidRPr="00BA3567">
              <w:rPr>
                <w:rStyle w:val="ac"/>
                <w:rFonts w:eastAsiaTheme="majorEastAsia"/>
                <w:caps/>
                <w:noProof/>
                <w:kern w:val="28"/>
                <w:lang w:eastAsia="en-US"/>
              </w:rPr>
              <w:t>9.</w:t>
            </w:r>
            <w:r w:rsidR="00BA3567" w:rsidRPr="00BA3567">
              <w:rPr>
                <w:rFonts w:asciiTheme="minorHAnsi" w:eastAsiaTheme="minorEastAsia" w:hAnsiTheme="minorHAnsi" w:cstheme="minorBidi"/>
                <w:noProof/>
                <w:lang w:bidi="ar-SA"/>
              </w:rPr>
              <w:tab/>
            </w:r>
            <w:r w:rsidR="00BA3567" w:rsidRPr="00BA3567">
              <w:rPr>
                <w:rStyle w:val="ac"/>
                <w:rFonts w:eastAsiaTheme="majorEastAsia"/>
                <w:caps/>
                <w:noProof/>
                <w:kern w:val="28"/>
                <w:lang w:eastAsia="en-US"/>
              </w:rPr>
              <w:t>ИНВЕСТИЦИИ В СТРОИТЕЛЬСТВО, РЕКОНСТРУКЦИЮ, ТЕХНИЧЕСКОЕ ПЕРЕВООРУЖЕНИЕ и (или) модернизацию</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_Toc99441057 \h </w:instrText>
            </w:r>
            <w:r w:rsidR="00BA3567" w:rsidRPr="00BA3567">
              <w:rPr>
                <w:noProof/>
                <w:webHidden/>
              </w:rPr>
            </w:r>
            <w:r w:rsidR="00BA3567" w:rsidRPr="00BA3567">
              <w:rPr>
                <w:noProof/>
                <w:webHidden/>
              </w:rPr>
              <w:fldChar w:fldCharType="separate"/>
            </w:r>
            <w:r w:rsidR="00BA3567" w:rsidRPr="00BA3567">
              <w:rPr>
                <w:noProof/>
                <w:webHidden/>
              </w:rPr>
              <w:t>50</w:t>
            </w:r>
            <w:r w:rsidR="00BA3567" w:rsidRPr="00BA3567">
              <w:rPr>
                <w:noProof/>
                <w:webHidden/>
              </w:rPr>
              <w:fldChar w:fldCharType="end"/>
            </w:r>
          </w:hyperlink>
        </w:p>
        <w:p w14:paraId="522448AA" w14:textId="022C9DE5"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58" w:history="1">
            <w:r w:rsidR="00BA3567" w:rsidRPr="00BA3567">
              <w:rPr>
                <w:rStyle w:val="ac"/>
                <w:rFonts w:eastAsiaTheme="majorEastAsia"/>
                <w:noProof/>
              </w:rPr>
              <w:t>9.1.</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BA3567" w:rsidRPr="00BA3567">
              <w:rPr>
                <w:noProof/>
                <w:webHidden/>
              </w:rPr>
              <w:tab/>
            </w:r>
            <w:r w:rsidR="00BA3567">
              <w:rPr>
                <w:noProof/>
                <w:webHidden/>
              </w:rPr>
              <w:tab/>
            </w:r>
            <w:r w:rsidR="00BA3567" w:rsidRPr="00BA3567">
              <w:rPr>
                <w:noProof/>
                <w:webHidden/>
              </w:rPr>
              <w:fldChar w:fldCharType="begin"/>
            </w:r>
            <w:r w:rsidR="00BA3567" w:rsidRPr="00BA3567">
              <w:rPr>
                <w:noProof/>
                <w:webHidden/>
              </w:rPr>
              <w:instrText xml:space="preserve"> PAGEREF _Toc99441058 \h </w:instrText>
            </w:r>
            <w:r w:rsidR="00BA3567" w:rsidRPr="00BA3567">
              <w:rPr>
                <w:noProof/>
                <w:webHidden/>
              </w:rPr>
            </w:r>
            <w:r w:rsidR="00BA3567" w:rsidRPr="00BA3567">
              <w:rPr>
                <w:noProof/>
                <w:webHidden/>
              </w:rPr>
              <w:fldChar w:fldCharType="separate"/>
            </w:r>
            <w:r w:rsidR="00BA3567" w:rsidRPr="00BA3567">
              <w:rPr>
                <w:noProof/>
                <w:webHidden/>
              </w:rPr>
              <w:t>50</w:t>
            </w:r>
            <w:r w:rsidR="00BA3567" w:rsidRPr="00BA3567">
              <w:rPr>
                <w:noProof/>
                <w:webHidden/>
              </w:rPr>
              <w:fldChar w:fldCharType="end"/>
            </w:r>
          </w:hyperlink>
        </w:p>
        <w:p w14:paraId="55047DFE" w14:textId="7EC63ECB"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59" w:history="1">
            <w:r w:rsidR="00BA3567" w:rsidRPr="00BA3567">
              <w:rPr>
                <w:rStyle w:val="ac"/>
                <w:rFonts w:eastAsiaTheme="majorEastAsia"/>
                <w:noProof/>
              </w:rPr>
              <w:t>9.2.</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_Toc99441059 \h </w:instrText>
            </w:r>
            <w:r w:rsidR="00BA3567" w:rsidRPr="00BA3567">
              <w:rPr>
                <w:noProof/>
                <w:webHidden/>
              </w:rPr>
            </w:r>
            <w:r w:rsidR="00BA3567" w:rsidRPr="00BA3567">
              <w:rPr>
                <w:noProof/>
                <w:webHidden/>
              </w:rPr>
              <w:fldChar w:fldCharType="separate"/>
            </w:r>
            <w:r w:rsidR="00BA3567" w:rsidRPr="00BA3567">
              <w:rPr>
                <w:noProof/>
                <w:webHidden/>
              </w:rPr>
              <w:t>50</w:t>
            </w:r>
            <w:r w:rsidR="00BA3567" w:rsidRPr="00BA3567">
              <w:rPr>
                <w:noProof/>
                <w:webHidden/>
              </w:rPr>
              <w:fldChar w:fldCharType="end"/>
            </w:r>
          </w:hyperlink>
        </w:p>
        <w:p w14:paraId="28626A1E" w14:textId="3AB8FC8D"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60" w:history="1">
            <w:r w:rsidR="00BA3567" w:rsidRPr="00BA3567">
              <w:rPr>
                <w:rStyle w:val="ac"/>
                <w:rFonts w:eastAsiaTheme="majorEastAsia"/>
                <w:noProof/>
              </w:rPr>
              <w:t>9.3.</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_Toc99441060 \h </w:instrText>
            </w:r>
            <w:r w:rsidR="00BA3567" w:rsidRPr="00BA3567">
              <w:rPr>
                <w:noProof/>
                <w:webHidden/>
              </w:rPr>
            </w:r>
            <w:r w:rsidR="00BA3567" w:rsidRPr="00BA3567">
              <w:rPr>
                <w:noProof/>
                <w:webHidden/>
              </w:rPr>
              <w:fldChar w:fldCharType="separate"/>
            </w:r>
            <w:r w:rsidR="00BA3567" w:rsidRPr="00BA3567">
              <w:rPr>
                <w:noProof/>
                <w:webHidden/>
              </w:rPr>
              <w:t>52</w:t>
            </w:r>
            <w:r w:rsidR="00BA3567" w:rsidRPr="00BA3567">
              <w:rPr>
                <w:noProof/>
                <w:webHidden/>
              </w:rPr>
              <w:fldChar w:fldCharType="end"/>
            </w:r>
          </w:hyperlink>
        </w:p>
        <w:p w14:paraId="628DC981" w14:textId="2E102379"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61" w:history="1">
            <w:r w:rsidR="00BA3567" w:rsidRPr="00BA3567">
              <w:rPr>
                <w:rStyle w:val="ac"/>
                <w:rFonts w:eastAsiaTheme="majorEastAsia"/>
                <w:noProof/>
              </w:rPr>
              <w:t>9.4.</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BA3567" w:rsidRPr="00BA3567">
              <w:rPr>
                <w:noProof/>
                <w:webHidden/>
              </w:rPr>
              <w:tab/>
            </w:r>
            <w:r w:rsidR="00BA3567">
              <w:rPr>
                <w:noProof/>
                <w:webHidden/>
              </w:rPr>
              <w:tab/>
            </w:r>
            <w:r w:rsidR="00BA3567" w:rsidRPr="00BA3567">
              <w:rPr>
                <w:noProof/>
                <w:webHidden/>
              </w:rPr>
              <w:fldChar w:fldCharType="begin"/>
            </w:r>
            <w:r w:rsidR="00BA3567" w:rsidRPr="00BA3567">
              <w:rPr>
                <w:noProof/>
                <w:webHidden/>
              </w:rPr>
              <w:instrText xml:space="preserve"> PAGEREF _Toc99441061 \h </w:instrText>
            </w:r>
            <w:r w:rsidR="00BA3567" w:rsidRPr="00BA3567">
              <w:rPr>
                <w:noProof/>
                <w:webHidden/>
              </w:rPr>
            </w:r>
            <w:r w:rsidR="00BA3567" w:rsidRPr="00BA3567">
              <w:rPr>
                <w:noProof/>
                <w:webHidden/>
              </w:rPr>
              <w:fldChar w:fldCharType="separate"/>
            </w:r>
            <w:r w:rsidR="00BA3567" w:rsidRPr="00BA3567">
              <w:rPr>
                <w:noProof/>
                <w:webHidden/>
              </w:rPr>
              <w:t>52</w:t>
            </w:r>
            <w:r w:rsidR="00BA3567" w:rsidRPr="00BA3567">
              <w:rPr>
                <w:noProof/>
                <w:webHidden/>
              </w:rPr>
              <w:fldChar w:fldCharType="end"/>
            </w:r>
          </w:hyperlink>
        </w:p>
        <w:p w14:paraId="74783413" w14:textId="4C7405E8"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62" w:history="1">
            <w:r w:rsidR="00BA3567" w:rsidRPr="00BA3567">
              <w:rPr>
                <w:rStyle w:val="ac"/>
                <w:rFonts w:eastAsiaTheme="majorEastAsia"/>
                <w:noProof/>
              </w:rPr>
              <w:t>9.5.</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Оценка эффективности инвестиций по отдельным предложениям</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_Toc99441062 \h </w:instrText>
            </w:r>
            <w:r w:rsidR="00BA3567" w:rsidRPr="00BA3567">
              <w:rPr>
                <w:noProof/>
                <w:webHidden/>
              </w:rPr>
            </w:r>
            <w:r w:rsidR="00BA3567" w:rsidRPr="00BA3567">
              <w:rPr>
                <w:noProof/>
                <w:webHidden/>
              </w:rPr>
              <w:fldChar w:fldCharType="separate"/>
            </w:r>
            <w:r w:rsidR="00BA3567" w:rsidRPr="00BA3567">
              <w:rPr>
                <w:noProof/>
                <w:webHidden/>
              </w:rPr>
              <w:t>52</w:t>
            </w:r>
            <w:r w:rsidR="00BA3567" w:rsidRPr="00BA3567">
              <w:rPr>
                <w:noProof/>
                <w:webHidden/>
              </w:rPr>
              <w:fldChar w:fldCharType="end"/>
            </w:r>
          </w:hyperlink>
        </w:p>
        <w:p w14:paraId="4272B16B" w14:textId="5785A573"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63" w:history="1">
            <w:r w:rsidR="00BA3567" w:rsidRPr="00BA3567">
              <w:rPr>
                <w:rStyle w:val="ac"/>
                <w:rFonts w:eastAsiaTheme="majorEastAsia"/>
                <w:noProof/>
              </w:rPr>
              <w:t>9.6.</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_Toc99441063 \h </w:instrText>
            </w:r>
            <w:r w:rsidR="00BA3567" w:rsidRPr="00BA3567">
              <w:rPr>
                <w:noProof/>
                <w:webHidden/>
              </w:rPr>
            </w:r>
            <w:r w:rsidR="00BA3567" w:rsidRPr="00BA3567">
              <w:rPr>
                <w:noProof/>
                <w:webHidden/>
              </w:rPr>
              <w:fldChar w:fldCharType="separate"/>
            </w:r>
            <w:r w:rsidR="00BA3567" w:rsidRPr="00BA3567">
              <w:rPr>
                <w:noProof/>
                <w:webHidden/>
              </w:rPr>
              <w:t>54</w:t>
            </w:r>
            <w:r w:rsidR="00BA3567" w:rsidRPr="00BA3567">
              <w:rPr>
                <w:noProof/>
                <w:webHidden/>
              </w:rPr>
              <w:fldChar w:fldCharType="end"/>
            </w:r>
          </w:hyperlink>
        </w:p>
        <w:p w14:paraId="450D1ABB" w14:textId="0B7C57A6"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64" w:history="1">
            <w:r w:rsidR="00BA3567" w:rsidRPr="00BA3567">
              <w:rPr>
                <w:rStyle w:val="ac"/>
                <w:rFonts w:eastAsiaTheme="majorEastAsia"/>
                <w:caps/>
                <w:noProof/>
                <w:kern w:val="28"/>
                <w:lang w:eastAsia="en-US"/>
              </w:rPr>
              <w:t>10.</w:t>
            </w:r>
            <w:r w:rsidR="00BA3567" w:rsidRPr="00BA3567">
              <w:rPr>
                <w:rFonts w:asciiTheme="minorHAnsi" w:eastAsiaTheme="minorEastAsia" w:hAnsiTheme="minorHAnsi" w:cstheme="minorBidi"/>
                <w:noProof/>
                <w:lang w:bidi="ar-SA"/>
              </w:rPr>
              <w:tab/>
            </w:r>
            <w:r w:rsidR="00BA3567" w:rsidRPr="00BA3567">
              <w:rPr>
                <w:rStyle w:val="ac"/>
                <w:rFonts w:eastAsiaTheme="majorEastAsia"/>
                <w:caps/>
                <w:noProof/>
                <w:kern w:val="28"/>
                <w:lang w:eastAsia="en-US"/>
              </w:rPr>
              <w:t>РЕШЕНИЕ О ПРИСВОЕНИИ СТАТУСА ЕДИНОЙ ТЕПЛОСНАБЖАЮЩЕЙ ОРГАНИЗАЦИИ (ОРГАНИЗАЦИЙ)</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_Toc99441064 \h </w:instrText>
            </w:r>
            <w:r w:rsidR="00BA3567" w:rsidRPr="00BA3567">
              <w:rPr>
                <w:noProof/>
                <w:webHidden/>
              </w:rPr>
            </w:r>
            <w:r w:rsidR="00BA3567" w:rsidRPr="00BA3567">
              <w:rPr>
                <w:noProof/>
                <w:webHidden/>
              </w:rPr>
              <w:fldChar w:fldCharType="separate"/>
            </w:r>
            <w:r w:rsidR="00BA3567" w:rsidRPr="00BA3567">
              <w:rPr>
                <w:noProof/>
                <w:webHidden/>
              </w:rPr>
              <w:t>55</w:t>
            </w:r>
            <w:r w:rsidR="00BA3567" w:rsidRPr="00BA3567">
              <w:rPr>
                <w:noProof/>
                <w:webHidden/>
              </w:rPr>
              <w:fldChar w:fldCharType="end"/>
            </w:r>
          </w:hyperlink>
        </w:p>
        <w:p w14:paraId="22C74F01" w14:textId="35BE8310"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65" w:history="1">
            <w:r w:rsidR="00BA3567" w:rsidRPr="00BA3567">
              <w:rPr>
                <w:rStyle w:val="ac"/>
                <w:rFonts w:eastAsiaTheme="majorEastAsia"/>
                <w:noProof/>
              </w:rPr>
              <w:t>10.1.</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Решение о присвоении статуса единой теплоснабжающей организации (организаций)</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_Toc99441065 \h </w:instrText>
            </w:r>
            <w:r w:rsidR="00BA3567" w:rsidRPr="00BA3567">
              <w:rPr>
                <w:noProof/>
                <w:webHidden/>
              </w:rPr>
            </w:r>
            <w:r w:rsidR="00BA3567" w:rsidRPr="00BA3567">
              <w:rPr>
                <w:noProof/>
                <w:webHidden/>
              </w:rPr>
              <w:fldChar w:fldCharType="separate"/>
            </w:r>
            <w:r w:rsidR="00BA3567" w:rsidRPr="00BA3567">
              <w:rPr>
                <w:noProof/>
                <w:webHidden/>
              </w:rPr>
              <w:t>55</w:t>
            </w:r>
            <w:r w:rsidR="00BA3567" w:rsidRPr="00BA3567">
              <w:rPr>
                <w:noProof/>
                <w:webHidden/>
              </w:rPr>
              <w:fldChar w:fldCharType="end"/>
            </w:r>
          </w:hyperlink>
        </w:p>
        <w:p w14:paraId="532E8F63" w14:textId="6A036C87"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66" w:history="1">
            <w:r w:rsidR="00BA3567" w:rsidRPr="00BA3567">
              <w:rPr>
                <w:rStyle w:val="ac"/>
                <w:rFonts w:eastAsiaTheme="majorEastAsia"/>
                <w:noProof/>
              </w:rPr>
              <w:t>10.2.</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Реестр зон деятельности единой теплоснабжающей организации (организаций)</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_Toc99441066 \h </w:instrText>
            </w:r>
            <w:r w:rsidR="00BA3567" w:rsidRPr="00BA3567">
              <w:rPr>
                <w:noProof/>
                <w:webHidden/>
              </w:rPr>
            </w:r>
            <w:r w:rsidR="00BA3567" w:rsidRPr="00BA3567">
              <w:rPr>
                <w:noProof/>
                <w:webHidden/>
              </w:rPr>
              <w:fldChar w:fldCharType="separate"/>
            </w:r>
            <w:r w:rsidR="00BA3567" w:rsidRPr="00BA3567">
              <w:rPr>
                <w:noProof/>
                <w:webHidden/>
              </w:rPr>
              <w:t>55</w:t>
            </w:r>
            <w:r w:rsidR="00BA3567" w:rsidRPr="00BA3567">
              <w:rPr>
                <w:noProof/>
                <w:webHidden/>
              </w:rPr>
              <w:fldChar w:fldCharType="end"/>
            </w:r>
          </w:hyperlink>
        </w:p>
        <w:p w14:paraId="3C3FA161" w14:textId="38E59338"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67" w:history="1">
            <w:r w:rsidR="00BA3567" w:rsidRPr="00BA3567">
              <w:rPr>
                <w:rStyle w:val="ac"/>
                <w:rFonts w:eastAsiaTheme="majorEastAsia"/>
                <w:noProof/>
              </w:rPr>
              <w:t>10.3.</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Основания, в том числе критерии, в соответствии с которыми теплоснабжающей организации присвоен статус единой теплоснабжающей организацией</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_Toc99441067 \h </w:instrText>
            </w:r>
            <w:r w:rsidR="00BA3567" w:rsidRPr="00BA3567">
              <w:rPr>
                <w:noProof/>
                <w:webHidden/>
              </w:rPr>
            </w:r>
            <w:r w:rsidR="00BA3567" w:rsidRPr="00BA3567">
              <w:rPr>
                <w:noProof/>
                <w:webHidden/>
              </w:rPr>
              <w:fldChar w:fldCharType="separate"/>
            </w:r>
            <w:r w:rsidR="00BA3567" w:rsidRPr="00BA3567">
              <w:rPr>
                <w:noProof/>
                <w:webHidden/>
              </w:rPr>
              <w:t>56</w:t>
            </w:r>
            <w:r w:rsidR="00BA3567" w:rsidRPr="00BA3567">
              <w:rPr>
                <w:noProof/>
                <w:webHidden/>
              </w:rPr>
              <w:fldChar w:fldCharType="end"/>
            </w:r>
          </w:hyperlink>
        </w:p>
        <w:p w14:paraId="701EECF6" w14:textId="28B14CC8"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68" w:history="1">
            <w:r w:rsidR="00BA3567" w:rsidRPr="00BA3567">
              <w:rPr>
                <w:rStyle w:val="ac"/>
                <w:rFonts w:eastAsiaTheme="majorEastAsia"/>
                <w:noProof/>
              </w:rPr>
              <w:t>10.4.</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Информация о поданных теплоснабжающими организациями заявках на присвоение статуса единой теплоснабжающей организации</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_Toc99441068 \h </w:instrText>
            </w:r>
            <w:r w:rsidR="00BA3567" w:rsidRPr="00BA3567">
              <w:rPr>
                <w:noProof/>
                <w:webHidden/>
              </w:rPr>
            </w:r>
            <w:r w:rsidR="00BA3567" w:rsidRPr="00BA3567">
              <w:rPr>
                <w:noProof/>
                <w:webHidden/>
              </w:rPr>
              <w:fldChar w:fldCharType="separate"/>
            </w:r>
            <w:r w:rsidR="00BA3567" w:rsidRPr="00BA3567">
              <w:rPr>
                <w:noProof/>
                <w:webHidden/>
              </w:rPr>
              <w:t>60</w:t>
            </w:r>
            <w:r w:rsidR="00BA3567" w:rsidRPr="00BA3567">
              <w:rPr>
                <w:noProof/>
                <w:webHidden/>
              </w:rPr>
              <w:fldChar w:fldCharType="end"/>
            </w:r>
          </w:hyperlink>
        </w:p>
        <w:p w14:paraId="6D759AB1" w14:textId="265D426B"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69" w:history="1">
            <w:r w:rsidR="00BA3567" w:rsidRPr="00BA3567">
              <w:rPr>
                <w:rStyle w:val="ac"/>
                <w:rFonts w:eastAsiaTheme="majorEastAsia"/>
                <w:noProof/>
              </w:rPr>
              <w:t>10.5.</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_Toc99441069 \h </w:instrText>
            </w:r>
            <w:r w:rsidR="00BA3567" w:rsidRPr="00BA3567">
              <w:rPr>
                <w:noProof/>
                <w:webHidden/>
              </w:rPr>
            </w:r>
            <w:r w:rsidR="00BA3567" w:rsidRPr="00BA3567">
              <w:rPr>
                <w:noProof/>
                <w:webHidden/>
              </w:rPr>
              <w:fldChar w:fldCharType="separate"/>
            </w:r>
            <w:r w:rsidR="00BA3567" w:rsidRPr="00BA3567">
              <w:rPr>
                <w:noProof/>
                <w:webHidden/>
              </w:rPr>
              <w:t>60</w:t>
            </w:r>
            <w:r w:rsidR="00BA3567" w:rsidRPr="00BA3567">
              <w:rPr>
                <w:noProof/>
                <w:webHidden/>
              </w:rPr>
              <w:fldChar w:fldCharType="end"/>
            </w:r>
          </w:hyperlink>
        </w:p>
        <w:p w14:paraId="53BC65EC" w14:textId="014B45EC"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70" w:history="1">
            <w:r w:rsidR="00BA3567" w:rsidRPr="00BA3567">
              <w:rPr>
                <w:rStyle w:val="ac"/>
                <w:rFonts w:eastAsiaTheme="majorEastAsia"/>
                <w:caps/>
                <w:noProof/>
                <w:kern w:val="28"/>
                <w:lang w:eastAsia="en-US"/>
              </w:rPr>
              <w:t>11.</w:t>
            </w:r>
            <w:r w:rsidR="00BA3567" w:rsidRPr="00BA3567">
              <w:rPr>
                <w:rFonts w:asciiTheme="minorHAnsi" w:eastAsiaTheme="minorEastAsia" w:hAnsiTheme="minorHAnsi" w:cstheme="minorBidi"/>
                <w:noProof/>
                <w:lang w:bidi="ar-SA"/>
              </w:rPr>
              <w:tab/>
            </w:r>
            <w:r w:rsidR="00BA3567" w:rsidRPr="00BA3567">
              <w:rPr>
                <w:rStyle w:val="ac"/>
                <w:rFonts w:eastAsiaTheme="majorEastAsia"/>
                <w:caps/>
                <w:noProof/>
                <w:kern w:val="28"/>
                <w:lang w:eastAsia="en-US"/>
              </w:rPr>
              <w:t>РЕШЕНИЯ О РАСПРЕДЕЛЕНИИ ТЕПЛОВОЙ НАГРУЗКИ МЕЖДУ ИСТОЧНИКАМИ ТЕПЛОВОЙ ЭНЕРГИИ</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_Toc99441070 \h </w:instrText>
            </w:r>
            <w:r w:rsidR="00BA3567" w:rsidRPr="00BA3567">
              <w:rPr>
                <w:noProof/>
                <w:webHidden/>
              </w:rPr>
            </w:r>
            <w:r w:rsidR="00BA3567" w:rsidRPr="00BA3567">
              <w:rPr>
                <w:noProof/>
                <w:webHidden/>
              </w:rPr>
              <w:fldChar w:fldCharType="separate"/>
            </w:r>
            <w:r w:rsidR="00BA3567" w:rsidRPr="00BA3567">
              <w:rPr>
                <w:noProof/>
                <w:webHidden/>
              </w:rPr>
              <w:t>61</w:t>
            </w:r>
            <w:r w:rsidR="00BA3567" w:rsidRPr="00BA3567">
              <w:rPr>
                <w:noProof/>
                <w:webHidden/>
              </w:rPr>
              <w:fldChar w:fldCharType="end"/>
            </w:r>
          </w:hyperlink>
        </w:p>
        <w:p w14:paraId="7D9EDEAE" w14:textId="6F75EB20"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71" w:history="1">
            <w:r w:rsidR="00BA3567" w:rsidRPr="00BA3567">
              <w:rPr>
                <w:rStyle w:val="ac"/>
                <w:rFonts w:eastAsiaTheme="majorEastAsia"/>
                <w:caps/>
                <w:noProof/>
                <w:kern w:val="28"/>
                <w:lang w:eastAsia="en-US"/>
              </w:rPr>
              <w:t>12.</w:t>
            </w:r>
            <w:r w:rsidR="00BA3567" w:rsidRPr="00BA3567">
              <w:rPr>
                <w:rFonts w:asciiTheme="minorHAnsi" w:eastAsiaTheme="minorEastAsia" w:hAnsiTheme="minorHAnsi" w:cstheme="minorBidi"/>
                <w:noProof/>
                <w:lang w:bidi="ar-SA"/>
              </w:rPr>
              <w:tab/>
            </w:r>
            <w:r w:rsidR="00BA3567" w:rsidRPr="00BA3567">
              <w:rPr>
                <w:rStyle w:val="ac"/>
                <w:rFonts w:eastAsiaTheme="majorEastAsia"/>
                <w:caps/>
                <w:noProof/>
                <w:kern w:val="28"/>
                <w:lang w:eastAsia="en-US"/>
              </w:rPr>
              <w:t>РЕШЕНИЯ ПО БЕСХОЗЯЙНЫМ ТЕПЛОВЫМ СЕТЯМ</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_Toc99441071 \h </w:instrText>
            </w:r>
            <w:r w:rsidR="00BA3567" w:rsidRPr="00BA3567">
              <w:rPr>
                <w:noProof/>
                <w:webHidden/>
              </w:rPr>
            </w:r>
            <w:r w:rsidR="00BA3567" w:rsidRPr="00BA3567">
              <w:rPr>
                <w:noProof/>
                <w:webHidden/>
              </w:rPr>
              <w:fldChar w:fldCharType="separate"/>
            </w:r>
            <w:r w:rsidR="00BA3567" w:rsidRPr="00BA3567">
              <w:rPr>
                <w:noProof/>
                <w:webHidden/>
              </w:rPr>
              <w:t>62</w:t>
            </w:r>
            <w:r w:rsidR="00BA3567" w:rsidRPr="00BA3567">
              <w:rPr>
                <w:noProof/>
                <w:webHidden/>
              </w:rPr>
              <w:fldChar w:fldCharType="end"/>
            </w:r>
          </w:hyperlink>
        </w:p>
        <w:p w14:paraId="52D1B225" w14:textId="05E88CDD"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72" w:history="1">
            <w:r w:rsidR="00BA3567" w:rsidRPr="00BA3567">
              <w:rPr>
                <w:rStyle w:val="ac"/>
                <w:rFonts w:eastAsiaTheme="majorEastAsia"/>
                <w:caps/>
                <w:noProof/>
                <w:kern w:val="28"/>
                <w:lang w:eastAsia="en-US"/>
              </w:rPr>
              <w:t>13.</w:t>
            </w:r>
            <w:r w:rsidR="00BA3567" w:rsidRPr="00BA3567">
              <w:rPr>
                <w:rFonts w:asciiTheme="minorHAnsi" w:eastAsiaTheme="minorEastAsia" w:hAnsiTheme="minorHAnsi" w:cstheme="minorBidi"/>
                <w:noProof/>
                <w:lang w:bidi="ar-SA"/>
              </w:rPr>
              <w:tab/>
            </w:r>
            <w:r w:rsidR="00BA3567" w:rsidRPr="00BA3567">
              <w:rPr>
                <w:rStyle w:val="ac"/>
                <w:rFonts w:eastAsiaTheme="majorEastAsia"/>
                <w:caps/>
                <w:noProof/>
                <w:kern w:val="28"/>
                <w:lang w:eastAsia="en-US"/>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_Toc99441072 \h </w:instrText>
            </w:r>
            <w:r w:rsidR="00BA3567" w:rsidRPr="00BA3567">
              <w:rPr>
                <w:noProof/>
                <w:webHidden/>
              </w:rPr>
            </w:r>
            <w:r w:rsidR="00BA3567" w:rsidRPr="00BA3567">
              <w:rPr>
                <w:noProof/>
                <w:webHidden/>
              </w:rPr>
              <w:fldChar w:fldCharType="separate"/>
            </w:r>
            <w:r w:rsidR="00BA3567" w:rsidRPr="00BA3567">
              <w:rPr>
                <w:noProof/>
                <w:webHidden/>
              </w:rPr>
              <w:t>63</w:t>
            </w:r>
            <w:r w:rsidR="00BA3567" w:rsidRPr="00BA3567">
              <w:rPr>
                <w:noProof/>
                <w:webHidden/>
              </w:rPr>
              <w:fldChar w:fldCharType="end"/>
            </w:r>
          </w:hyperlink>
        </w:p>
        <w:p w14:paraId="51AC15E0" w14:textId="5DA7571B"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73" w:history="1">
            <w:r w:rsidR="00BA3567" w:rsidRPr="00BA3567">
              <w:rPr>
                <w:rStyle w:val="ac"/>
                <w:rFonts w:eastAsiaTheme="majorEastAsia"/>
                <w:noProof/>
              </w:rPr>
              <w:t>13.1.</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_Toc99441073 \h </w:instrText>
            </w:r>
            <w:r w:rsidR="00BA3567" w:rsidRPr="00BA3567">
              <w:rPr>
                <w:noProof/>
                <w:webHidden/>
              </w:rPr>
            </w:r>
            <w:r w:rsidR="00BA3567" w:rsidRPr="00BA3567">
              <w:rPr>
                <w:noProof/>
                <w:webHidden/>
              </w:rPr>
              <w:fldChar w:fldCharType="separate"/>
            </w:r>
            <w:r w:rsidR="00BA3567" w:rsidRPr="00BA3567">
              <w:rPr>
                <w:noProof/>
                <w:webHidden/>
              </w:rPr>
              <w:t>63</w:t>
            </w:r>
            <w:r w:rsidR="00BA3567" w:rsidRPr="00BA3567">
              <w:rPr>
                <w:noProof/>
                <w:webHidden/>
              </w:rPr>
              <w:fldChar w:fldCharType="end"/>
            </w:r>
          </w:hyperlink>
        </w:p>
        <w:p w14:paraId="51D00372" w14:textId="3B7F2171"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74" w:history="1">
            <w:r w:rsidR="00BA3567" w:rsidRPr="00BA3567">
              <w:rPr>
                <w:rStyle w:val="ac"/>
                <w:rFonts w:eastAsiaTheme="majorEastAsia"/>
                <w:noProof/>
              </w:rPr>
              <w:t>13.2.</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Описание проблем организации газоснабжения источников тепловой энергии</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_Toc99441074 \h </w:instrText>
            </w:r>
            <w:r w:rsidR="00BA3567" w:rsidRPr="00BA3567">
              <w:rPr>
                <w:noProof/>
                <w:webHidden/>
              </w:rPr>
            </w:r>
            <w:r w:rsidR="00BA3567" w:rsidRPr="00BA3567">
              <w:rPr>
                <w:noProof/>
                <w:webHidden/>
              </w:rPr>
              <w:fldChar w:fldCharType="separate"/>
            </w:r>
            <w:r w:rsidR="00BA3567" w:rsidRPr="00BA3567">
              <w:rPr>
                <w:noProof/>
                <w:webHidden/>
              </w:rPr>
              <w:t>63</w:t>
            </w:r>
            <w:r w:rsidR="00BA3567" w:rsidRPr="00BA3567">
              <w:rPr>
                <w:noProof/>
                <w:webHidden/>
              </w:rPr>
              <w:fldChar w:fldCharType="end"/>
            </w:r>
          </w:hyperlink>
        </w:p>
        <w:p w14:paraId="34211AC9" w14:textId="1C14578C"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75" w:history="1">
            <w:r w:rsidR="00BA3567" w:rsidRPr="00BA3567">
              <w:rPr>
                <w:rStyle w:val="ac"/>
                <w:rFonts w:eastAsiaTheme="majorEastAsia"/>
                <w:noProof/>
              </w:rPr>
              <w:t>13.3.</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_Toc99441075 \h </w:instrText>
            </w:r>
            <w:r w:rsidR="00BA3567" w:rsidRPr="00BA3567">
              <w:rPr>
                <w:noProof/>
                <w:webHidden/>
              </w:rPr>
            </w:r>
            <w:r w:rsidR="00BA3567" w:rsidRPr="00BA3567">
              <w:rPr>
                <w:noProof/>
                <w:webHidden/>
              </w:rPr>
              <w:fldChar w:fldCharType="separate"/>
            </w:r>
            <w:r w:rsidR="00BA3567" w:rsidRPr="00BA3567">
              <w:rPr>
                <w:noProof/>
                <w:webHidden/>
              </w:rPr>
              <w:t>63</w:t>
            </w:r>
            <w:r w:rsidR="00BA3567" w:rsidRPr="00BA3567">
              <w:rPr>
                <w:noProof/>
                <w:webHidden/>
              </w:rPr>
              <w:fldChar w:fldCharType="end"/>
            </w:r>
          </w:hyperlink>
        </w:p>
        <w:p w14:paraId="750D59D9" w14:textId="2D53B1C3"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76" w:history="1">
            <w:r w:rsidR="00BA3567" w:rsidRPr="00BA3567">
              <w:rPr>
                <w:rStyle w:val="ac"/>
                <w:rFonts w:eastAsiaTheme="majorEastAsia"/>
                <w:noProof/>
              </w:rPr>
              <w:t>13.4.</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_Toc99441076 \h </w:instrText>
            </w:r>
            <w:r w:rsidR="00BA3567" w:rsidRPr="00BA3567">
              <w:rPr>
                <w:noProof/>
                <w:webHidden/>
              </w:rPr>
            </w:r>
            <w:r w:rsidR="00BA3567" w:rsidRPr="00BA3567">
              <w:rPr>
                <w:noProof/>
                <w:webHidden/>
              </w:rPr>
              <w:fldChar w:fldCharType="separate"/>
            </w:r>
            <w:r w:rsidR="00BA3567" w:rsidRPr="00BA3567">
              <w:rPr>
                <w:noProof/>
                <w:webHidden/>
              </w:rPr>
              <w:t>64</w:t>
            </w:r>
            <w:r w:rsidR="00BA3567" w:rsidRPr="00BA3567">
              <w:rPr>
                <w:noProof/>
                <w:webHidden/>
              </w:rPr>
              <w:fldChar w:fldCharType="end"/>
            </w:r>
          </w:hyperlink>
        </w:p>
        <w:p w14:paraId="1C3CC8F4" w14:textId="110BD336"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77" w:history="1">
            <w:r w:rsidR="00BA3567" w:rsidRPr="00BA3567">
              <w:rPr>
                <w:rStyle w:val="ac"/>
                <w:rFonts w:eastAsiaTheme="majorEastAsia"/>
                <w:noProof/>
              </w:rPr>
              <w:t>13.5.</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_Toc99441077 \h </w:instrText>
            </w:r>
            <w:r w:rsidR="00BA3567" w:rsidRPr="00BA3567">
              <w:rPr>
                <w:noProof/>
                <w:webHidden/>
              </w:rPr>
            </w:r>
            <w:r w:rsidR="00BA3567" w:rsidRPr="00BA3567">
              <w:rPr>
                <w:noProof/>
                <w:webHidden/>
              </w:rPr>
              <w:fldChar w:fldCharType="separate"/>
            </w:r>
            <w:r w:rsidR="00BA3567" w:rsidRPr="00BA3567">
              <w:rPr>
                <w:noProof/>
                <w:webHidden/>
              </w:rPr>
              <w:t>64</w:t>
            </w:r>
            <w:r w:rsidR="00BA3567" w:rsidRPr="00BA3567">
              <w:rPr>
                <w:noProof/>
                <w:webHidden/>
              </w:rPr>
              <w:fldChar w:fldCharType="end"/>
            </w:r>
          </w:hyperlink>
        </w:p>
        <w:p w14:paraId="62F5FA80" w14:textId="57E0348C"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78" w:history="1">
            <w:r w:rsidR="00BA3567" w:rsidRPr="00BA3567">
              <w:rPr>
                <w:rStyle w:val="ac"/>
                <w:rFonts w:eastAsiaTheme="majorEastAsia"/>
                <w:noProof/>
              </w:rPr>
              <w:t>13.6.</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Запорожского сельского поселения) о развитии соответствующей системы водоснабжения в части, относящейся к системам теплоснабжения</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_Toc99441078 \h </w:instrText>
            </w:r>
            <w:r w:rsidR="00BA3567" w:rsidRPr="00BA3567">
              <w:rPr>
                <w:noProof/>
                <w:webHidden/>
              </w:rPr>
            </w:r>
            <w:r w:rsidR="00BA3567" w:rsidRPr="00BA3567">
              <w:rPr>
                <w:noProof/>
                <w:webHidden/>
              </w:rPr>
              <w:fldChar w:fldCharType="separate"/>
            </w:r>
            <w:r w:rsidR="00BA3567" w:rsidRPr="00BA3567">
              <w:rPr>
                <w:noProof/>
                <w:webHidden/>
              </w:rPr>
              <w:t>65</w:t>
            </w:r>
            <w:r w:rsidR="00BA3567" w:rsidRPr="00BA3567">
              <w:rPr>
                <w:noProof/>
                <w:webHidden/>
              </w:rPr>
              <w:fldChar w:fldCharType="end"/>
            </w:r>
          </w:hyperlink>
        </w:p>
        <w:p w14:paraId="1197F3BE" w14:textId="3104CA9C"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79" w:history="1">
            <w:r w:rsidR="00BA3567" w:rsidRPr="00BA3567">
              <w:rPr>
                <w:rStyle w:val="ac"/>
                <w:rFonts w:eastAsiaTheme="majorEastAsia"/>
                <w:noProof/>
              </w:rPr>
              <w:t>13.7.</w:t>
            </w:r>
            <w:r w:rsidR="00BA3567" w:rsidRPr="00BA3567">
              <w:rPr>
                <w:rFonts w:asciiTheme="minorHAnsi" w:eastAsiaTheme="minorEastAsia" w:hAnsiTheme="minorHAnsi" w:cstheme="minorBidi"/>
                <w:noProof/>
                <w:lang w:bidi="ar-SA"/>
              </w:rPr>
              <w:tab/>
            </w:r>
            <w:r w:rsidR="00BA3567" w:rsidRPr="00BA3567">
              <w:rPr>
                <w:rStyle w:val="ac"/>
                <w:rFonts w:eastAsiaTheme="majorEastAsia"/>
                <w:noProof/>
              </w:rPr>
              <w:t>Предложения по корректировке утвержденной (разрабатываемой)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BA3567" w:rsidRPr="00BA3567">
              <w:rPr>
                <w:noProof/>
                <w:webHidden/>
              </w:rPr>
              <w:tab/>
            </w:r>
            <w:r w:rsidR="00BA3567">
              <w:rPr>
                <w:noProof/>
                <w:webHidden/>
              </w:rPr>
              <w:tab/>
            </w:r>
            <w:r w:rsidR="00BA3567" w:rsidRPr="00BA3567">
              <w:rPr>
                <w:noProof/>
                <w:webHidden/>
              </w:rPr>
              <w:fldChar w:fldCharType="begin"/>
            </w:r>
            <w:r w:rsidR="00BA3567" w:rsidRPr="00BA3567">
              <w:rPr>
                <w:noProof/>
                <w:webHidden/>
              </w:rPr>
              <w:instrText xml:space="preserve"> PAGEREF _Toc99441079 \h </w:instrText>
            </w:r>
            <w:r w:rsidR="00BA3567" w:rsidRPr="00BA3567">
              <w:rPr>
                <w:noProof/>
                <w:webHidden/>
              </w:rPr>
            </w:r>
            <w:r w:rsidR="00BA3567" w:rsidRPr="00BA3567">
              <w:rPr>
                <w:noProof/>
                <w:webHidden/>
              </w:rPr>
              <w:fldChar w:fldCharType="separate"/>
            </w:r>
            <w:r w:rsidR="00BA3567" w:rsidRPr="00BA3567">
              <w:rPr>
                <w:noProof/>
                <w:webHidden/>
              </w:rPr>
              <w:t>65</w:t>
            </w:r>
            <w:r w:rsidR="00BA3567" w:rsidRPr="00BA3567">
              <w:rPr>
                <w:noProof/>
                <w:webHidden/>
              </w:rPr>
              <w:fldChar w:fldCharType="end"/>
            </w:r>
          </w:hyperlink>
        </w:p>
        <w:p w14:paraId="0D6E8170" w14:textId="407288B2" w:rsidR="00BA3567" w:rsidRP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80" w:history="1">
            <w:r w:rsidR="00BA3567" w:rsidRPr="00BA3567">
              <w:rPr>
                <w:rStyle w:val="ac"/>
                <w:rFonts w:eastAsiaTheme="majorEastAsia"/>
                <w:caps/>
                <w:noProof/>
                <w:kern w:val="28"/>
                <w:lang w:eastAsia="en-US"/>
              </w:rPr>
              <w:t>14.</w:t>
            </w:r>
            <w:r w:rsidR="00BA3567" w:rsidRPr="00BA3567">
              <w:rPr>
                <w:rFonts w:asciiTheme="minorHAnsi" w:eastAsiaTheme="minorEastAsia" w:hAnsiTheme="minorHAnsi" w:cstheme="minorBidi"/>
                <w:noProof/>
                <w:lang w:bidi="ar-SA"/>
              </w:rPr>
              <w:tab/>
            </w:r>
            <w:r w:rsidR="00BA3567" w:rsidRPr="00BA3567">
              <w:rPr>
                <w:rStyle w:val="ac"/>
                <w:rFonts w:eastAsiaTheme="majorEastAsia"/>
                <w:caps/>
                <w:noProof/>
                <w:kern w:val="28"/>
                <w:lang w:eastAsia="en-US"/>
              </w:rPr>
              <w:t>ИНДИКАТОРЫ РАЗВИТИЯ СИСТЕМ ТЕПЛОСНАБЖЕНИЯ</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_Toc99441080 \h </w:instrText>
            </w:r>
            <w:r w:rsidR="00BA3567" w:rsidRPr="00BA3567">
              <w:rPr>
                <w:noProof/>
                <w:webHidden/>
              </w:rPr>
            </w:r>
            <w:r w:rsidR="00BA3567" w:rsidRPr="00BA3567">
              <w:rPr>
                <w:noProof/>
                <w:webHidden/>
              </w:rPr>
              <w:fldChar w:fldCharType="separate"/>
            </w:r>
            <w:r w:rsidR="00BA3567" w:rsidRPr="00BA3567">
              <w:rPr>
                <w:noProof/>
                <w:webHidden/>
              </w:rPr>
              <w:t>66</w:t>
            </w:r>
            <w:r w:rsidR="00BA3567" w:rsidRPr="00BA3567">
              <w:rPr>
                <w:noProof/>
                <w:webHidden/>
              </w:rPr>
              <w:fldChar w:fldCharType="end"/>
            </w:r>
          </w:hyperlink>
        </w:p>
        <w:p w14:paraId="63686F1E" w14:textId="74407FE3" w:rsidR="00BA3567" w:rsidRDefault="009E7DF1" w:rsidP="00BA3567">
          <w:pPr>
            <w:pStyle w:val="14"/>
            <w:tabs>
              <w:tab w:val="left" w:pos="661"/>
              <w:tab w:val="right" w:leader="dot" w:pos="9348"/>
            </w:tabs>
            <w:jc w:val="both"/>
            <w:rPr>
              <w:rFonts w:asciiTheme="minorHAnsi" w:eastAsiaTheme="minorEastAsia" w:hAnsiTheme="minorHAnsi" w:cstheme="minorBidi"/>
              <w:noProof/>
              <w:lang w:bidi="ar-SA"/>
            </w:rPr>
          </w:pPr>
          <w:hyperlink w:anchor="_Toc99441081" w:history="1">
            <w:r w:rsidR="00BA3567" w:rsidRPr="00BA3567">
              <w:rPr>
                <w:rStyle w:val="ac"/>
                <w:rFonts w:eastAsiaTheme="majorEastAsia"/>
                <w:caps/>
                <w:noProof/>
                <w:kern w:val="28"/>
                <w:lang w:eastAsia="en-US"/>
              </w:rPr>
              <w:t>15.</w:t>
            </w:r>
            <w:r w:rsidR="00BA3567" w:rsidRPr="00BA3567">
              <w:rPr>
                <w:rFonts w:asciiTheme="minorHAnsi" w:eastAsiaTheme="minorEastAsia" w:hAnsiTheme="minorHAnsi" w:cstheme="minorBidi"/>
                <w:noProof/>
                <w:lang w:bidi="ar-SA"/>
              </w:rPr>
              <w:tab/>
            </w:r>
            <w:r w:rsidR="00BA3567" w:rsidRPr="00BA3567">
              <w:rPr>
                <w:rStyle w:val="ac"/>
                <w:rFonts w:eastAsiaTheme="majorEastAsia"/>
                <w:caps/>
                <w:noProof/>
                <w:kern w:val="28"/>
                <w:lang w:eastAsia="en-US"/>
              </w:rPr>
              <w:t>ЦЕНОВЫЕ (ТАРИФНЫЕ) ПОСЛЕДСТВИЯ</w:t>
            </w:r>
            <w:r w:rsidR="00BA3567" w:rsidRPr="00BA3567">
              <w:rPr>
                <w:noProof/>
                <w:webHidden/>
              </w:rPr>
              <w:tab/>
            </w:r>
            <w:r w:rsidR="00BA3567" w:rsidRPr="00BA3567">
              <w:rPr>
                <w:noProof/>
                <w:webHidden/>
              </w:rPr>
              <w:fldChar w:fldCharType="begin"/>
            </w:r>
            <w:r w:rsidR="00BA3567" w:rsidRPr="00BA3567">
              <w:rPr>
                <w:noProof/>
                <w:webHidden/>
              </w:rPr>
              <w:instrText xml:space="preserve"> PAGEREF _Toc99441081 \h </w:instrText>
            </w:r>
            <w:r w:rsidR="00BA3567" w:rsidRPr="00BA3567">
              <w:rPr>
                <w:noProof/>
                <w:webHidden/>
              </w:rPr>
            </w:r>
            <w:r w:rsidR="00BA3567" w:rsidRPr="00BA3567">
              <w:rPr>
                <w:noProof/>
                <w:webHidden/>
              </w:rPr>
              <w:fldChar w:fldCharType="separate"/>
            </w:r>
            <w:r w:rsidR="00BA3567" w:rsidRPr="00BA3567">
              <w:rPr>
                <w:noProof/>
                <w:webHidden/>
              </w:rPr>
              <w:t>68</w:t>
            </w:r>
            <w:r w:rsidR="00BA3567" w:rsidRPr="00BA3567">
              <w:rPr>
                <w:noProof/>
                <w:webHidden/>
              </w:rPr>
              <w:fldChar w:fldCharType="end"/>
            </w:r>
          </w:hyperlink>
        </w:p>
        <w:p w14:paraId="2633C5CB" w14:textId="3891C77A" w:rsidR="004E1CAA" w:rsidRPr="0089764E" w:rsidRDefault="004E1CAA">
          <w:r w:rsidRPr="0089764E">
            <w:rPr>
              <w:b/>
              <w:bCs/>
            </w:rPr>
            <w:fldChar w:fldCharType="end"/>
          </w:r>
        </w:p>
      </w:sdtContent>
    </w:sdt>
    <w:p w14:paraId="1427BC9F" w14:textId="77777777" w:rsidR="004E1CAA" w:rsidRPr="0089764E" w:rsidRDefault="004E1CAA">
      <w:pPr>
        <w:widowControl/>
        <w:autoSpaceDE/>
        <w:autoSpaceDN/>
        <w:spacing w:after="160" w:line="259" w:lineRule="auto"/>
        <w:rPr>
          <w:sz w:val="26"/>
          <w:szCs w:val="26"/>
        </w:rPr>
      </w:pPr>
      <w:r w:rsidRPr="0089764E">
        <w:br w:type="page"/>
      </w:r>
    </w:p>
    <w:p w14:paraId="537BD6A5" w14:textId="76CE701B" w:rsidR="00C53514" w:rsidRPr="0089764E" w:rsidRDefault="00C53514" w:rsidP="00025197">
      <w:pPr>
        <w:pStyle w:val="11"/>
        <w:tabs>
          <w:tab w:val="left" w:pos="0"/>
        </w:tabs>
        <w:spacing w:after="120"/>
        <w:ind w:left="0" w:right="2"/>
        <w:jc w:val="center"/>
      </w:pPr>
      <w:bookmarkStart w:id="2" w:name="_Toc99441002"/>
      <w:r w:rsidRPr="0089764E">
        <w:t>В</w:t>
      </w:r>
      <w:bookmarkEnd w:id="1"/>
      <w:r w:rsidR="003479DF" w:rsidRPr="0089764E">
        <w:t>ВЕДЕНИЕ</w:t>
      </w:r>
      <w:bookmarkEnd w:id="2"/>
    </w:p>
    <w:p w14:paraId="03AF2045" w14:textId="099FB87C" w:rsidR="003479DF" w:rsidRPr="0089764E" w:rsidRDefault="003479DF" w:rsidP="003479DF">
      <w:pPr>
        <w:tabs>
          <w:tab w:val="left" w:pos="0"/>
        </w:tabs>
        <w:spacing w:line="360" w:lineRule="auto"/>
        <w:ind w:firstLine="709"/>
        <w:jc w:val="both"/>
        <w:rPr>
          <w:sz w:val="26"/>
          <w:szCs w:val="26"/>
        </w:rPr>
      </w:pPr>
      <w:r w:rsidRPr="0089764E">
        <w:rPr>
          <w:sz w:val="26"/>
          <w:szCs w:val="26"/>
        </w:rPr>
        <w:t xml:space="preserve">Объектом исследования является система централизованного теплоснабжения муниципального образования </w:t>
      </w:r>
      <w:r w:rsidR="00304173" w:rsidRPr="0089764E">
        <w:rPr>
          <w:sz w:val="26"/>
          <w:szCs w:val="26"/>
        </w:rPr>
        <w:t>Запорожское</w:t>
      </w:r>
      <w:r w:rsidRPr="0089764E">
        <w:rPr>
          <w:sz w:val="26"/>
          <w:szCs w:val="26"/>
        </w:rPr>
        <w:t xml:space="preserve"> сельское поселение муниципального образования Приозерский муниципальный район Ленинградской</w:t>
      </w:r>
      <w:r w:rsidR="00304173" w:rsidRPr="0089764E">
        <w:rPr>
          <w:sz w:val="26"/>
          <w:szCs w:val="26"/>
        </w:rPr>
        <w:t xml:space="preserve"> области (далее по тексту – МО Запорожское</w:t>
      </w:r>
      <w:r w:rsidRPr="0089764E">
        <w:rPr>
          <w:sz w:val="26"/>
          <w:szCs w:val="26"/>
        </w:rPr>
        <w:t xml:space="preserve"> сельское поселение).</w:t>
      </w:r>
    </w:p>
    <w:p w14:paraId="7075B1F5" w14:textId="39DC7101" w:rsidR="003479DF" w:rsidRPr="0089764E" w:rsidRDefault="003479DF" w:rsidP="003479DF">
      <w:pPr>
        <w:tabs>
          <w:tab w:val="left" w:pos="0"/>
        </w:tabs>
        <w:spacing w:line="360" w:lineRule="auto"/>
        <w:ind w:firstLine="709"/>
        <w:jc w:val="both"/>
        <w:rPr>
          <w:sz w:val="26"/>
          <w:szCs w:val="26"/>
        </w:rPr>
      </w:pPr>
      <w:r w:rsidRPr="0089764E">
        <w:rPr>
          <w:sz w:val="26"/>
          <w:szCs w:val="26"/>
        </w:rPr>
        <w:t xml:space="preserve">Цель работы – разработка оптимальных вариантов развития системы теплоснабжения МО </w:t>
      </w:r>
      <w:r w:rsidR="00304173" w:rsidRPr="0089764E">
        <w:rPr>
          <w:sz w:val="26"/>
          <w:szCs w:val="26"/>
        </w:rPr>
        <w:t>Запорожское</w:t>
      </w:r>
      <w:r w:rsidRPr="0089764E">
        <w:rPr>
          <w:sz w:val="26"/>
          <w:szCs w:val="26"/>
        </w:rPr>
        <w:t xml:space="preserve"> сельское поселение по критериям: качества, надежности теплоснабжения и экономической эффективности. Разработанная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муниципального образования.</w:t>
      </w:r>
    </w:p>
    <w:p w14:paraId="6E38FB5D" w14:textId="3B16AEE8" w:rsidR="003479DF" w:rsidRPr="0089764E" w:rsidRDefault="00304173" w:rsidP="003479DF">
      <w:pPr>
        <w:tabs>
          <w:tab w:val="left" w:pos="0"/>
        </w:tabs>
        <w:spacing w:line="360" w:lineRule="auto"/>
        <w:ind w:firstLine="709"/>
        <w:jc w:val="both"/>
        <w:rPr>
          <w:sz w:val="26"/>
          <w:szCs w:val="26"/>
        </w:rPr>
      </w:pPr>
      <w:r w:rsidRPr="0089764E">
        <w:rPr>
          <w:sz w:val="26"/>
          <w:szCs w:val="26"/>
        </w:rPr>
        <w:t>Проект схемы теплоснабжения Запорожского</w:t>
      </w:r>
      <w:r w:rsidR="003479DF" w:rsidRPr="0089764E">
        <w:rPr>
          <w:sz w:val="26"/>
          <w:szCs w:val="26"/>
        </w:rPr>
        <w:t xml:space="preserve"> сельского поселения на перспективу до 2031 г. разработан в соответствии с требованиями действующих нормативно-правовых актов.</w:t>
      </w:r>
    </w:p>
    <w:p w14:paraId="1B100644" w14:textId="77777777" w:rsidR="003479DF" w:rsidRPr="0089764E" w:rsidRDefault="003479DF" w:rsidP="003479DF">
      <w:pPr>
        <w:tabs>
          <w:tab w:val="left" w:pos="0"/>
        </w:tabs>
        <w:spacing w:line="360" w:lineRule="auto"/>
        <w:ind w:firstLine="709"/>
        <w:jc w:val="both"/>
        <w:rPr>
          <w:sz w:val="26"/>
          <w:szCs w:val="26"/>
        </w:rPr>
      </w:pPr>
      <w:r w:rsidRPr="0089764E">
        <w:rPr>
          <w:sz w:val="26"/>
          <w:szCs w:val="26"/>
        </w:rPr>
        <w:t>Состав и структура схемы теплоснабжения удовлетворяют требованиям Федерального закона Российской Федерации от 27 июля 2010 г. № 190-ФЗ "О</w:t>
      </w:r>
      <w:r w:rsidRPr="0089764E">
        <w:rPr>
          <w:sz w:val="26"/>
          <w:szCs w:val="26"/>
          <w:lang w:val="en-US"/>
        </w:rPr>
        <w:t> </w:t>
      </w:r>
      <w:r w:rsidRPr="0089764E">
        <w:rPr>
          <w:sz w:val="26"/>
          <w:szCs w:val="26"/>
        </w:rPr>
        <w:t>теплоснабжении" (с изменениями и дополнениями) и требованиям, утвержденным постановлением Правительства Российской Федерации от 22</w:t>
      </w:r>
      <w:r w:rsidRPr="0089764E">
        <w:rPr>
          <w:sz w:val="26"/>
          <w:szCs w:val="26"/>
          <w:lang w:val="en-US"/>
        </w:rPr>
        <w:t> </w:t>
      </w:r>
      <w:r w:rsidRPr="0089764E">
        <w:rPr>
          <w:sz w:val="26"/>
          <w:szCs w:val="26"/>
        </w:rPr>
        <w:t>февраля 2012 г. № 154 «О требованиях к схемам теплоснабжения, порядку их разработки и утверждения».</w:t>
      </w:r>
    </w:p>
    <w:p w14:paraId="50CD0C55" w14:textId="77777777" w:rsidR="003479DF" w:rsidRPr="0089764E" w:rsidRDefault="003479DF" w:rsidP="003479DF">
      <w:pPr>
        <w:tabs>
          <w:tab w:val="left" w:pos="0"/>
        </w:tabs>
        <w:spacing w:line="360" w:lineRule="auto"/>
        <w:ind w:firstLine="709"/>
        <w:jc w:val="both"/>
        <w:rPr>
          <w:sz w:val="26"/>
          <w:szCs w:val="26"/>
        </w:rPr>
      </w:pPr>
      <w:r w:rsidRPr="0089764E">
        <w:rPr>
          <w:sz w:val="26"/>
          <w:szCs w:val="26"/>
        </w:rPr>
        <w:t>Схема теплоснабжения содержит предпроектные материалы по обоснованию развития систем теплоснабжения для эффективного и безопасного функционирования и служит защите интересов потребителей тепловой энергии.</w:t>
      </w:r>
    </w:p>
    <w:p w14:paraId="655F0A78" w14:textId="77777777" w:rsidR="003479DF" w:rsidRPr="0089764E" w:rsidRDefault="003479DF" w:rsidP="003479DF">
      <w:pPr>
        <w:tabs>
          <w:tab w:val="left" w:pos="0"/>
        </w:tabs>
        <w:spacing w:line="360" w:lineRule="auto"/>
        <w:ind w:firstLine="709"/>
        <w:jc w:val="both"/>
        <w:rPr>
          <w:sz w:val="26"/>
          <w:szCs w:val="26"/>
        </w:rPr>
      </w:pPr>
      <w:r w:rsidRPr="0089764E">
        <w:rPr>
          <w:sz w:val="26"/>
          <w:szCs w:val="26"/>
        </w:rPr>
        <w:t>Описание существующего положения в сфере теплоснабжения основано на данных, переданных разработчику схемы теплоснабжения по запросам заказчика в адрес теплоснабжающих и теплосетевых организаций, действующих на территории поселения.</w:t>
      </w:r>
    </w:p>
    <w:p w14:paraId="3F6D6529" w14:textId="2D355364" w:rsidR="003479DF" w:rsidRPr="0089764E" w:rsidRDefault="003479DF" w:rsidP="003479DF">
      <w:pPr>
        <w:tabs>
          <w:tab w:val="left" w:pos="0"/>
        </w:tabs>
        <w:spacing w:line="360" w:lineRule="auto"/>
        <w:ind w:firstLine="709"/>
        <w:jc w:val="both"/>
        <w:rPr>
          <w:sz w:val="26"/>
          <w:szCs w:val="26"/>
        </w:rPr>
        <w:sectPr w:rsidR="003479DF" w:rsidRPr="0089764E" w:rsidSect="000210BF">
          <w:type w:val="nextColumn"/>
          <w:pgSz w:w="11910" w:h="16840"/>
          <w:pgMar w:top="1134" w:right="851" w:bottom="851" w:left="1701" w:header="0" w:footer="510" w:gutter="0"/>
          <w:cols w:space="720"/>
        </w:sectPr>
      </w:pPr>
      <w:r w:rsidRPr="0089764E">
        <w:rPr>
          <w:sz w:val="26"/>
          <w:szCs w:val="26"/>
        </w:rPr>
        <w:t>Схема теплоснабжения является документом, регулирующим развитие теплоэнергетической отрасли населенного пункта в соответствии с планами его перспективного развития, принятыми в документах территориального планирования, а также с учетом требований действующих федеральных, региональных и местных нормативно-правовых актов.</w:t>
      </w:r>
    </w:p>
    <w:p w14:paraId="6D2CDF94" w14:textId="70C7A3AA" w:rsidR="004D1028" w:rsidRPr="0089764E" w:rsidRDefault="00736C6D" w:rsidP="004D1028">
      <w:pPr>
        <w:widowControl/>
        <w:numPr>
          <w:ilvl w:val="0"/>
          <w:numId w:val="1"/>
        </w:numPr>
        <w:autoSpaceDE/>
        <w:autoSpaceDN/>
        <w:spacing w:before="120" w:after="120" w:line="276" w:lineRule="auto"/>
        <w:ind w:left="0" w:firstLine="709"/>
        <w:jc w:val="both"/>
        <w:outlineLvl w:val="0"/>
        <w:rPr>
          <w:b/>
          <w:caps/>
          <w:kern w:val="28"/>
          <w:sz w:val="26"/>
          <w:szCs w:val="26"/>
          <w:lang w:eastAsia="en-US" w:bidi="ar-SA"/>
        </w:rPr>
      </w:pPr>
      <w:bookmarkStart w:id="3" w:name="_Toc85454267"/>
      <w:bookmarkStart w:id="4" w:name="_Toc99441003"/>
      <w:bookmarkStart w:id="5" w:name="_Toc521512747"/>
      <w:bookmarkStart w:id="6" w:name="_Toc523133956"/>
      <w:bookmarkStart w:id="7" w:name="_Hlk523210112"/>
      <w:r w:rsidRPr="0089764E">
        <w:rPr>
          <w:b/>
          <w:caps/>
          <w:kern w:val="28"/>
          <w:sz w:val="26"/>
          <w:szCs w:val="26"/>
          <w:lang w:eastAsia="en-US" w:bidi="ar-SA"/>
        </w:rPr>
        <w:t>ПОКАЗАТЕЛИ</w:t>
      </w:r>
      <w:r w:rsidR="004D1028" w:rsidRPr="0089764E">
        <w:rPr>
          <w:b/>
          <w:caps/>
          <w:kern w:val="28"/>
          <w:sz w:val="26"/>
          <w:szCs w:val="26"/>
          <w:lang w:eastAsia="en-US" w:bidi="ar-SA"/>
        </w:rPr>
        <w:t xml:space="preserve">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bookmarkEnd w:id="3"/>
      <w:bookmarkEnd w:id="4"/>
    </w:p>
    <w:bookmarkEnd w:id="5"/>
    <w:bookmarkEnd w:id="6"/>
    <w:bookmarkEnd w:id="7"/>
    <w:p w14:paraId="648DE66A" w14:textId="77777777" w:rsidR="00ED62CD" w:rsidRPr="0089764E" w:rsidRDefault="00ED62CD" w:rsidP="00ED62CD">
      <w:pPr>
        <w:pStyle w:val="a6"/>
        <w:spacing w:line="360" w:lineRule="auto"/>
        <w:ind w:firstLine="709"/>
        <w:jc w:val="both"/>
      </w:pPr>
      <w:r w:rsidRPr="0089764E">
        <w:t>Запорожское сельское поселение – муниципальное образование в составе Приозерского района Ленинградской области. Административный центр – посёлок Запорожское.</w:t>
      </w:r>
    </w:p>
    <w:p w14:paraId="32CD6087" w14:textId="77777777" w:rsidR="00ED62CD" w:rsidRPr="0089764E" w:rsidRDefault="00ED62CD" w:rsidP="00ED62CD">
      <w:pPr>
        <w:pStyle w:val="a6"/>
        <w:spacing w:line="360" w:lineRule="auto"/>
        <w:ind w:firstLine="709"/>
        <w:jc w:val="both"/>
      </w:pPr>
      <w:r w:rsidRPr="0089764E">
        <w:t>Поселение расположено в юго-восточной части района. По территории поселения проходят автомобильные дороги:</w:t>
      </w:r>
    </w:p>
    <w:p w14:paraId="0BFCE3BA" w14:textId="77777777" w:rsidR="00ED62CD" w:rsidRPr="0089764E" w:rsidRDefault="00ED62CD" w:rsidP="00ED62CD">
      <w:pPr>
        <w:pStyle w:val="a6"/>
        <w:spacing w:line="360" w:lineRule="auto"/>
        <w:ind w:firstLine="709"/>
        <w:jc w:val="both"/>
      </w:pPr>
      <w:r w:rsidRPr="0089764E">
        <w:t>•</w:t>
      </w:r>
      <w:r w:rsidRPr="0089764E">
        <w:tab/>
        <w:t>41А-025 (Ушково – Пятиречье)</w:t>
      </w:r>
    </w:p>
    <w:p w14:paraId="7FB91163" w14:textId="77777777" w:rsidR="00ED62CD" w:rsidRPr="0089764E" w:rsidRDefault="00ED62CD" w:rsidP="00ED62CD">
      <w:pPr>
        <w:pStyle w:val="a6"/>
        <w:spacing w:line="360" w:lineRule="auto"/>
        <w:ind w:firstLine="709"/>
        <w:jc w:val="both"/>
      </w:pPr>
      <w:r w:rsidRPr="0089764E">
        <w:t>•</w:t>
      </w:r>
      <w:r w:rsidRPr="0089764E">
        <w:tab/>
        <w:t>41К-012 (Санкт-Петербург – Приозерск)</w:t>
      </w:r>
    </w:p>
    <w:p w14:paraId="79DCF35B" w14:textId="77777777" w:rsidR="00ED62CD" w:rsidRPr="0089764E" w:rsidRDefault="00ED62CD" w:rsidP="00ED62CD">
      <w:pPr>
        <w:pStyle w:val="a6"/>
        <w:spacing w:line="360" w:lineRule="auto"/>
        <w:ind w:firstLine="709"/>
        <w:jc w:val="both"/>
      </w:pPr>
      <w:r w:rsidRPr="0089764E">
        <w:t>•</w:t>
      </w:r>
      <w:r w:rsidRPr="0089764E">
        <w:tab/>
        <w:t>41К-017 (Пески – Подгорье)</w:t>
      </w:r>
    </w:p>
    <w:p w14:paraId="17D05EB7" w14:textId="2C70D595" w:rsidR="00ED62CD" w:rsidRPr="0089764E" w:rsidRDefault="00ED62CD" w:rsidP="00ED62CD">
      <w:pPr>
        <w:pStyle w:val="a6"/>
        <w:spacing w:line="360" w:lineRule="auto"/>
        <w:ind w:firstLine="709"/>
        <w:jc w:val="both"/>
      </w:pPr>
      <w:r w:rsidRPr="0089764E">
        <w:t>Расстояние от административного центра поселения до районного центра – 94 км.</w:t>
      </w:r>
    </w:p>
    <w:p w14:paraId="60F10AA2" w14:textId="27A1FD40" w:rsidR="000E19D5" w:rsidRDefault="000E19D5" w:rsidP="00736C6D">
      <w:pPr>
        <w:pStyle w:val="a6"/>
        <w:spacing w:line="360" w:lineRule="auto"/>
        <w:ind w:firstLine="709"/>
        <w:jc w:val="both"/>
      </w:pPr>
      <w:r w:rsidRPr="0089764E">
        <w:t xml:space="preserve">Централизованное теплоснабжение на территории </w:t>
      </w:r>
      <w:r w:rsidR="00ED62CD" w:rsidRPr="0089764E">
        <w:t>Запорожского</w:t>
      </w:r>
      <w:r w:rsidR="003479DF" w:rsidRPr="0089764E">
        <w:t xml:space="preserve"> сельского</w:t>
      </w:r>
      <w:r w:rsidRPr="0089764E">
        <w:t xml:space="preserve"> поселения присутствует </w:t>
      </w:r>
      <w:r w:rsidR="003479DF" w:rsidRPr="0089764E">
        <w:t>в п.</w:t>
      </w:r>
      <w:r w:rsidR="00ED62CD" w:rsidRPr="0089764E">
        <w:t xml:space="preserve"> Запорожское и ул. Глох.</w:t>
      </w:r>
    </w:p>
    <w:p w14:paraId="0C7D3B39" w14:textId="77777777" w:rsidR="008B614C" w:rsidRPr="0089764E" w:rsidRDefault="008B614C" w:rsidP="00736C6D">
      <w:pPr>
        <w:pStyle w:val="a6"/>
        <w:spacing w:line="360" w:lineRule="auto"/>
        <w:ind w:firstLine="709"/>
        <w:jc w:val="both"/>
      </w:pPr>
    </w:p>
    <w:p w14:paraId="1A31D8CC" w14:textId="7E818954" w:rsidR="000E19D5" w:rsidRPr="0089764E" w:rsidRDefault="00ED62CD" w:rsidP="000E19D5">
      <w:pPr>
        <w:pStyle w:val="a6"/>
        <w:spacing w:line="360" w:lineRule="auto"/>
        <w:ind w:firstLine="709"/>
        <w:jc w:val="both"/>
      </w:pPr>
      <w:r w:rsidRPr="0089764E">
        <w:t>В поселении существует две</w:t>
      </w:r>
      <w:r w:rsidR="000E19D5" w:rsidRPr="0089764E">
        <w:t xml:space="preserve"> изолированные системы централизованного теплоснабжения:</w:t>
      </w:r>
    </w:p>
    <w:p w14:paraId="0556CBD3" w14:textId="60BE2B09" w:rsidR="000E19D5" w:rsidRPr="0089764E" w:rsidRDefault="000E19D5" w:rsidP="00736C6D">
      <w:pPr>
        <w:pStyle w:val="a6"/>
        <w:numPr>
          <w:ilvl w:val="0"/>
          <w:numId w:val="9"/>
        </w:numPr>
        <w:spacing w:line="360" w:lineRule="auto"/>
        <w:ind w:left="0" w:firstLine="709"/>
        <w:jc w:val="both"/>
      </w:pPr>
      <w:r w:rsidRPr="0089764E">
        <w:t xml:space="preserve">система централизованного теплоснабжения котельной </w:t>
      </w:r>
      <w:r w:rsidR="00ED62CD" w:rsidRPr="0089764E">
        <w:t>п. Запорожское</w:t>
      </w:r>
      <w:r w:rsidR="003479DF" w:rsidRPr="0089764E">
        <w:t>;</w:t>
      </w:r>
    </w:p>
    <w:p w14:paraId="6DD61C97" w14:textId="4CBA0E72" w:rsidR="000E19D5" w:rsidRPr="0089764E" w:rsidRDefault="000E19D5" w:rsidP="00736C6D">
      <w:pPr>
        <w:pStyle w:val="a6"/>
        <w:numPr>
          <w:ilvl w:val="0"/>
          <w:numId w:val="9"/>
        </w:numPr>
        <w:spacing w:line="360" w:lineRule="auto"/>
        <w:ind w:left="0" w:firstLine="709"/>
        <w:jc w:val="both"/>
      </w:pPr>
      <w:r w:rsidRPr="0089764E">
        <w:t>система централизованного теплоснабжения котельной</w:t>
      </w:r>
      <w:r w:rsidR="00ED62CD" w:rsidRPr="0089764E">
        <w:t xml:space="preserve"> ГЛОХ.</w:t>
      </w:r>
    </w:p>
    <w:p w14:paraId="44BA2A07" w14:textId="77777777" w:rsidR="008B614C" w:rsidRPr="002654BA" w:rsidRDefault="008B614C" w:rsidP="008B614C">
      <w:pPr>
        <w:widowControl/>
        <w:autoSpaceDE/>
        <w:autoSpaceDN/>
        <w:spacing w:line="360" w:lineRule="auto"/>
        <w:ind w:firstLine="709"/>
        <w:contextualSpacing/>
        <w:jc w:val="both"/>
        <w:rPr>
          <w:sz w:val="26"/>
          <w:szCs w:val="26"/>
          <w:lang w:bidi="ar-SA"/>
        </w:rPr>
      </w:pPr>
      <w:bookmarkStart w:id="8" w:name="_Hlk521921919"/>
      <w:r w:rsidRPr="002654BA">
        <w:rPr>
          <w:sz w:val="26"/>
          <w:szCs w:val="26"/>
          <w:lang w:bidi="ar-SA"/>
        </w:rPr>
        <w:t>Централизованная система теплоснабжения МО Запорожское сельское поселение обеспечивает поставку тепловой энергии потребителям исключительно для нужд отопления.</w:t>
      </w:r>
      <w:r>
        <w:rPr>
          <w:sz w:val="26"/>
          <w:szCs w:val="26"/>
          <w:lang w:bidi="ar-SA"/>
        </w:rPr>
        <w:t xml:space="preserve"> Следует отметить, что в п. Запорожское по адресу ул. Советская 28, ул. Советская 29, ул. Советская 29А установлены теплообменные аппараты для подогрева воды для нужд ГВС. Система централизованного теплоснабжения п. Запорожское была рассчитана и предусматривает, снабжение потребителей горячей водой только для нужд отопления, то есть гидравлический режим системы теплоснабжения не предусматривает наличие теплообменных аппаратов для нужд ГВС у потребителей. Необходимо отметить, что режим работы котельной также не предусматривает наличие потребителей ГВС и при снижении температуры воды в подающем трубопроводе нормы по температуре горячей воды в местах водоразбора не будут соблюдаться. Несмотря на это, теплообменные аппараты были установлены и соответственно гидравлический системы теплоснабжения нарушен. Для надежного и качественного снабжения тепловой энергией потребителей, для исключения изменения напора в п. Запорожское рекомендуется демонтировать данные теплообменные аппараты.</w:t>
      </w:r>
    </w:p>
    <w:p w14:paraId="4A13BCDF" w14:textId="1D4383C7" w:rsidR="000E19D5" w:rsidRPr="0089764E" w:rsidRDefault="000E19D5" w:rsidP="000E19D5">
      <w:pPr>
        <w:pStyle w:val="a6"/>
        <w:spacing w:line="360" w:lineRule="auto"/>
        <w:ind w:firstLine="709"/>
        <w:jc w:val="both"/>
      </w:pPr>
      <w:r w:rsidRPr="0089764E">
        <w:t xml:space="preserve">Данные базового уровня потребления тепла на цели теплоснабжения представлены в таблице </w:t>
      </w:r>
      <w:r w:rsidR="003479DF" w:rsidRPr="0089764E">
        <w:t>1.</w:t>
      </w:r>
    </w:p>
    <w:p w14:paraId="03CCED7A" w14:textId="7A85E609" w:rsidR="003479DF" w:rsidRPr="0089764E" w:rsidRDefault="003479DF" w:rsidP="003479DF">
      <w:pPr>
        <w:pStyle w:val="af1"/>
        <w:keepNext/>
        <w:spacing w:after="120"/>
        <w:rPr>
          <w:b/>
          <w:i w:val="0"/>
          <w:color w:val="000000" w:themeColor="text1"/>
          <w:sz w:val="24"/>
          <w:szCs w:val="24"/>
        </w:rPr>
      </w:pPr>
      <w:bookmarkStart w:id="9" w:name="_Hlk523147409"/>
      <w:bookmarkEnd w:id="8"/>
      <w:r w:rsidRPr="0089764E">
        <w:rPr>
          <w:b/>
          <w:i w:val="0"/>
          <w:color w:val="000000" w:themeColor="text1"/>
          <w:sz w:val="24"/>
          <w:szCs w:val="24"/>
        </w:rPr>
        <w:t xml:space="preserve">Таблица </w:t>
      </w:r>
      <w:r w:rsidRPr="0089764E">
        <w:rPr>
          <w:b/>
          <w:i w:val="0"/>
          <w:color w:val="000000" w:themeColor="text1"/>
          <w:sz w:val="24"/>
          <w:szCs w:val="24"/>
        </w:rPr>
        <w:fldChar w:fldCharType="begin"/>
      </w:r>
      <w:r w:rsidRPr="0089764E">
        <w:rPr>
          <w:b/>
          <w:i w:val="0"/>
          <w:color w:val="000000" w:themeColor="text1"/>
          <w:sz w:val="24"/>
          <w:szCs w:val="24"/>
        </w:rPr>
        <w:instrText xml:space="preserve"> SEQ Таблица \* ARABIC </w:instrText>
      </w:r>
      <w:r w:rsidRPr="0089764E">
        <w:rPr>
          <w:b/>
          <w:i w:val="0"/>
          <w:color w:val="000000" w:themeColor="text1"/>
          <w:sz w:val="24"/>
          <w:szCs w:val="24"/>
        </w:rPr>
        <w:fldChar w:fldCharType="separate"/>
      </w:r>
      <w:r w:rsidR="005D5E70" w:rsidRPr="0089764E">
        <w:rPr>
          <w:b/>
          <w:i w:val="0"/>
          <w:noProof/>
          <w:color w:val="000000" w:themeColor="text1"/>
          <w:sz w:val="24"/>
          <w:szCs w:val="24"/>
        </w:rPr>
        <w:t>1</w:t>
      </w:r>
      <w:r w:rsidRPr="0089764E">
        <w:rPr>
          <w:b/>
          <w:i w:val="0"/>
          <w:color w:val="000000" w:themeColor="text1"/>
          <w:sz w:val="24"/>
          <w:szCs w:val="24"/>
        </w:rPr>
        <w:fldChar w:fldCharType="end"/>
      </w:r>
      <w:r w:rsidRPr="0089764E">
        <w:rPr>
          <w:b/>
          <w:i w:val="0"/>
          <w:color w:val="000000" w:themeColor="text1"/>
          <w:sz w:val="24"/>
          <w:szCs w:val="24"/>
        </w:rPr>
        <w:t xml:space="preserve"> Потребление тепловой энергии за 2021 год</w:t>
      </w:r>
    </w:p>
    <w:tbl>
      <w:tblPr>
        <w:tblStyle w:val="221"/>
        <w:tblW w:w="5002" w:type="pct"/>
        <w:tblLook w:val="04A0" w:firstRow="1" w:lastRow="0" w:firstColumn="1" w:lastColumn="0" w:noHBand="0" w:noVBand="1"/>
      </w:tblPr>
      <w:tblGrid>
        <w:gridCol w:w="2399"/>
        <w:gridCol w:w="1709"/>
        <w:gridCol w:w="2645"/>
        <w:gridCol w:w="2595"/>
      </w:tblGrid>
      <w:tr w:rsidR="007009CE" w:rsidRPr="002654BA" w14:paraId="6F515E28" w14:textId="77777777" w:rsidTr="007009CE">
        <w:trPr>
          <w:trHeight w:val="284"/>
          <w:tblHeader/>
        </w:trPr>
        <w:tc>
          <w:tcPr>
            <w:tcW w:w="1283" w:type="pct"/>
            <w:vMerge w:val="restart"/>
            <w:vAlign w:val="center"/>
          </w:tcPr>
          <w:p w14:paraId="09FD12E4" w14:textId="77777777" w:rsidR="007009CE" w:rsidRPr="002654BA" w:rsidRDefault="007009CE" w:rsidP="007009CE">
            <w:pPr>
              <w:tabs>
                <w:tab w:val="left" w:pos="0"/>
              </w:tabs>
              <w:jc w:val="center"/>
              <w:rPr>
                <w:b/>
                <w:sz w:val="20"/>
                <w:szCs w:val="20"/>
                <w:lang w:eastAsia="en-US"/>
              </w:rPr>
            </w:pPr>
            <w:r w:rsidRPr="002654BA">
              <w:rPr>
                <w:rFonts w:eastAsia="Calibri"/>
                <w:b/>
                <w:bCs/>
                <w:color w:val="000000"/>
                <w:sz w:val="20"/>
                <w:szCs w:val="20"/>
                <w:lang w:eastAsia="en-US" w:bidi="ar-SA"/>
              </w:rPr>
              <w:t>Наименование показателя</w:t>
            </w:r>
          </w:p>
        </w:tc>
        <w:tc>
          <w:tcPr>
            <w:tcW w:w="914" w:type="pct"/>
            <w:vMerge w:val="restart"/>
            <w:vAlign w:val="center"/>
          </w:tcPr>
          <w:p w14:paraId="4CCA7CD5" w14:textId="77777777" w:rsidR="007009CE" w:rsidRPr="002654BA" w:rsidRDefault="007009CE" w:rsidP="007009CE">
            <w:pPr>
              <w:tabs>
                <w:tab w:val="left" w:pos="0"/>
              </w:tabs>
              <w:jc w:val="center"/>
              <w:rPr>
                <w:b/>
                <w:sz w:val="20"/>
                <w:szCs w:val="20"/>
                <w:lang w:eastAsia="en-US"/>
              </w:rPr>
            </w:pPr>
            <w:r w:rsidRPr="002654BA">
              <w:rPr>
                <w:rFonts w:eastAsia="Calibri"/>
                <w:b/>
                <w:bCs/>
                <w:color w:val="000000"/>
                <w:sz w:val="20"/>
                <w:szCs w:val="20"/>
                <w:lang w:eastAsia="en-US" w:bidi="ar-SA"/>
              </w:rPr>
              <w:t>Размерность</w:t>
            </w:r>
          </w:p>
        </w:tc>
        <w:tc>
          <w:tcPr>
            <w:tcW w:w="2803" w:type="pct"/>
            <w:gridSpan w:val="2"/>
            <w:vAlign w:val="center"/>
          </w:tcPr>
          <w:p w14:paraId="0F23E693" w14:textId="77777777" w:rsidR="007009CE" w:rsidRPr="002654BA" w:rsidRDefault="007009CE" w:rsidP="007009CE">
            <w:pPr>
              <w:tabs>
                <w:tab w:val="left" w:pos="0"/>
              </w:tabs>
              <w:jc w:val="center"/>
              <w:rPr>
                <w:rFonts w:eastAsia="Calibri"/>
                <w:b/>
                <w:bCs/>
                <w:color w:val="000000"/>
                <w:sz w:val="20"/>
                <w:szCs w:val="20"/>
                <w:lang w:eastAsia="en-US" w:bidi="ar-SA"/>
              </w:rPr>
            </w:pPr>
            <w:r w:rsidRPr="002654BA">
              <w:rPr>
                <w:rFonts w:eastAsia="Calibri"/>
                <w:b/>
                <w:bCs/>
                <w:color w:val="000000"/>
                <w:sz w:val="20"/>
                <w:szCs w:val="20"/>
                <w:lang w:eastAsia="en-US" w:bidi="ar-SA"/>
              </w:rPr>
              <w:t>Наименование планировочного района, источника</w:t>
            </w:r>
          </w:p>
        </w:tc>
      </w:tr>
      <w:tr w:rsidR="007009CE" w:rsidRPr="002654BA" w14:paraId="60C8F2D6" w14:textId="77777777" w:rsidTr="007009CE">
        <w:trPr>
          <w:trHeight w:val="284"/>
          <w:tblHeader/>
        </w:trPr>
        <w:tc>
          <w:tcPr>
            <w:tcW w:w="1283" w:type="pct"/>
            <w:vMerge/>
            <w:vAlign w:val="center"/>
          </w:tcPr>
          <w:p w14:paraId="1F960CAF" w14:textId="77777777" w:rsidR="007009CE" w:rsidRPr="002654BA" w:rsidRDefault="007009CE" w:rsidP="007009CE">
            <w:pPr>
              <w:tabs>
                <w:tab w:val="left" w:pos="0"/>
              </w:tabs>
              <w:jc w:val="center"/>
              <w:rPr>
                <w:b/>
                <w:sz w:val="20"/>
                <w:szCs w:val="20"/>
                <w:lang w:eastAsia="en-US"/>
              </w:rPr>
            </w:pPr>
          </w:p>
        </w:tc>
        <w:tc>
          <w:tcPr>
            <w:tcW w:w="914" w:type="pct"/>
            <w:vMerge/>
            <w:vAlign w:val="center"/>
          </w:tcPr>
          <w:p w14:paraId="5A715BA2" w14:textId="77777777" w:rsidR="007009CE" w:rsidRPr="002654BA" w:rsidRDefault="007009CE" w:rsidP="007009CE">
            <w:pPr>
              <w:tabs>
                <w:tab w:val="left" w:pos="0"/>
              </w:tabs>
              <w:jc w:val="center"/>
              <w:rPr>
                <w:b/>
                <w:sz w:val="20"/>
                <w:szCs w:val="20"/>
                <w:lang w:eastAsia="en-US"/>
              </w:rPr>
            </w:pPr>
          </w:p>
        </w:tc>
        <w:tc>
          <w:tcPr>
            <w:tcW w:w="1415" w:type="pct"/>
            <w:vAlign w:val="center"/>
          </w:tcPr>
          <w:p w14:paraId="49D52952" w14:textId="77777777" w:rsidR="007009CE" w:rsidRPr="002654BA" w:rsidRDefault="007009CE" w:rsidP="007009CE">
            <w:pPr>
              <w:tabs>
                <w:tab w:val="left" w:pos="0"/>
              </w:tabs>
              <w:jc w:val="center"/>
              <w:rPr>
                <w:b/>
                <w:sz w:val="20"/>
                <w:szCs w:val="20"/>
                <w:lang w:eastAsia="en-US"/>
              </w:rPr>
            </w:pPr>
            <w:r w:rsidRPr="002654BA">
              <w:rPr>
                <w:b/>
                <w:sz w:val="20"/>
                <w:szCs w:val="20"/>
                <w:lang w:eastAsia="en-US"/>
              </w:rPr>
              <w:t>Котельная</w:t>
            </w:r>
          </w:p>
          <w:p w14:paraId="119F15F8" w14:textId="77777777" w:rsidR="007009CE" w:rsidRPr="002654BA" w:rsidRDefault="007009CE" w:rsidP="007009CE">
            <w:pPr>
              <w:tabs>
                <w:tab w:val="left" w:pos="0"/>
              </w:tabs>
              <w:jc w:val="center"/>
              <w:rPr>
                <w:b/>
                <w:sz w:val="20"/>
                <w:szCs w:val="20"/>
                <w:lang w:eastAsia="en-US"/>
              </w:rPr>
            </w:pPr>
            <w:r w:rsidRPr="002654BA">
              <w:rPr>
                <w:b/>
                <w:sz w:val="20"/>
                <w:szCs w:val="20"/>
                <w:lang w:eastAsia="en-US"/>
              </w:rPr>
              <w:t>п. Запорожское</w:t>
            </w:r>
          </w:p>
        </w:tc>
        <w:tc>
          <w:tcPr>
            <w:tcW w:w="1388" w:type="pct"/>
            <w:vAlign w:val="center"/>
          </w:tcPr>
          <w:p w14:paraId="1F1A8324" w14:textId="77777777" w:rsidR="007009CE" w:rsidRPr="002654BA" w:rsidRDefault="007009CE" w:rsidP="007009CE">
            <w:pPr>
              <w:tabs>
                <w:tab w:val="left" w:pos="0"/>
              </w:tabs>
              <w:jc w:val="center"/>
              <w:rPr>
                <w:b/>
                <w:sz w:val="20"/>
                <w:szCs w:val="20"/>
                <w:lang w:eastAsia="en-US"/>
              </w:rPr>
            </w:pPr>
            <w:r w:rsidRPr="002654BA">
              <w:rPr>
                <w:b/>
                <w:sz w:val="20"/>
                <w:szCs w:val="20"/>
                <w:lang w:eastAsia="en-US"/>
              </w:rPr>
              <w:t>Котельная</w:t>
            </w:r>
          </w:p>
          <w:p w14:paraId="5725D0D2" w14:textId="77777777" w:rsidR="007009CE" w:rsidRPr="002654BA" w:rsidRDefault="007009CE" w:rsidP="007009CE">
            <w:pPr>
              <w:tabs>
                <w:tab w:val="left" w:pos="0"/>
              </w:tabs>
              <w:jc w:val="center"/>
              <w:rPr>
                <w:b/>
                <w:sz w:val="20"/>
                <w:szCs w:val="20"/>
                <w:lang w:eastAsia="en-US"/>
              </w:rPr>
            </w:pPr>
            <w:r w:rsidRPr="002654BA">
              <w:rPr>
                <w:b/>
                <w:sz w:val="20"/>
                <w:szCs w:val="20"/>
                <w:lang w:eastAsia="en-US"/>
              </w:rPr>
              <w:t>ГЛОХ</w:t>
            </w:r>
          </w:p>
        </w:tc>
      </w:tr>
      <w:tr w:rsidR="007009CE" w:rsidRPr="002654BA" w14:paraId="21E7D1D8" w14:textId="77777777" w:rsidTr="007009CE">
        <w:trPr>
          <w:trHeight w:val="284"/>
        </w:trPr>
        <w:tc>
          <w:tcPr>
            <w:tcW w:w="1283" w:type="pct"/>
            <w:vAlign w:val="center"/>
          </w:tcPr>
          <w:p w14:paraId="1818E0D3" w14:textId="77777777" w:rsidR="007009CE" w:rsidRPr="007009CE" w:rsidRDefault="007009CE" w:rsidP="007009CE">
            <w:pPr>
              <w:adjustRightInd w:val="0"/>
              <w:rPr>
                <w:rFonts w:eastAsia="Calibri"/>
                <w:color w:val="000000"/>
                <w:sz w:val="20"/>
                <w:szCs w:val="20"/>
                <w:lang w:val="ru-RU" w:eastAsia="en-US" w:bidi="ar-SA"/>
              </w:rPr>
            </w:pPr>
            <w:r w:rsidRPr="007009CE">
              <w:rPr>
                <w:rFonts w:eastAsia="Calibri"/>
                <w:b/>
                <w:bCs/>
                <w:color w:val="000000"/>
                <w:sz w:val="20"/>
                <w:szCs w:val="20"/>
                <w:lang w:val="ru-RU" w:eastAsia="en-US" w:bidi="ar-SA"/>
              </w:rPr>
              <w:t>Присоединенная тепловая нагрузка, в т. ч.:</w:t>
            </w:r>
          </w:p>
        </w:tc>
        <w:tc>
          <w:tcPr>
            <w:tcW w:w="914" w:type="pct"/>
            <w:vAlign w:val="center"/>
          </w:tcPr>
          <w:p w14:paraId="0D75B368" w14:textId="77777777" w:rsidR="007009CE" w:rsidRPr="002654BA" w:rsidRDefault="007009CE" w:rsidP="007009CE">
            <w:pPr>
              <w:adjustRightInd w:val="0"/>
              <w:jc w:val="center"/>
              <w:rPr>
                <w:rFonts w:eastAsia="Calibri"/>
                <w:color w:val="000000"/>
                <w:sz w:val="20"/>
                <w:szCs w:val="20"/>
                <w:lang w:eastAsia="en-US" w:bidi="ar-SA"/>
              </w:rPr>
            </w:pPr>
            <w:r w:rsidRPr="002654BA">
              <w:rPr>
                <w:rFonts w:eastAsia="Calibri"/>
                <w:color w:val="000000"/>
                <w:sz w:val="20"/>
                <w:szCs w:val="20"/>
                <w:lang w:eastAsia="en-US" w:bidi="ar-SA"/>
              </w:rPr>
              <w:t>Гкал/ч</w:t>
            </w:r>
          </w:p>
        </w:tc>
        <w:tc>
          <w:tcPr>
            <w:tcW w:w="1415" w:type="pct"/>
            <w:vAlign w:val="center"/>
          </w:tcPr>
          <w:p w14:paraId="77704B75" w14:textId="77777777" w:rsidR="007009CE" w:rsidRPr="002654BA" w:rsidRDefault="007009CE" w:rsidP="007009CE">
            <w:pPr>
              <w:jc w:val="center"/>
              <w:rPr>
                <w:b/>
                <w:color w:val="000000"/>
                <w:sz w:val="20"/>
                <w:szCs w:val="20"/>
                <w:lang w:eastAsia="en-US" w:bidi="ar-SA"/>
              </w:rPr>
            </w:pPr>
            <w:r>
              <w:rPr>
                <w:b/>
                <w:color w:val="000000"/>
                <w:sz w:val="20"/>
                <w:szCs w:val="20"/>
                <w:lang w:eastAsia="en-US" w:bidi="ar-SA"/>
              </w:rPr>
              <w:t>2,972</w:t>
            </w:r>
          </w:p>
        </w:tc>
        <w:tc>
          <w:tcPr>
            <w:tcW w:w="1388" w:type="pct"/>
            <w:vAlign w:val="center"/>
          </w:tcPr>
          <w:p w14:paraId="2A0BCDED" w14:textId="77777777" w:rsidR="007009CE" w:rsidRPr="002654BA" w:rsidRDefault="007009CE" w:rsidP="007009CE">
            <w:pPr>
              <w:jc w:val="center"/>
              <w:rPr>
                <w:b/>
                <w:color w:val="000000"/>
                <w:sz w:val="20"/>
                <w:szCs w:val="20"/>
                <w:lang w:eastAsia="en-US" w:bidi="ar-SA"/>
              </w:rPr>
            </w:pPr>
            <w:r>
              <w:rPr>
                <w:b/>
                <w:color w:val="000000"/>
                <w:sz w:val="20"/>
                <w:szCs w:val="20"/>
                <w:lang w:eastAsia="en-US" w:bidi="ar-SA"/>
              </w:rPr>
              <w:t>0,237</w:t>
            </w:r>
          </w:p>
        </w:tc>
      </w:tr>
      <w:tr w:rsidR="007009CE" w:rsidRPr="002654BA" w14:paraId="4ECC6B8E" w14:textId="77777777" w:rsidTr="007009CE">
        <w:trPr>
          <w:trHeight w:val="284"/>
        </w:trPr>
        <w:tc>
          <w:tcPr>
            <w:tcW w:w="1283" w:type="pct"/>
            <w:vAlign w:val="center"/>
          </w:tcPr>
          <w:p w14:paraId="556A0FA7" w14:textId="77777777" w:rsidR="007009CE" w:rsidRPr="002654BA" w:rsidRDefault="007009CE" w:rsidP="007009CE">
            <w:pPr>
              <w:adjustRightInd w:val="0"/>
              <w:jc w:val="center"/>
              <w:rPr>
                <w:rFonts w:eastAsia="Calibri"/>
                <w:i/>
                <w:color w:val="000000"/>
                <w:sz w:val="20"/>
                <w:szCs w:val="20"/>
                <w:lang w:eastAsia="en-US" w:bidi="ar-SA"/>
              </w:rPr>
            </w:pPr>
            <w:r w:rsidRPr="002654BA">
              <w:rPr>
                <w:rFonts w:eastAsia="Calibri"/>
                <w:i/>
                <w:color w:val="000000"/>
                <w:sz w:val="20"/>
                <w:szCs w:val="20"/>
                <w:lang w:eastAsia="en-US" w:bidi="ar-SA"/>
              </w:rPr>
              <w:t>отопление</w:t>
            </w:r>
          </w:p>
        </w:tc>
        <w:tc>
          <w:tcPr>
            <w:tcW w:w="914" w:type="pct"/>
          </w:tcPr>
          <w:p w14:paraId="60E75EBF" w14:textId="77777777" w:rsidR="007009CE" w:rsidRPr="002654BA" w:rsidRDefault="007009CE" w:rsidP="007009CE">
            <w:pPr>
              <w:jc w:val="center"/>
              <w:rPr>
                <w:lang w:eastAsia="en-US"/>
              </w:rPr>
            </w:pPr>
            <w:r w:rsidRPr="002654BA">
              <w:rPr>
                <w:rFonts w:eastAsia="Calibri"/>
                <w:color w:val="000000"/>
                <w:sz w:val="20"/>
                <w:szCs w:val="20"/>
                <w:lang w:eastAsia="en-US" w:bidi="ar-SA"/>
              </w:rPr>
              <w:t>Гкал/ч</w:t>
            </w:r>
          </w:p>
        </w:tc>
        <w:tc>
          <w:tcPr>
            <w:tcW w:w="1415" w:type="pct"/>
            <w:vAlign w:val="center"/>
          </w:tcPr>
          <w:p w14:paraId="272AA080" w14:textId="77777777" w:rsidR="007009CE" w:rsidRPr="002654BA" w:rsidRDefault="007009CE" w:rsidP="007009CE">
            <w:pPr>
              <w:jc w:val="center"/>
              <w:rPr>
                <w:color w:val="000000"/>
                <w:sz w:val="20"/>
                <w:szCs w:val="20"/>
                <w:lang w:eastAsia="en-US" w:bidi="ar-SA"/>
              </w:rPr>
            </w:pPr>
            <w:r>
              <w:rPr>
                <w:color w:val="000000"/>
                <w:sz w:val="20"/>
                <w:szCs w:val="20"/>
                <w:lang w:eastAsia="en-US" w:bidi="ar-SA"/>
              </w:rPr>
              <w:t>2,924</w:t>
            </w:r>
          </w:p>
        </w:tc>
        <w:tc>
          <w:tcPr>
            <w:tcW w:w="1388" w:type="pct"/>
            <w:vAlign w:val="center"/>
          </w:tcPr>
          <w:p w14:paraId="295C238C" w14:textId="77777777" w:rsidR="007009CE" w:rsidRPr="002654BA" w:rsidRDefault="007009CE" w:rsidP="007009CE">
            <w:pPr>
              <w:jc w:val="center"/>
              <w:rPr>
                <w:color w:val="000000"/>
                <w:sz w:val="20"/>
                <w:szCs w:val="20"/>
                <w:lang w:eastAsia="en-US" w:bidi="ar-SA"/>
              </w:rPr>
            </w:pPr>
            <w:r>
              <w:rPr>
                <w:color w:val="000000"/>
                <w:sz w:val="20"/>
                <w:szCs w:val="20"/>
                <w:lang w:eastAsia="en-US" w:bidi="ar-SA"/>
              </w:rPr>
              <w:t>0,237</w:t>
            </w:r>
          </w:p>
        </w:tc>
      </w:tr>
      <w:tr w:rsidR="007009CE" w:rsidRPr="002654BA" w14:paraId="1A9C9EDC" w14:textId="77777777" w:rsidTr="007009CE">
        <w:trPr>
          <w:trHeight w:val="284"/>
        </w:trPr>
        <w:tc>
          <w:tcPr>
            <w:tcW w:w="1283" w:type="pct"/>
            <w:vAlign w:val="center"/>
          </w:tcPr>
          <w:p w14:paraId="1346FB2F" w14:textId="77777777" w:rsidR="007009CE" w:rsidRPr="002654BA" w:rsidRDefault="007009CE" w:rsidP="007009CE">
            <w:pPr>
              <w:adjustRightInd w:val="0"/>
              <w:jc w:val="center"/>
              <w:rPr>
                <w:rFonts w:eastAsia="Calibri"/>
                <w:i/>
                <w:color w:val="000000"/>
                <w:sz w:val="20"/>
                <w:szCs w:val="20"/>
                <w:lang w:eastAsia="en-US" w:bidi="ar-SA"/>
              </w:rPr>
            </w:pPr>
            <w:r w:rsidRPr="002654BA">
              <w:rPr>
                <w:rFonts w:eastAsia="Calibri"/>
                <w:i/>
                <w:color w:val="000000"/>
                <w:sz w:val="20"/>
                <w:szCs w:val="20"/>
                <w:lang w:eastAsia="en-US" w:bidi="ar-SA"/>
              </w:rPr>
              <w:t>ГВС (макс.)</w:t>
            </w:r>
          </w:p>
        </w:tc>
        <w:tc>
          <w:tcPr>
            <w:tcW w:w="914" w:type="pct"/>
          </w:tcPr>
          <w:p w14:paraId="251EF053" w14:textId="77777777" w:rsidR="007009CE" w:rsidRPr="002654BA" w:rsidRDefault="007009CE" w:rsidP="007009CE">
            <w:pPr>
              <w:jc w:val="center"/>
              <w:rPr>
                <w:lang w:eastAsia="en-US"/>
              </w:rPr>
            </w:pPr>
            <w:r w:rsidRPr="002654BA">
              <w:rPr>
                <w:rFonts w:eastAsia="Calibri"/>
                <w:color w:val="000000"/>
                <w:sz w:val="20"/>
                <w:szCs w:val="20"/>
                <w:lang w:eastAsia="en-US" w:bidi="ar-SA"/>
              </w:rPr>
              <w:t>Гкал/ч</w:t>
            </w:r>
          </w:p>
        </w:tc>
        <w:tc>
          <w:tcPr>
            <w:tcW w:w="1415" w:type="pct"/>
            <w:vAlign w:val="center"/>
          </w:tcPr>
          <w:p w14:paraId="2EF6671C" w14:textId="77777777" w:rsidR="007009CE" w:rsidRPr="002654BA" w:rsidRDefault="007009CE" w:rsidP="007009CE">
            <w:pPr>
              <w:jc w:val="center"/>
              <w:rPr>
                <w:color w:val="000000"/>
                <w:sz w:val="20"/>
                <w:szCs w:val="20"/>
                <w:lang w:eastAsia="en-US"/>
              </w:rPr>
            </w:pPr>
            <w:r w:rsidRPr="002654BA">
              <w:rPr>
                <w:color w:val="000000"/>
                <w:sz w:val="20"/>
                <w:szCs w:val="20"/>
                <w:lang w:eastAsia="en-US"/>
              </w:rPr>
              <w:t>0,048</w:t>
            </w:r>
          </w:p>
        </w:tc>
        <w:tc>
          <w:tcPr>
            <w:tcW w:w="1388" w:type="pct"/>
            <w:vAlign w:val="center"/>
          </w:tcPr>
          <w:p w14:paraId="3DDE7789" w14:textId="77777777" w:rsidR="007009CE" w:rsidRPr="002654BA" w:rsidRDefault="007009CE" w:rsidP="007009CE">
            <w:pPr>
              <w:jc w:val="center"/>
              <w:rPr>
                <w:color w:val="000000"/>
                <w:sz w:val="20"/>
                <w:szCs w:val="20"/>
                <w:lang w:eastAsia="en-US"/>
              </w:rPr>
            </w:pPr>
            <w:r w:rsidRPr="002654BA">
              <w:rPr>
                <w:color w:val="000000"/>
                <w:sz w:val="20"/>
                <w:szCs w:val="20"/>
                <w:lang w:eastAsia="en-US"/>
              </w:rPr>
              <w:t>0,000</w:t>
            </w:r>
          </w:p>
        </w:tc>
      </w:tr>
      <w:tr w:rsidR="007009CE" w:rsidRPr="002654BA" w14:paraId="0D5F58B3" w14:textId="77777777" w:rsidTr="007009CE">
        <w:trPr>
          <w:trHeight w:val="284"/>
        </w:trPr>
        <w:tc>
          <w:tcPr>
            <w:tcW w:w="1283" w:type="pct"/>
            <w:vAlign w:val="center"/>
          </w:tcPr>
          <w:p w14:paraId="05871A78" w14:textId="77777777" w:rsidR="007009CE" w:rsidRPr="002654BA" w:rsidRDefault="007009CE" w:rsidP="007009CE">
            <w:pPr>
              <w:adjustRightInd w:val="0"/>
              <w:jc w:val="center"/>
              <w:rPr>
                <w:rFonts w:eastAsia="Calibri"/>
                <w:b/>
                <w:color w:val="000000"/>
                <w:sz w:val="20"/>
                <w:szCs w:val="20"/>
                <w:lang w:eastAsia="en-US" w:bidi="ar-SA"/>
              </w:rPr>
            </w:pPr>
            <w:r w:rsidRPr="002654BA">
              <w:rPr>
                <w:rFonts w:eastAsia="Calibri"/>
                <w:b/>
                <w:color w:val="000000"/>
                <w:sz w:val="20"/>
                <w:szCs w:val="20"/>
                <w:lang w:eastAsia="en-US" w:bidi="ar-SA"/>
              </w:rPr>
              <w:t>жилые здания</w:t>
            </w:r>
          </w:p>
        </w:tc>
        <w:tc>
          <w:tcPr>
            <w:tcW w:w="914" w:type="pct"/>
            <w:vAlign w:val="center"/>
          </w:tcPr>
          <w:p w14:paraId="2B0F1814" w14:textId="77777777" w:rsidR="007009CE" w:rsidRPr="002654BA" w:rsidRDefault="007009CE" w:rsidP="007009CE">
            <w:pPr>
              <w:adjustRightInd w:val="0"/>
              <w:jc w:val="center"/>
              <w:rPr>
                <w:rFonts w:eastAsia="Calibri"/>
                <w:color w:val="000000"/>
                <w:sz w:val="20"/>
                <w:szCs w:val="20"/>
                <w:lang w:eastAsia="en-US" w:bidi="ar-SA"/>
              </w:rPr>
            </w:pPr>
            <w:r w:rsidRPr="002654BA">
              <w:rPr>
                <w:rFonts w:eastAsia="Calibri"/>
                <w:color w:val="000000"/>
                <w:sz w:val="20"/>
                <w:szCs w:val="20"/>
                <w:lang w:eastAsia="en-US" w:bidi="ar-SA"/>
              </w:rPr>
              <w:t>Гкал/ч</w:t>
            </w:r>
          </w:p>
        </w:tc>
        <w:tc>
          <w:tcPr>
            <w:tcW w:w="1415" w:type="pct"/>
            <w:vAlign w:val="center"/>
          </w:tcPr>
          <w:p w14:paraId="7D1B90BA" w14:textId="77777777" w:rsidR="007009CE" w:rsidRPr="002654BA" w:rsidRDefault="007009CE" w:rsidP="007009CE">
            <w:pPr>
              <w:jc w:val="center"/>
              <w:rPr>
                <w:b/>
                <w:color w:val="000000"/>
                <w:sz w:val="20"/>
                <w:szCs w:val="20"/>
                <w:lang w:eastAsia="en-US" w:bidi="ar-SA"/>
              </w:rPr>
            </w:pPr>
            <w:r w:rsidRPr="002654BA">
              <w:rPr>
                <w:b/>
                <w:color w:val="000000"/>
                <w:sz w:val="20"/>
                <w:szCs w:val="20"/>
                <w:lang w:eastAsia="en-US" w:bidi="ar-SA"/>
              </w:rPr>
              <w:t>2,</w:t>
            </w:r>
            <w:r>
              <w:rPr>
                <w:b/>
                <w:color w:val="000000"/>
                <w:sz w:val="20"/>
                <w:szCs w:val="20"/>
                <w:lang w:eastAsia="en-US" w:bidi="ar-SA"/>
              </w:rPr>
              <w:t>500</w:t>
            </w:r>
          </w:p>
        </w:tc>
        <w:tc>
          <w:tcPr>
            <w:tcW w:w="1388" w:type="pct"/>
            <w:vAlign w:val="center"/>
          </w:tcPr>
          <w:p w14:paraId="258C2B21" w14:textId="77777777" w:rsidR="007009CE" w:rsidRPr="002654BA" w:rsidRDefault="007009CE" w:rsidP="007009CE">
            <w:pPr>
              <w:jc w:val="center"/>
              <w:rPr>
                <w:b/>
                <w:color w:val="000000"/>
                <w:sz w:val="20"/>
                <w:szCs w:val="20"/>
                <w:lang w:eastAsia="en-US" w:bidi="ar-SA"/>
              </w:rPr>
            </w:pPr>
            <w:r>
              <w:rPr>
                <w:b/>
                <w:color w:val="000000"/>
                <w:sz w:val="20"/>
                <w:szCs w:val="20"/>
                <w:lang w:eastAsia="en-US" w:bidi="ar-SA"/>
              </w:rPr>
              <w:t>0,108</w:t>
            </w:r>
          </w:p>
        </w:tc>
      </w:tr>
      <w:tr w:rsidR="007009CE" w:rsidRPr="002654BA" w14:paraId="50924BEA" w14:textId="77777777" w:rsidTr="007009CE">
        <w:trPr>
          <w:trHeight w:val="284"/>
        </w:trPr>
        <w:tc>
          <w:tcPr>
            <w:tcW w:w="1283" w:type="pct"/>
            <w:vAlign w:val="center"/>
          </w:tcPr>
          <w:p w14:paraId="1DDA77FD" w14:textId="77777777" w:rsidR="007009CE" w:rsidRPr="002654BA" w:rsidRDefault="007009CE" w:rsidP="007009CE">
            <w:pPr>
              <w:adjustRightInd w:val="0"/>
              <w:jc w:val="center"/>
              <w:rPr>
                <w:rFonts w:eastAsia="Calibri"/>
                <w:i/>
                <w:color w:val="000000"/>
                <w:sz w:val="20"/>
                <w:szCs w:val="20"/>
                <w:lang w:eastAsia="en-US" w:bidi="ar-SA"/>
              </w:rPr>
            </w:pPr>
            <w:r w:rsidRPr="002654BA">
              <w:rPr>
                <w:rFonts w:eastAsia="Calibri"/>
                <w:i/>
                <w:color w:val="000000"/>
                <w:sz w:val="20"/>
                <w:szCs w:val="20"/>
                <w:lang w:eastAsia="en-US" w:bidi="ar-SA"/>
              </w:rPr>
              <w:t>отопление</w:t>
            </w:r>
          </w:p>
        </w:tc>
        <w:tc>
          <w:tcPr>
            <w:tcW w:w="914" w:type="pct"/>
            <w:vAlign w:val="center"/>
          </w:tcPr>
          <w:p w14:paraId="6139D7C9" w14:textId="77777777" w:rsidR="007009CE" w:rsidRPr="002654BA" w:rsidRDefault="007009CE" w:rsidP="007009CE">
            <w:pPr>
              <w:adjustRightInd w:val="0"/>
              <w:jc w:val="center"/>
              <w:rPr>
                <w:rFonts w:eastAsia="Calibri"/>
                <w:color w:val="000000"/>
                <w:sz w:val="20"/>
                <w:szCs w:val="20"/>
                <w:lang w:eastAsia="en-US" w:bidi="ar-SA"/>
              </w:rPr>
            </w:pPr>
            <w:r w:rsidRPr="002654BA">
              <w:rPr>
                <w:rFonts w:eastAsia="Calibri"/>
                <w:color w:val="000000"/>
                <w:sz w:val="20"/>
                <w:szCs w:val="20"/>
                <w:lang w:eastAsia="en-US" w:bidi="ar-SA"/>
              </w:rPr>
              <w:t>Гкал/ч</w:t>
            </w:r>
          </w:p>
        </w:tc>
        <w:tc>
          <w:tcPr>
            <w:tcW w:w="1415" w:type="pct"/>
            <w:vAlign w:val="center"/>
          </w:tcPr>
          <w:p w14:paraId="031820AD" w14:textId="77777777" w:rsidR="007009CE" w:rsidRPr="002654BA" w:rsidRDefault="007009CE" w:rsidP="007009CE">
            <w:pPr>
              <w:jc w:val="center"/>
              <w:rPr>
                <w:color w:val="000000"/>
                <w:sz w:val="20"/>
                <w:szCs w:val="20"/>
                <w:lang w:eastAsia="en-US"/>
              </w:rPr>
            </w:pPr>
            <w:r>
              <w:rPr>
                <w:color w:val="000000"/>
                <w:sz w:val="20"/>
                <w:szCs w:val="20"/>
                <w:lang w:eastAsia="en-US"/>
              </w:rPr>
              <w:t>2,452</w:t>
            </w:r>
          </w:p>
        </w:tc>
        <w:tc>
          <w:tcPr>
            <w:tcW w:w="1388" w:type="pct"/>
            <w:vAlign w:val="center"/>
          </w:tcPr>
          <w:p w14:paraId="4FAA3A7A" w14:textId="77777777" w:rsidR="007009CE" w:rsidRPr="002654BA" w:rsidRDefault="007009CE" w:rsidP="007009CE">
            <w:pPr>
              <w:jc w:val="center"/>
              <w:rPr>
                <w:color w:val="000000"/>
                <w:sz w:val="20"/>
                <w:szCs w:val="20"/>
                <w:lang w:eastAsia="en-US"/>
              </w:rPr>
            </w:pPr>
            <w:r>
              <w:rPr>
                <w:color w:val="000000"/>
                <w:sz w:val="20"/>
                <w:szCs w:val="20"/>
                <w:lang w:eastAsia="en-US"/>
              </w:rPr>
              <w:t>0,108</w:t>
            </w:r>
          </w:p>
        </w:tc>
      </w:tr>
      <w:tr w:rsidR="007009CE" w:rsidRPr="002654BA" w14:paraId="49657A96" w14:textId="77777777" w:rsidTr="007009CE">
        <w:trPr>
          <w:trHeight w:val="284"/>
        </w:trPr>
        <w:tc>
          <w:tcPr>
            <w:tcW w:w="1283" w:type="pct"/>
            <w:vAlign w:val="center"/>
          </w:tcPr>
          <w:p w14:paraId="17772893" w14:textId="77777777" w:rsidR="007009CE" w:rsidRPr="002654BA" w:rsidRDefault="007009CE" w:rsidP="007009CE">
            <w:pPr>
              <w:adjustRightInd w:val="0"/>
              <w:jc w:val="center"/>
              <w:rPr>
                <w:rFonts w:eastAsia="Calibri"/>
                <w:i/>
                <w:color w:val="000000"/>
                <w:sz w:val="20"/>
                <w:szCs w:val="20"/>
                <w:lang w:eastAsia="en-US" w:bidi="ar-SA"/>
              </w:rPr>
            </w:pPr>
            <w:r w:rsidRPr="002654BA">
              <w:rPr>
                <w:rFonts w:eastAsia="Calibri"/>
                <w:i/>
                <w:color w:val="000000"/>
                <w:sz w:val="20"/>
                <w:szCs w:val="20"/>
                <w:lang w:eastAsia="en-US" w:bidi="ar-SA"/>
              </w:rPr>
              <w:t>ГВС (макс.)</w:t>
            </w:r>
          </w:p>
        </w:tc>
        <w:tc>
          <w:tcPr>
            <w:tcW w:w="914" w:type="pct"/>
            <w:vAlign w:val="center"/>
          </w:tcPr>
          <w:p w14:paraId="515C5DB4" w14:textId="77777777" w:rsidR="007009CE" w:rsidRPr="002654BA" w:rsidRDefault="007009CE" w:rsidP="007009CE">
            <w:pPr>
              <w:adjustRightInd w:val="0"/>
              <w:jc w:val="center"/>
              <w:rPr>
                <w:rFonts w:eastAsia="Calibri"/>
                <w:color w:val="000000"/>
                <w:sz w:val="20"/>
                <w:szCs w:val="20"/>
                <w:lang w:eastAsia="en-US" w:bidi="ar-SA"/>
              </w:rPr>
            </w:pPr>
            <w:r w:rsidRPr="002654BA">
              <w:rPr>
                <w:rFonts w:eastAsia="Calibri"/>
                <w:color w:val="000000"/>
                <w:sz w:val="20"/>
                <w:szCs w:val="20"/>
                <w:lang w:eastAsia="en-US" w:bidi="ar-SA"/>
              </w:rPr>
              <w:t>Гкал/ч</w:t>
            </w:r>
          </w:p>
        </w:tc>
        <w:tc>
          <w:tcPr>
            <w:tcW w:w="1415" w:type="pct"/>
            <w:vAlign w:val="center"/>
          </w:tcPr>
          <w:p w14:paraId="5F83951C" w14:textId="77777777" w:rsidR="007009CE" w:rsidRPr="002654BA" w:rsidRDefault="007009CE" w:rsidP="007009CE">
            <w:pPr>
              <w:jc w:val="center"/>
              <w:rPr>
                <w:color w:val="000000"/>
                <w:sz w:val="20"/>
                <w:szCs w:val="20"/>
                <w:lang w:eastAsia="en-US"/>
              </w:rPr>
            </w:pPr>
            <w:r w:rsidRPr="002654BA">
              <w:rPr>
                <w:color w:val="000000"/>
                <w:sz w:val="20"/>
                <w:szCs w:val="20"/>
                <w:lang w:eastAsia="en-US"/>
              </w:rPr>
              <w:t>0,048</w:t>
            </w:r>
          </w:p>
        </w:tc>
        <w:tc>
          <w:tcPr>
            <w:tcW w:w="1388" w:type="pct"/>
            <w:vAlign w:val="center"/>
          </w:tcPr>
          <w:p w14:paraId="55FC4164" w14:textId="77777777" w:rsidR="007009CE" w:rsidRPr="002654BA" w:rsidRDefault="007009CE" w:rsidP="007009CE">
            <w:pPr>
              <w:jc w:val="center"/>
              <w:rPr>
                <w:color w:val="000000"/>
                <w:sz w:val="20"/>
                <w:szCs w:val="20"/>
                <w:lang w:eastAsia="en-US"/>
              </w:rPr>
            </w:pPr>
            <w:r w:rsidRPr="002654BA">
              <w:rPr>
                <w:color w:val="000000"/>
                <w:sz w:val="20"/>
                <w:szCs w:val="20"/>
                <w:lang w:eastAsia="en-US"/>
              </w:rPr>
              <w:t>0,000</w:t>
            </w:r>
          </w:p>
        </w:tc>
      </w:tr>
      <w:tr w:rsidR="007009CE" w:rsidRPr="002654BA" w14:paraId="02A1078E" w14:textId="77777777" w:rsidTr="007009CE">
        <w:trPr>
          <w:trHeight w:val="284"/>
        </w:trPr>
        <w:tc>
          <w:tcPr>
            <w:tcW w:w="1283" w:type="pct"/>
            <w:vAlign w:val="center"/>
          </w:tcPr>
          <w:p w14:paraId="551C9D7D" w14:textId="77777777" w:rsidR="007009CE" w:rsidRPr="002654BA" w:rsidRDefault="007009CE" w:rsidP="007009CE">
            <w:pPr>
              <w:adjustRightInd w:val="0"/>
              <w:jc w:val="center"/>
              <w:rPr>
                <w:rFonts w:eastAsia="Calibri"/>
                <w:b/>
                <w:color w:val="000000"/>
                <w:sz w:val="20"/>
                <w:szCs w:val="20"/>
                <w:lang w:eastAsia="en-US" w:bidi="ar-SA"/>
              </w:rPr>
            </w:pPr>
            <w:r w:rsidRPr="002654BA">
              <w:rPr>
                <w:rFonts w:eastAsia="Calibri"/>
                <w:b/>
                <w:color w:val="000000"/>
                <w:sz w:val="20"/>
                <w:szCs w:val="20"/>
                <w:lang w:eastAsia="en-US" w:bidi="ar-SA"/>
              </w:rPr>
              <w:t>общественные здания</w:t>
            </w:r>
          </w:p>
        </w:tc>
        <w:tc>
          <w:tcPr>
            <w:tcW w:w="914" w:type="pct"/>
            <w:vAlign w:val="center"/>
          </w:tcPr>
          <w:p w14:paraId="45D2ABD0" w14:textId="77777777" w:rsidR="007009CE" w:rsidRPr="002654BA" w:rsidRDefault="007009CE" w:rsidP="007009CE">
            <w:pPr>
              <w:adjustRightInd w:val="0"/>
              <w:jc w:val="center"/>
              <w:rPr>
                <w:rFonts w:eastAsia="Calibri"/>
                <w:color w:val="000000"/>
                <w:sz w:val="20"/>
                <w:szCs w:val="20"/>
                <w:lang w:eastAsia="en-US" w:bidi="ar-SA"/>
              </w:rPr>
            </w:pPr>
            <w:r w:rsidRPr="002654BA">
              <w:rPr>
                <w:rFonts w:eastAsia="Calibri"/>
                <w:color w:val="000000"/>
                <w:sz w:val="20"/>
                <w:szCs w:val="20"/>
                <w:lang w:eastAsia="en-US" w:bidi="ar-SA"/>
              </w:rPr>
              <w:t>Гкал/ч</w:t>
            </w:r>
          </w:p>
        </w:tc>
        <w:tc>
          <w:tcPr>
            <w:tcW w:w="1415" w:type="pct"/>
            <w:vAlign w:val="center"/>
          </w:tcPr>
          <w:p w14:paraId="3E161784" w14:textId="77777777" w:rsidR="007009CE" w:rsidRPr="002654BA" w:rsidRDefault="007009CE" w:rsidP="007009CE">
            <w:pPr>
              <w:jc w:val="center"/>
              <w:rPr>
                <w:b/>
                <w:color w:val="000000"/>
                <w:sz w:val="20"/>
                <w:szCs w:val="20"/>
                <w:lang w:eastAsia="en-US" w:bidi="ar-SA"/>
              </w:rPr>
            </w:pPr>
            <w:r w:rsidRPr="002654BA">
              <w:rPr>
                <w:b/>
                <w:color w:val="000000"/>
                <w:sz w:val="20"/>
                <w:szCs w:val="20"/>
                <w:lang w:eastAsia="en-US" w:bidi="ar-SA"/>
              </w:rPr>
              <w:t>0,4</w:t>
            </w:r>
            <w:r>
              <w:rPr>
                <w:b/>
                <w:color w:val="000000"/>
                <w:sz w:val="20"/>
                <w:szCs w:val="20"/>
                <w:lang w:eastAsia="en-US" w:bidi="ar-SA"/>
              </w:rPr>
              <w:t>60</w:t>
            </w:r>
          </w:p>
        </w:tc>
        <w:tc>
          <w:tcPr>
            <w:tcW w:w="1388" w:type="pct"/>
            <w:vAlign w:val="center"/>
          </w:tcPr>
          <w:p w14:paraId="7090EB55" w14:textId="77777777" w:rsidR="007009CE" w:rsidRPr="002654BA" w:rsidRDefault="007009CE" w:rsidP="007009CE">
            <w:pPr>
              <w:jc w:val="center"/>
              <w:rPr>
                <w:b/>
                <w:color w:val="000000"/>
                <w:sz w:val="20"/>
                <w:szCs w:val="20"/>
                <w:lang w:eastAsia="en-US" w:bidi="ar-SA"/>
              </w:rPr>
            </w:pPr>
            <w:r w:rsidRPr="002654BA">
              <w:rPr>
                <w:b/>
                <w:color w:val="000000"/>
                <w:sz w:val="20"/>
                <w:szCs w:val="20"/>
                <w:lang w:eastAsia="en-US" w:bidi="ar-SA"/>
              </w:rPr>
              <w:t>0</w:t>
            </w:r>
            <w:r>
              <w:rPr>
                <w:b/>
                <w:color w:val="000000"/>
                <w:sz w:val="20"/>
                <w:szCs w:val="20"/>
                <w:lang w:eastAsia="en-US" w:bidi="ar-SA"/>
              </w:rPr>
              <w:t>,095</w:t>
            </w:r>
          </w:p>
        </w:tc>
      </w:tr>
      <w:tr w:rsidR="007009CE" w:rsidRPr="002654BA" w14:paraId="3E4D01C6" w14:textId="77777777" w:rsidTr="007009CE">
        <w:trPr>
          <w:trHeight w:val="284"/>
        </w:trPr>
        <w:tc>
          <w:tcPr>
            <w:tcW w:w="1283" w:type="pct"/>
            <w:vAlign w:val="center"/>
          </w:tcPr>
          <w:p w14:paraId="76AB86CF" w14:textId="77777777" w:rsidR="007009CE" w:rsidRPr="002654BA" w:rsidRDefault="007009CE" w:rsidP="007009CE">
            <w:pPr>
              <w:adjustRightInd w:val="0"/>
              <w:jc w:val="center"/>
              <w:rPr>
                <w:rFonts w:eastAsia="Calibri"/>
                <w:i/>
                <w:color w:val="000000"/>
                <w:sz w:val="20"/>
                <w:szCs w:val="20"/>
                <w:lang w:eastAsia="en-US" w:bidi="ar-SA"/>
              </w:rPr>
            </w:pPr>
            <w:r w:rsidRPr="002654BA">
              <w:rPr>
                <w:rFonts w:eastAsia="Calibri"/>
                <w:i/>
                <w:color w:val="000000"/>
                <w:sz w:val="20"/>
                <w:szCs w:val="20"/>
                <w:lang w:eastAsia="en-US" w:bidi="ar-SA"/>
              </w:rPr>
              <w:t>отопление</w:t>
            </w:r>
          </w:p>
        </w:tc>
        <w:tc>
          <w:tcPr>
            <w:tcW w:w="914" w:type="pct"/>
            <w:vAlign w:val="center"/>
          </w:tcPr>
          <w:p w14:paraId="2D5FA432" w14:textId="77777777" w:rsidR="007009CE" w:rsidRPr="002654BA" w:rsidRDefault="007009CE" w:rsidP="007009CE">
            <w:pPr>
              <w:adjustRightInd w:val="0"/>
              <w:jc w:val="center"/>
              <w:rPr>
                <w:rFonts w:eastAsia="Calibri"/>
                <w:color w:val="000000"/>
                <w:sz w:val="20"/>
                <w:szCs w:val="20"/>
                <w:lang w:eastAsia="en-US" w:bidi="ar-SA"/>
              </w:rPr>
            </w:pPr>
            <w:r w:rsidRPr="002654BA">
              <w:rPr>
                <w:rFonts w:eastAsia="Calibri"/>
                <w:color w:val="000000"/>
                <w:sz w:val="20"/>
                <w:szCs w:val="20"/>
                <w:lang w:eastAsia="en-US" w:bidi="ar-SA"/>
              </w:rPr>
              <w:t>Гкал/ч</w:t>
            </w:r>
          </w:p>
        </w:tc>
        <w:tc>
          <w:tcPr>
            <w:tcW w:w="1415" w:type="pct"/>
            <w:vAlign w:val="center"/>
          </w:tcPr>
          <w:p w14:paraId="492AD96C" w14:textId="77777777" w:rsidR="007009CE" w:rsidRPr="002654BA" w:rsidRDefault="007009CE" w:rsidP="007009CE">
            <w:pPr>
              <w:jc w:val="center"/>
              <w:rPr>
                <w:color w:val="000000"/>
                <w:sz w:val="20"/>
                <w:szCs w:val="20"/>
                <w:lang w:eastAsia="en-US"/>
              </w:rPr>
            </w:pPr>
            <w:r>
              <w:rPr>
                <w:color w:val="000000"/>
                <w:sz w:val="20"/>
                <w:szCs w:val="20"/>
                <w:lang w:eastAsia="en-US"/>
              </w:rPr>
              <w:t>0,460</w:t>
            </w:r>
          </w:p>
        </w:tc>
        <w:tc>
          <w:tcPr>
            <w:tcW w:w="1388" w:type="pct"/>
            <w:vAlign w:val="center"/>
          </w:tcPr>
          <w:p w14:paraId="0BE3D41D" w14:textId="77777777" w:rsidR="007009CE" w:rsidRPr="002654BA" w:rsidRDefault="007009CE" w:rsidP="007009CE">
            <w:pPr>
              <w:jc w:val="center"/>
              <w:rPr>
                <w:color w:val="000000"/>
                <w:sz w:val="20"/>
                <w:szCs w:val="20"/>
                <w:lang w:eastAsia="en-US"/>
              </w:rPr>
            </w:pPr>
            <w:r>
              <w:rPr>
                <w:color w:val="000000"/>
                <w:sz w:val="20"/>
                <w:szCs w:val="20"/>
                <w:lang w:eastAsia="en-US"/>
              </w:rPr>
              <w:t>0,095</w:t>
            </w:r>
          </w:p>
        </w:tc>
      </w:tr>
      <w:tr w:rsidR="007009CE" w:rsidRPr="002654BA" w14:paraId="0B9A5390" w14:textId="77777777" w:rsidTr="007009CE">
        <w:trPr>
          <w:trHeight w:val="284"/>
        </w:trPr>
        <w:tc>
          <w:tcPr>
            <w:tcW w:w="1283" w:type="pct"/>
            <w:vAlign w:val="center"/>
          </w:tcPr>
          <w:p w14:paraId="2B49ED56" w14:textId="77777777" w:rsidR="007009CE" w:rsidRPr="002654BA" w:rsidRDefault="007009CE" w:rsidP="007009CE">
            <w:pPr>
              <w:adjustRightInd w:val="0"/>
              <w:jc w:val="center"/>
              <w:rPr>
                <w:rFonts w:eastAsia="Calibri"/>
                <w:i/>
                <w:color w:val="000000"/>
                <w:sz w:val="20"/>
                <w:szCs w:val="20"/>
                <w:lang w:eastAsia="en-US" w:bidi="ar-SA"/>
              </w:rPr>
            </w:pPr>
            <w:r w:rsidRPr="002654BA">
              <w:rPr>
                <w:rFonts w:eastAsia="Calibri"/>
                <w:i/>
                <w:color w:val="000000"/>
                <w:sz w:val="20"/>
                <w:szCs w:val="20"/>
                <w:lang w:eastAsia="en-US" w:bidi="ar-SA"/>
              </w:rPr>
              <w:t>ГВС (макс.)</w:t>
            </w:r>
          </w:p>
        </w:tc>
        <w:tc>
          <w:tcPr>
            <w:tcW w:w="914" w:type="pct"/>
            <w:vAlign w:val="center"/>
          </w:tcPr>
          <w:p w14:paraId="4E22BF01" w14:textId="77777777" w:rsidR="007009CE" w:rsidRPr="002654BA" w:rsidRDefault="007009CE" w:rsidP="007009CE">
            <w:pPr>
              <w:adjustRightInd w:val="0"/>
              <w:jc w:val="center"/>
              <w:rPr>
                <w:rFonts w:eastAsia="Calibri"/>
                <w:color w:val="000000"/>
                <w:sz w:val="20"/>
                <w:szCs w:val="20"/>
                <w:lang w:eastAsia="en-US" w:bidi="ar-SA"/>
              </w:rPr>
            </w:pPr>
            <w:r w:rsidRPr="002654BA">
              <w:rPr>
                <w:rFonts w:eastAsia="Calibri"/>
                <w:color w:val="000000"/>
                <w:sz w:val="20"/>
                <w:szCs w:val="20"/>
                <w:lang w:eastAsia="en-US" w:bidi="ar-SA"/>
              </w:rPr>
              <w:t>Гкал/ч</w:t>
            </w:r>
          </w:p>
        </w:tc>
        <w:tc>
          <w:tcPr>
            <w:tcW w:w="1415" w:type="pct"/>
            <w:vAlign w:val="center"/>
          </w:tcPr>
          <w:p w14:paraId="26065D23" w14:textId="77777777" w:rsidR="007009CE" w:rsidRPr="002654BA" w:rsidRDefault="007009CE" w:rsidP="007009CE">
            <w:pPr>
              <w:jc w:val="center"/>
              <w:rPr>
                <w:color w:val="000000"/>
                <w:sz w:val="20"/>
                <w:szCs w:val="20"/>
                <w:lang w:eastAsia="en-US"/>
              </w:rPr>
            </w:pPr>
            <w:r w:rsidRPr="002654BA">
              <w:rPr>
                <w:color w:val="000000"/>
                <w:sz w:val="20"/>
                <w:szCs w:val="20"/>
                <w:lang w:eastAsia="en-US"/>
              </w:rPr>
              <w:t>0,000</w:t>
            </w:r>
          </w:p>
        </w:tc>
        <w:tc>
          <w:tcPr>
            <w:tcW w:w="1388" w:type="pct"/>
            <w:vAlign w:val="center"/>
          </w:tcPr>
          <w:p w14:paraId="5D2FBE09" w14:textId="77777777" w:rsidR="007009CE" w:rsidRPr="002654BA" w:rsidRDefault="007009CE" w:rsidP="007009CE">
            <w:pPr>
              <w:jc w:val="center"/>
              <w:rPr>
                <w:color w:val="000000"/>
                <w:sz w:val="20"/>
                <w:szCs w:val="20"/>
                <w:lang w:eastAsia="en-US"/>
              </w:rPr>
            </w:pPr>
            <w:r w:rsidRPr="002654BA">
              <w:rPr>
                <w:color w:val="000000"/>
                <w:sz w:val="20"/>
                <w:szCs w:val="20"/>
                <w:lang w:eastAsia="en-US"/>
              </w:rPr>
              <w:t>0,000</w:t>
            </w:r>
          </w:p>
        </w:tc>
      </w:tr>
      <w:tr w:rsidR="007009CE" w:rsidRPr="002654BA" w14:paraId="1F1DA5E7" w14:textId="77777777" w:rsidTr="007009CE">
        <w:trPr>
          <w:trHeight w:val="284"/>
        </w:trPr>
        <w:tc>
          <w:tcPr>
            <w:tcW w:w="1283" w:type="pct"/>
            <w:vAlign w:val="center"/>
          </w:tcPr>
          <w:p w14:paraId="3A846B31" w14:textId="77777777" w:rsidR="007009CE" w:rsidRPr="002654BA" w:rsidRDefault="007009CE" w:rsidP="007009CE">
            <w:pPr>
              <w:adjustRightInd w:val="0"/>
              <w:jc w:val="center"/>
              <w:rPr>
                <w:rFonts w:eastAsia="Calibri"/>
                <w:b/>
                <w:color w:val="000000"/>
                <w:sz w:val="20"/>
                <w:szCs w:val="20"/>
                <w:lang w:eastAsia="en-US" w:bidi="ar-SA"/>
              </w:rPr>
            </w:pPr>
            <w:r w:rsidRPr="002654BA">
              <w:rPr>
                <w:rFonts w:eastAsia="Calibri"/>
                <w:b/>
                <w:color w:val="000000"/>
                <w:sz w:val="20"/>
                <w:szCs w:val="20"/>
                <w:lang w:eastAsia="en-US" w:bidi="ar-SA"/>
              </w:rPr>
              <w:t>прочие</w:t>
            </w:r>
          </w:p>
        </w:tc>
        <w:tc>
          <w:tcPr>
            <w:tcW w:w="914" w:type="pct"/>
            <w:vAlign w:val="center"/>
          </w:tcPr>
          <w:p w14:paraId="05111344" w14:textId="77777777" w:rsidR="007009CE" w:rsidRPr="002654BA" w:rsidRDefault="007009CE" w:rsidP="007009CE">
            <w:pPr>
              <w:adjustRightInd w:val="0"/>
              <w:jc w:val="center"/>
              <w:rPr>
                <w:rFonts w:eastAsia="Calibri"/>
                <w:color w:val="000000"/>
                <w:sz w:val="20"/>
                <w:szCs w:val="20"/>
                <w:lang w:eastAsia="en-US" w:bidi="ar-SA"/>
              </w:rPr>
            </w:pPr>
            <w:r w:rsidRPr="002654BA">
              <w:rPr>
                <w:rFonts w:eastAsia="Calibri"/>
                <w:color w:val="000000"/>
                <w:sz w:val="20"/>
                <w:szCs w:val="20"/>
                <w:lang w:eastAsia="en-US" w:bidi="ar-SA"/>
              </w:rPr>
              <w:t>Гкал/ч</w:t>
            </w:r>
          </w:p>
        </w:tc>
        <w:tc>
          <w:tcPr>
            <w:tcW w:w="1415" w:type="pct"/>
            <w:vAlign w:val="center"/>
          </w:tcPr>
          <w:p w14:paraId="7B1CD0B8" w14:textId="77777777" w:rsidR="007009CE" w:rsidRPr="002654BA" w:rsidRDefault="007009CE" w:rsidP="007009CE">
            <w:pPr>
              <w:jc w:val="center"/>
              <w:rPr>
                <w:b/>
                <w:color w:val="000000"/>
                <w:sz w:val="20"/>
                <w:szCs w:val="20"/>
                <w:lang w:eastAsia="en-US"/>
              </w:rPr>
            </w:pPr>
            <w:r>
              <w:rPr>
                <w:b/>
                <w:color w:val="000000"/>
                <w:sz w:val="20"/>
                <w:szCs w:val="20"/>
                <w:lang w:eastAsia="en-US"/>
              </w:rPr>
              <w:t>0,012</w:t>
            </w:r>
          </w:p>
        </w:tc>
        <w:tc>
          <w:tcPr>
            <w:tcW w:w="1388" w:type="pct"/>
            <w:vAlign w:val="center"/>
          </w:tcPr>
          <w:p w14:paraId="1B802BD1" w14:textId="77777777" w:rsidR="007009CE" w:rsidRPr="002654BA" w:rsidRDefault="007009CE" w:rsidP="007009CE">
            <w:pPr>
              <w:jc w:val="center"/>
              <w:rPr>
                <w:b/>
                <w:color w:val="000000"/>
                <w:sz w:val="20"/>
                <w:szCs w:val="20"/>
                <w:lang w:eastAsia="en-US"/>
              </w:rPr>
            </w:pPr>
            <w:r>
              <w:rPr>
                <w:b/>
                <w:color w:val="000000"/>
                <w:sz w:val="20"/>
                <w:szCs w:val="20"/>
                <w:lang w:eastAsia="en-US"/>
              </w:rPr>
              <w:t>0,034</w:t>
            </w:r>
          </w:p>
        </w:tc>
      </w:tr>
      <w:tr w:rsidR="007009CE" w:rsidRPr="002654BA" w14:paraId="7D88067C" w14:textId="77777777" w:rsidTr="007009CE">
        <w:trPr>
          <w:trHeight w:val="284"/>
        </w:trPr>
        <w:tc>
          <w:tcPr>
            <w:tcW w:w="1283" w:type="pct"/>
            <w:vAlign w:val="center"/>
          </w:tcPr>
          <w:p w14:paraId="4F725281" w14:textId="77777777" w:rsidR="007009CE" w:rsidRPr="002654BA" w:rsidRDefault="007009CE" w:rsidP="007009CE">
            <w:pPr>
              <w:adjustRightInd w:val="0"/>
              <w:jc w:val="center"/>
              <w:rPr>
                <w:rFonts w:eastAsia="Calibri"/>
                <w:i/>
                <w:color w:val="000000"/>
                <w:sz w:val="20"/>
                <w:szCs w:val="20"/>
                <w:lang w:eastAsia="en-US" w:bidi="ar-SA"/>
              </w:rPr>
            </w:pPr>
            <w:r w:rsidRPr="002654BA">
              <w:rPr>
                <w:rFonts w:eastAsia="Calibri"/>
                <w:i/>
                <w:color w:val="000000"/>
                <w:sz w:val="20"/>
                <w:szCs w:val="20"/>
                <w:lang w:eastAsia="en-US" w:bidi="ar-SA"/>
              </w:rPr>
              <w:t>отопление</w:t>
            </w:r>
          </w:p>
        </w:tc>
        <w:tc>
          <w:tcPr>
            <w:tcW w:w="914" w:type="pct"/>
            <w:vAlign w:val="center"/>
          </w:tcPr>
          <w:p w14:paraId="6FD3F28E" w14:textId="77777777" w:rsidR="007009CE" w:rsidRPr="002654BA" w:rsidRDefault="007009CE" w:rsidP="007009CE">
            <w:pPr>
              <w:adjustRightInd w:val="0"/>
              <w:jc w:val="center"/>
              <w:rPr>
                <w:rFonts w:eastAsia="Calibri"/>
                <w:color w:val="000000"/>
                <w:sz w:val="20"/>
                <w:szCs w:val="20"/>
                <w:lang w:eastAsia="en-US" w:bidi="ar-SA"/>
              </w:rPr>
            </w:pPr>
            <w:r w:rsidRPr="002654BA">
              <w:rPr>
                <w:rFonts w:eastAsia="Calibri"/>
                <w:color w:val="000000"/>
                <w:sz w:val="20"/>
                <w:szCs w:val="20"/>
                <w:lang w:eastAsia="en-US" w:bidi="ar-SA"/>
              </w:rPr>
              <w:t>Гкал/ч</w:t>
            </w:r>
          </w:p>
        </w:tc>
        <w:tc>
          <w:tcPr>
            <w:tcW w:w="1415" w:type="pct"/>
            <w:vAlign w:val="center"/>
          </w:tcPr>
          <w:p w14:paraId="310D2DAB" w14:textId="77777777" w:rsidR="007009CE" w:rsidRPr="002654BA" w:rsidRDefault="007009CE" w:rsidP="007009CE">
            <w:pPr>
              <w:jc w:val="center"/>
              <w:rPr>
                <w:color w:val="000000"/>
                <w:sz w:val="20"/>
                <w:szCs w:val="20"/>
                <w:lang w:eastAsia="en-US"/>
              </w:rPr>
            </w:pPr>
            <w:r>
              <w:rPr>
                <w:color w:val="000000"/>
                <w:sz w:val="20"/>
                <w:szCs w:val="20"/>
                <w:lang w:eastAsia="en-US"/>
              </w:rPr>
              <w:t>0,012</w:t>
            </w:r>
          </w:p>
        </w:tc>
        <w:tc>
          <w:tcPr>
            <w:tcW w:w="1388" w:type="pct"/>
            <w:vAlign w:val="center"/>
          </w:tcPr>
          <w:p w14:paraId="619DCB2A" w14:textId="77777777" w:rsidR="007009CE" w:rsidRPr="002654BA" w:rsidRDefault="007009CE" w:rsidP="007009CE">
            <w:pPr>
              <w:jc w:val="center"/>
              <w:rPr>
                <w:color w:val="000000"/>
                <w:sz w:val="20"/>
                <w:szCs w:val="20"/>
                <w:lang w:eastAsia="en-US"/>
              </w:rPr>
            </w:pPr>
            <w:r>
              <w:rPr>
                <w:color w:val="000000"/>
                <w:sz w:val="20"/>
                <w:szCs w:val="20"/>
                <w:lang w:eastAsia="en-US"/>
              </w:rPr>
              <w:t>0,034</w:t>
            </w:r>
          </w:p>
        </w:tc>
      </w:tr>
      <w:tr w:rsidR="007009CE" w:rsidRPr="002654BA" w14:paraId="1450C269" w14:textId="77777777" w:rsidTr="007009CE">
        <w:trPr>
          <w:trHeight w:val="284"/>
        </w:trPr>
        <w:tc>
          <w:tcPr>
            <w:tcW w:w="1283" w:type="pct"/>
            <w:vAlign w:val="center"/>
          </w:tcPr>
          <w:p w14:paraId="666DC964" w14:textId="77777777" w:rsidR="007009CE" w:rsidRPr="002654BA" w:rsidRDefault="007009CE" w:rsidP="007009CE">
            <w:pPr>
              <w:adjustRightInd w:val="0"/>
              <w:jc w:val="center"/>
              <w:rPr>
                <w:rFonts w:eastAsia="Calibri"/>
                <w:i/>
                <w:color w:val="000000"/>
                <w:sz w:val="20"/>
                <w:szCs w:val="20"/>
                <w:lang w:eastAsia="en-US" w:bidi="ar-SA"/>
              </w:rPr>
            </w:pPr>
            <w:r w:rsidRPr="002654BA">
              <w:rPr>
                <w:rFonts w:eastAsia="Calibri"/>
                <w:i/>
                <w:color w:val="000000"/>
                <w:sz w:val="20"/>
                <w:szCs w:val="20"/>
                <w:lang w:eastAsia="en-US" w:bidi="ar-SA"/>
              </w:rPr>
              <w:t>ГВС (макс.)</w:t>
            </w:r>
          </w:p>
        </w:tc>
        <w:tc>
          <w:tcPr>
            <w:tcW w:w="914" w:type="pct"/>
            <w:vAlign w:val="center"/>
          </w:tcPr>
          <w:p w14:paraId="1CD3F565" w14:textId="77777777" w:rsidR="007009CE" w:rsidRPr="002654BA" w:rsidRDefault="007009CE" w:rsidP="007009CE">
            <w:pPr>
              <w:adjustRightInd w:val="0"/>
              <w:jc w:val="center"/>
              <w:rPr>
                <w:rFonts w:eastAsia="Calibri"/>
                <w:color w:val="000000"/>
                <w:sz w:val="20"/>
                <w:szCs w:val="20"/>
                <w:lang w:eastAsia="en-US" w:bidi="ar-SA"/>
              </w:rPr>
            </w:pPr>
            <w:r w:rsidRPr="002654BA">
              <w:rPr>
                <w:rFonts w:eastAsia="Calibri"/>
                <w:color w:val="000000"/>
                <w:sz w:val="20"/>
                <w:szCs w:val="20"/>
                <w:lang w:eastAsia="en-US" w:bidi="ar-SA"/>
              </w:rPr>
              <w:t>Гкал/ч</w:t>
            </w:r>
          </w:p>
        </w:tc>
        <w:tc>
          <w:tcPr>
            <w:tcW w:w="1415" w:type="pct"/>
            <w:vAlign w:val="center"/>
          </w:tcPr>
          <w:p w14:paraId="0A79E508" w14:textId="77777777" w:rsidR="007009CE" w:rsidRPr="002654BA" w:rsidRDefault="007009CE" w:rsidP="007009CE">
            <w:pPr>
              <w:keepNext/>
              <w:jc w:val="center"/>
              <w:rPr>
                <w:color w:val="000000"/>
                <w:sz w:val="20"/>
                <w:szCs w:val="20"/>
                <w:lang w:eastAsia="en-US"/>
              </w:rPr>
            </w:pPr>
            <w:r w:rsidRPr="002654BA">
              <w:rPr>
                <w:color w:val="000000"/>
                <w:sz w:val="20"/>
                <w:szCs w:val="20"/>
                <w:lang w:eastAsia="en-US"/>
              </w:rPr>
              <w:t>0,000</w:t>
            </w:r>
          </w:p>
        </w:tc>
        <w:tc>
          <w:tcPr>
            <w:tcW w:w="1388" w:type="pct"/>
            <w:vAlign w:val="center"/>
          </w:tcPr>
          <w:p w14:paraId="0154265F" w14:textId="77777777" w:rsidR="007009CE" w:rsidRPr="002654BA" w:rsidRDefault="007009CE" w:rsidP="007009CE">
            <w:pPr>
              <w:keepNext/>
              <w:jc w:val="center"/>
              <w:rPr>
                <w:color w:val="000000"/>
                <w:sz w:val="20"/>
                <w:szCs w:val="20"/>
                <w:lang w:eastAsia="en-US"/>
              </w:rPr>
            </w:pPr>
            <w:r w:rsidRPr="002654BA">
              <w:rPr>
                <w:color w:val="000000"/>
                <w:sz w:val="20"/>
                <w:szCs w:val="20"/>
                <w:lang w:eastAsia="en-US"/>
              </w:rPr>
              <w:t>0,000</w:t>
            </w:r>
          </w:p>
        </w:tc>
      </w:tr>
    </w:tbl>
    <w:p w14:paraId="4C10B31D" w14:textId="77777777" w:rsidR="003C1349" w:rsidRPr="0089764E" w:rsidRDefault="003C1349" w:rsidP="00BA3567">
      <w:pPr>
        <w:pStyle w:val="11"/>
        <w:numPr>
          <w:ilvl w:val="1"/>
          <w:numId w:val="2"/>
        </w:numPr>
        <w:tabs>
          <w:tab w:val="left" w:pos="1418"/>
        </w:tabs>
        <w:spacing w:before="100" w:beforeAutospacing="1" w:after="120" w:line="276" w:lineRule="auto"/>
        <w:ind w:left="0" w:firstLine="709"/>
        <w:jc w:val="both"/>
      </w:pPr>
      <w:bookmarkStart w:id="10" w:name="_Toc523133957"/>
      <w:bookmarkStart w:id="11" w:name="_Toc99441004"/>
      <w:bookmarkStart w:id="12" w:name="_Hlk523210256"/>
      <w:bookmarkEnd w:id="9"/>
      <w:r w:rsidRPr="0089764E">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10"/>
      <w:bookmarkEnd w:id="11"/>
    </w:p>
    <w:p w14:paraId="1C0DFFD6" w14:textId="3968FCBD" w:rsidR="00ED62CD" w:rsidRPr="0089764E" w:rsidRDefault="00ED62CD" w:rsidP="000210BF">
      <w:pPr>
        <w:pStyle w:val="a6"/>
        <w:spacing w:line="360" w:lineRule="auto"/>
        <w:ind w:firstLine="709"/>
        <w:jc w:val="both"/>
      </w:pPr>
      <w:bookmarkStart w:id="13" w:name="_Hlk523147502"/>
      <w:bookmarkEnd w:id="12"/>
      <w:r w:rsidRPr="0089764E">
        <w:t>В соответствии с Генеральным планом Запорожского сельского поселения, на расчетный срок до 2035 года на территории поселения запланировано жилищное строительство в объеме 75 тыс. кв. м. Все новое жилищное строительство будет представлено индивидуальными жилыми домами с участками, которые планируется обеспечивать теплом от индивидуальных источников тепловой энергии.</w:t>
      </w:r>
    </w:p>
    <w:p w14:paraId="7A4950A2" w14:textId="77777777" w:rsidR="000E19D5" w:rsidRPr="0089764E" w:rsidRDefault="000E19D5" w:rsidP="000210BF">
      <w:pPr>
        <w:pStyle w:val="a6"/>
        <w:spacing w:after="120" w:line="360" w:lineRule="auto"/>
        <w:ind w:firstLine="709"/>
        <w:jc w:val="both"/>
      </w:pPr>
      <w:r w:rsidRPr="0089764E">
        <w:t>За период, предшествующий актуализации схемы теплоснабжения, изменение площадей строительных фондов за счет нового строительства не проводилось.</w:t>
      </w:r>
    </w:p>
    <w:p w14:paraId="31B21654" w14:textId="77777777" w:rsidR="003C1349" w:rsidRPr="0089764E" w:rsidRDefault="003C1349" w:rsidP="00BA3567">
      <w:pPr>
        <w:pStyle w:val="11"/>
        <w:numPr>
          <w:ilvl w:val="1"/>
          <w:numId w:val="2"/>
        </w:numPr>
        <w:tabs>
          <w:tab w:val="left" w:pos="1418"/>
        </w:tabs>
        <w:spacing w:line="276" w:lineRule="auto"/>
        <w:ind w:left="0" w:firstLine="709"/>
        <w:jc w:val="both"/>
      </w:pPr>
      <w:bookmarkStart w:id="14" w:name="_Toc523133958"/>
      <w:bookmarkStart w:id="15" w:name="_Toc99441005"/>
      <w:bookmarkStart w:id="16" w:name="_Hlk523210620"/>
      <w:bookmarkEnd w:id="13"/>
      <w:r w:rsidRPr="0089764E">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4"/>
      <w:bookmarkEnd w:id="15"/>
    </w:p>
    <w:p w14:paraId="7918665E" w14:textId="039A2AAB" w:rsidR="000E19D5" w:rsidRPr="0089764E" w:rsidRDefault="000E19D5" w:rsidP="00D07D77">
      <w:pPr>
        <w:pStyle w:val="a6"/>
        <w:spacing w:before="120" w:line="360" w:lineRule="auto"/>
        <w:ind w:firstLine="709"/>
        <w:jc w:val="both"/>
      </w:pPr>
      <w:bookmarkStart w:id="17" w:name="_Hlk523154260"/>
      <w:bookmarkStart w:id="18" w:name="_Hlk523147645"/>
      <w:bookmarkEnd w:id="16"/>
      <w:r w:rsidRPr="0089764E">
        <w:t xml:space="preserve">Перспективные тепловые нагрузки рассчитываются на основании прироста площадей строительных фондов за счет нового строительства. На территории </w:t>
      </w:r>
      <w:r w:rsidR="00515D5D" w:rsidRPr="0089764E">
        <w:t>Запорожского</w:t>
      </w:r>
      <w:r w:rsidR="000210BF" w:rsidRPr="0089764E">
        <w:t xml:space="preserve"> сельского</w:t>
      </w:r>
      <w:r w:rsidR="00D07D77" w:rsidRPr="0089764E">
        <w:t xml:space="preserve"> поселения прирост</w:t>
      </w:r>
      <w:r w:rsidRPr="0089764E">
        <w:t xml:space="preserve"> площадей строительных фондов</w:t>
      </w:r>
      <w:r w:rsidR="00D07D77" w:rsidRPr="0089764E">
        <w:t xml:space="preserve"> будет представлен индивидуальными жилыми домами с участками, которые планируется обеспечивать теплом от индивидуальных источников тепловой энергии.</w:t>
      </w:r>
    </w:p>
    <w:bookmarkEnd w:id="17"/>
    <w:p w14:paraId="381C27B9" w14:textId="78898F58" w:rsidR="000E19D5" w:rsidRPr="0089764E" w:rsidRDefault="000E19D5" w:rsidP="000E19D5">
      <w:pPr>
        <w:pStyle w:val="a6"/>
        <w:spacing w:line="360" w:lineRule="auto"/>
        <w:ind w:firstLine="709"/>
        <w:jc w:val="both"/>
      </w:pPr>
      <w:r w:rsidRPr="0089764E">
        <w:t>Нагрузки отопления, вентиляции и горячего водоснабжения и объемы потребления тепловой энергии с разделением по зонам действия источников централизованного теплоснабжения на перспективу до 203</w:t>
      </w:r>
      <w:r w:rsidR="00F477D2" w:rsidRPr="0089764E">
        <w:t xml:space="preserve">1 года представлены в таблицах 2 и 3 </w:t>
      </w:r>
      <w:r w:rsidRPr="0089764E">
        <w:t>соответственно.</w:t>
      </w:r>
    </w:p>
    <w:p w14:paraId="65181A3F" w14:textId="77777777" w:rsidR="00382406" w:rsidRPr="0089764E" w:rsidRDefault="00ED548B" w:rsidP="000E19D5">
      <w:pPr>
        <w:pStyle w:val="a6"/>
        <w:spacing w:line="360" w:lineRule="auto"/>
        <w:ind w:firstLine="709"/>
        <w:jc w:val="both"/>
        <w:sectPr w:rsidR="00382406" w:rsidRPr="0089764E" w:rsidSect="000210BF">
          <w:type w:val="nextColumn"/>
          <w:pgSz w:w="11906" w:h="16838"/>
          <w:pgMar w:top="1134" w:right="851" w:bottom="851" w:left="1701" w:header="709" w:footer="709" w:gutter="0"/>
          <w:cols w:space="708"/>
          <w:docGrid w:linePitch="360"/>
        </w:sectPr>
      </w:pPr>
      <w:bookmarkStart w:id="19" w:name="_Hlk523148014"/>
      <w:bookmarkEnd w:id="18"/>
      <w:r w:rsidRPr="0089764E">
        <w:t xml:space="preserve">Объемы </w:t>
      </w:r>
      <w:r w:rsidR="000E19D5" w:rsidRPr="0089764E">
        <w:t>теплоносителя на отопление, вентиляцию и горячее водоснабжение на перспективу до 203</w:t>
      </w:r>
      <w:r w:rsidR="00504988" w:rsidRPr="0089764E">
        <w:t>1</w:t>
      </w:r>
      <w:r w:rsidR="000E19D5" w:rsidRPr="0089764E">
        <w:t xml:space="preserve"> года </w:t>
      </w:r>
      <w:r w:rsidR="00504988" w:rsidRPr="0089764E">
        <w:t>пред</w:t>
      </w:r>
      <w:bookmarkEnd w:id="19"/>
      <w:r w:rsidRPr="0089764E">
        <w:t>ставлены в таблице 4.</w:t>
      </w:r>
    </w:p>
    <w:p w14:paraId="2DB85A7C" w14:textId="69A63F52" w:rsidR="000E19D5" w:rsidRPr="0089764E" w:rsidRDefault="00F477D2" w:rsidP="000E19D5">
      <w:pPr>
        <w:pStyle w:val="210"/>
        <w:keepLines w:val="0"/>
        <w:widowControl w:val="0"/>
        <w:spacing w:after="120"/>
        <w:ind w:left="0" w:firstLine="0"/>
        <w:rPr>
          <w:sz w:val="24"/>
          <w:szCs w:val="24"/>
        </w:rPr>
      </w:pPr>
      <w:bookmarkStart w:id="20" w:name="_Hlk523147804"/>
      <w:r w:rsidRPr="0089764E">
        <w:rPr>
          <w:color w:val="000000" w:themeColor="text1"/>
          <w:sz w:val="24"/>
          <w:szCs w:val="24"/>
        </w:rPr>
        <w:t xml:space="preserve">Таблица </w:t>
      </w:r>
      <w:r w:rsidRPr="0089764E">
        <w:rPr>
          <w:color w:val="000000" w:themeColor="text1"/>
          <w:sz w:val="24"/>
          <w:szCs w:val="24"/>
        </w:rPr>
        <w:fldChar w:fldCharType="begin"/>
      </w:r>
      <w:r w:rsidRPr="0089764E">
        <w:rPr>
          <w:color w:val="000000" w:themeColor="text1"/>
          <w:sz w:val="24"/>
          <w:szCs w:val="24"/>
        </w:rPr>
        <w:instrText xml:space="preserve"> SEQ Таблица \* ARABIC </w:instrText>
      </w:r>
      <w:r w:rsidRPr="0089764E">
        <w:rPr>
          <w:color w:val="000000" w:themeColor="text1"/>
          <w:sz w:val="24"/>
          <w:szCs w:val="24"/>
        </w:rPr>
        <w:fldChar w:fldCharType="separate"/>
      </w:r>
      <w:r w:rsidR="00BA3567">
        <w:rPr>
          <w:noProof/>
          <w:color w:val="000000" w:themeColor="text1"/>
          <w:sz w:val="24"/>
          <w:szCs w:val="24"/>
        </w:rPr>
        <w:t>2</w:t>
      </w:r>
      <w:r w:rsidRPr="0089764E">
        <w:rPr>
          <w:color w:val="000000" w:themeColor="text1"/>
          <w:sz w:val="24"/>
          <w:szCs w:val="24"/>
        </w:rPr>
        <w:fldChar w:fldCharType="end"/>
      </w:r>
      <w:r w:rsidRPr="0089764E">
        <w:rPr>
          <w:color w:val="000000" w:themeColor="text1"/>
          <w:sz w:val="24"/>
          <w:szCs w:val="24"/>
        </w:rPr>
        <w:t xml:space="preserve"> </w:t>
      </w:r>
      <w:r w:rsidR="000E19D5" w:rsidRPr="0089764E">
        <w:rPr>
          <w:sz w:val="24"/>
          <w:szCs w:val="24"/>
        </w:rPr>
        <w:t>Тепловые нагрузки потребителей на перспективу до 203</w:t>
      </w:r>
      <w:r w:rsidRPr="0089764E">
        <w:rPr>
          <w:sz w:val="24"/>
          <w:szCs w:val="24"/>
        </w:rPr>
        <w:t>1</w:t>
      </w:r>
      <w:r w:rsidR="000E19D5" w:rsidRPr="0089764E">
        <w:rPr>
          <w:sz w:val="24"/>
          <w:szCs w:val="24"/>
        </w:rPr>
        <w:t xml:space="preserve"> года</w:t>
      </w:r>
    </w:p>
    <w:tbl>
      <w:tblPr>
        <w:tblW w:w="5000" w:type="pct"/>
        <w:tblLook w:val="04A0" w:firstRow="1" w:lastRow="0" w:firstColumn="1" w:lastColumn="0" w:noHBand="0" w:noVBand="1"/>
      </w:tblPr>
      <w:tblGrid>
        <w:gridCol w:w="3326"/>
        <w:gridCol w:w="1176"/>
        <w:gridCol w:w="966"/>
        <w:gridCol w:w="966"/>
        <w:gridCol w:w="966"/>
        <w:gridCol w:w="966"/>
        <w:gridCol w:w="973"/>
      </w:tblGrid>
      <w:tr w:rsidR="009E6AD9" w:rsidRPr="0089764E" w14:paraId="6552B086" w14:textId="77777777" w:rsidTr="00515D5D">
        <w:trPr>
          <w:trHeight w:val="20"/>
        </w:trPr>
        <w:tc>
          <w:tcPr>
            <w:tcW w:w="1781"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2B27CA9" w14:textId="77777777" w:rsidR="009E6AD9" w:rsidRPr="0089764E" w:rsidRDefault="009E6AD9" w:rsidP="00035ADD">
            <w:pPr>
              <w:widowControl/>
              <w:autoSpaceDE/>
              <w:autoSpaceDN/>
              <w:jc w:val="center"/>
              <w:rPr>
                <w:b/>
                <w:bCs/>
                <w:color w:val="000000"/>
                <w:sz w:val="20"/>
                <w:szCs w:val="20"/>
                <w:lang w:bidi="ar-SA"/>
              </w:rPr>
            </w:pPr>
            <w:r w:rsidRPr="0089764E">
              <w:rPr>
                <w:b/>
                <w:bCs/>
                <w:color w:val="000000"/>
                <w:sz w:val="20"/>
                <w:szCs w:val="20"/>
                <w:lang w:bidi="ar-SA"/>
              </w:rPr>
              <w:t>Наименование источника</w:t>
            </w:r>
          </w:p>
        </w:tc>
        <w:tc>
          <w:tcPr>
            <w:tcW w:w="630" w:type="pct"/>
            <w:vMerge w:val="restart"/>
            <w:tcBorders>
              <w:top w:val="single" w:sz="8" w:space="0" w:color="000000"/>
              <w:left w:val="single" w:sz="8" w:space="0" w:color="000000"/>
              <w:bottom w:val="single" w:sz="8" w:space="0" w:color="000000"/>
              <w:right w:val="nil"/>
            </w:tcBorders>
            <w:shd w:val="clear" w:color="auto" w:fill="auto"/>
            <w:vAlign w:val="center"/>
            <w:hideMark/>
          </w:tcPr>
          <w:p w14:paraId="74655661" w14:textId="77777777" w:rsidR="009E6AD9" w:rsidRPr="0089764E" w:rsidRDefault="009E6AD9" w:rsidP="00035ADD">
            <w:pPr>
              <w:widowControl/>
              <w:autoSpaceDE/>
              <w:autoSpaceDN/>
              <w:jc w:val="center"/>
              <w:rPr>
                <w:b/>
                <w:bCs/>
                <w:color w:val="000000"/>
                <w:sz w:val="20"/>
                <w:szCs w:val="20"/>
                <w:lang w:bidi="ar-SA"/>
              </w:rPr>
            </w:pPr>
            <w:r w:rsidRPr="0089764E">
              <w:rPr>
                <w:b/>
                <w:bCs/>
                <w:color w:val="000000"/>
                <w:sz w:val="20"/>
                <w:szCs w:val="20"/>
                <w:lang w:bidi="ar-SA"/>
              </w:rPr>
              <w:t>Ед. измерения</w:t>
            </w:r>
          </w:p>
        </w:tc>
        <w:tc>
          <w:tcPr>
            <w:tcW w:w="259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EAFB229" w14:textId="77777777" w:rsidR="009E6AD9" w:rsidRPr="0089764E" w:rsidRDefault="009E6AD9" w:rsidP="00035ADD">
            <w:pPr>
              <w:widowControl/>
              <w:autoSpaceDE/>
              <w:autoSpaceDN/>
              <w:ind w:firstLineChars="800" w:firstLine="1606"/>
              <w:rPr>
                <w:b/>
                <w:bCs/>
                <w:color w:val="000000"/>
                <w:sz w:val="20"/>
                <w:szCs w:val="20"/>
                <w:lang w:bidi="ar-SA"/>
              </w:rPr>
            </w:pPr>
            <w:r w:rsidRPr="0089764E">
              <w:rPr>
                <w:b/>
                <w:bCs/>
                <w:color w:val="000000"/>
                <w:sz w:val="20"/>
                <w:szCs w:val="20"/>
                <w:lang w:bidi="ar-SA"/>
              </w:rPr>
              <w:t>Расчетный срок (на конец рассматриваемого периода)</w:t>
            </w:r>
          </w:p>
        </w:tc>
      </w:tr>
      <w:tr w:rsidR="009E6AD9" w:rsidRPr="0089764E" w14:paraId="038E8AA3" w14:textId="77777777" w:rsidTr="00515D5D">
        <w:trPr>
          <w:trHeight w:val="20"/>
        </w:trPr>
        <w:tc>
          <w:tcPr>
            <w:tcW w:w="1781" w:type="pct"/>
            <w:vMerge/>
            <w:tcBorders>
              <w:top w:val="single" w:sz="8" w:space="0" w:color="000000"/>
              <w:left w:val="single" w:sz="8" w:space="0" w:color="000000"/>
              <w:bottom w:val="single" w:sz="8" w:space="0" w:color="000000"/>
              <w:right w:val="single" w:sz="8" w:space="0" w:color="000000"/>
            </w:tcBorders>
            <w:vAlign w:val="center"/>
            <w:hideMark/>
          </w:tcPr>
          <w:p w14:paraId="304AF898" w14:textId="77777777" w:rsidR="009E6AD9" w:rsidRPr="0089764E" w:rsidRDefault="009E6AD9" w:rsidP="00035ADD">
            <w:pPr>
              <w:widowControl/>
              <w:autoSpaceDE/>
              <w:autoSpaceDN/>
              <w:rPr>
                <w:b/>
                <w:bCs/>
                <w:color w:val="000000"/>
                <w:sz w:val="20"/>
                <w:szCs w:val="20"/>
                <w:lang w:bidi="ar-SA"/>
              </w:rPr>
            </w:pPr>
          </w:p>
        </w:tc>
        <w:tc>
          <w:tcPr>
            <w:tcW w:w="630" w:type="pct"/>
            <w:vMerge/>
            <w:tcBorders>
              <w:top w:val="single" w:sz="8" w:space="0" w:color="000000"/>
              <w:left w:val="single" w:sz="8" w:space="0" w:color="000000"/>
              <w:bottom w:val="single" w:sz="8" w:space="0" w:color="000000"/>
              <w:right w:val="nil"/>
            </w:tcBorders>
            <w:vAlign w:val="center"/>
            <w:hideMark/>
          </w:tcPr>
          <w:p w14:paraId="472FB8FC" w14:textId="77777777" w:rsidR="009E6AD9" w:rsidRPr="0089764E" w:rsidRDefault="009E6AD9" w:rsidP="00035ADD">
            <w:pPr>
              <w:widowControl/>
              <w:autoSpaceDE/>
              <w:autoSpaceDN/>
              <w:rPr>
                <w:b/>
                <w:bCs/>
                <w:color w:val="000000"/>
                <w:sz w:val="20"/>
                <w:szCs w:val="20"/>
                <w:lang w:bidi="ar-SA"/>
              </w:rPr>
            </w:pPr>
          </w:p>
        </w:tc>
        <w:tc>
          <w:tcPr>
            <w:tcW w:w="517" w:type="pct"/>
            <w:tcBorders>
              <w:top w:val="nil"/>
              <w:left w:val="single" w:sz="4" w:space="0" w:color="auto"/>
              <w:bottom w:val="single" w:sz="4" w:space="0" w:color="auto"/>
              <w:right w:val="single" w:sz="4" w:space="0" w:color="auto"/>
            </w:tcBorders>
            <w:shd w:val="clear" w:color="auto" w:fill="auto"/>
            <w:vAlign w:val="center"/>
            <w:hideMark/>
          </w:tcPr>
          <w:p w14:paraId="0CD86641" w14:textId="77777777" w:rsidR="009E6AD9" w:rsidRPr="0089764E" w:rsidRDefault="009E6AD9" w:rsidP="00035ADD">
            <w:pPr>
              <w:widowControl/>
              <w:autoSpaceDE/>
              <w:autoSpaceDN/>
              <w:jc w:val="center"/>
              <w:rPr>
                <w:b/>
                <w:bCs/>
                <w:color w:val="000000"/>
                <w:sz w:val="20"/>
                <w:szCs w:val="20"/>
                <w:lang w:bidi="ar-SA"/>
              </w:rPr>
            </w:pPr>
            <w:r w:rsidRPr="0089764E">
              <w:rPr>
                <w:b/>
                <w:bCs/>
                <w:color w:val="000000"/>
                <w:sz w:val="20"/>
                <w:szCs w:val="20"/>
                <w:lang w:bidi="ar-SA"/>
              </w:rPr>
              <w:t>2021</w:t>
            </w:r>
          </w:p>
        </w:tc>
        <w:tc>
          <w:tcPr>
            <w:tcW w:w="517" w:type="pct"/>
            <w:tcBorders>
              <w:top w:val="nil"/>
              <w:left w:val="nil"/>
              <w:bottom w:val="single" w:sz="4" w:space="0" w:color="auto"/>
              <w:right w:val="single" w:sz="4" w:space="0" w:color="auto"/>
            </w:tcBorders>
            <w:shd w:val="clear" w:color="auto" w:fill="auto"/>
            <w:vAlign w:val="center"/>
            <w:hideMark/>
          </w:tcPr>
          <w:p w14:paraId="64D782C2" w14:textId="77777777" w:rsidR="009E6AD9" w:rsidRPr="0089764E" w:rsidRDefault="009E6AD9" w:rsidP="00035ADD">
            <w:pPr>
              <w:widowControl/>
              <w:autoSpaceDE/>
              <w:autoSpaceDN/>
              <w:jc w:val="center"/>
              <w:rPr>
                <w:b/>
                <w:bCs/>
                <w:color w:val="000000"/>
                <w:sz w:val="20"/>
                <w:szCs w:val="20"/>
                <w:lang w:bidi="ar-SA"/>
              </w:rPr>
            </w:pPr>
            <w:r w:rsidRPr="0089764E">
              <w:rPr>
                <w:b/>
                <w:bCs/>
                <w:color w:val="000000"/>
                <w:sz w:val="20"/>
                <w:szCs w:val="20"/>
                <w:lang w:bidi="ar-SA"/>
              </w:rPr>
              <w:t>2022</w:t>
            </w:r>
          </w:p>
        </w:tc>
        <w:tc>
          <w:tcPr>
            <w:tcW w:w="517" w:type="pct"/>
            <w:tcBorders>
              <w:top w:val="nil"/>
              <w:left w:val="nil"/>
              <w:bottom w:val="single" w:sz="4" w:space="0" w:color="auto"/>
              <w:right w:val="single" w:sz="4" w:space="0" w:color="auto"/>
            </w:tcBorders>
            <w:shd w:val="clear" w:color="auto" w:fill="auto"/>
            <w:vAlign w:val="center"/>
            <w:hideMark/>
          </w:tcPr>
          <w:p w14:paraId="3AC040B1" w14:textId="77777777" w:rsidR="009E6AD9" w:rsidRPr="0089764E" w:rsidRDefault="009E6AD9" w:rsidP="00035ADD">
            <w:pPr>
              <w:widowControl/>
              <w:autoSpaceDE/>
              <w:autoSpaceDN/>
              <w:jc w:val="center"/>
              <w:rPr>
                <w:b/>
                <w:bCs/>
                <w:color w:val="000000"/>
                <w:sz w:val="20"/>
                <w:szCs w:val="20"/>
                <w:lang w:bidi="ar-SA"/>
              </w:rPr>
            </w:pPr>
            <w:r w:rsidRPr="0089764E">
              <w:rPr>
                <w:b/>
                <w:bCs/>
                <w:color w:val="000000"/>
                <w:sz w:val="20"/>
                <w:szCs w:val="20"/>
                <w:lang w:bidi="ar-SA"/>
              </w:rPr>
              <w:t>2023</w:t>
            </w:r>
          </w:p>
        </w:tc>
        <w:tc>
          <w:tcPr>
            <w:tcW w:w="517" w:type="pct"/>
            <w:tcBorders>
              <w:top w:val="nil"/>
              <w:left w:val="nil"/>
              <w:bottom w:val="single" w:sz="4" w:space="0" w:color="auto"/>
              <w:right w:val="single" w:sz="4" w:space="0" w:color="auto"/>
            </w:tcBorders>
            <w:shd w:val="clear" w:color="auto" w:fill="auto"/>
            <w:vAlign w:val="center"/>
            <w:hideMark/>
          </w:tcPr>
          <w:p w14:paraId="7C7E9592" w14:textId="77777777" w:rsidR="009E6AD9" w:rsidRPr="0089764E" w:rsidRDefault="009E6AD9" w:rsidP="00035ADD">
            <w:pPr>
              <w:widowControl/>
              <w:autoSpaceDE/>
              <w:autoSpaceDN/>
              <w:jc w:val="center"/>
              <w:rPr>
                <w:b/>
                <w:bCs/>
                <w:color w:val="000000"/>
                <w:sz w:val="20"/>
                <w:szCs w:val="20"/>
                <w:lang w:bidi="ar-SA"/>
              </w:rPr>
            </w:pPr>
            <w:r w:rsidRPr="0089764E">
              <w:rPr>
                <w:b/>
                <w:bCs/>
                <w:color w:val="000000"/>
                <w:sz w:val="20"/>
                <w:szCs w:val="20"/>
                <w:lang w:bidi="ar-SA"/>
              </w:rPr>
              <w:t>2024-2027</w:t>
            </w:r>
          </w:p>
        </w:tc>
        <w:tc>
          <w:tcPr>
            <w:tcW w:w="521" w:type="pct"/>
            <w:tcBorders>
              <w:top w:val="nil"/>
              <w:left w:val="nil"/>
              <w:bottom w:val="single" w:sz="4" w:space="0" w:color="auto"/>
              <w:right w:val="single" w:sz="4" w:space="0" w:color="auto"/>
            </w:tcBorders>
            <w:shd w:val="clear" w:color="auto" w:fill="auto"/>
            <w:vAlign w:val="center"/>
            <w:hideMark/>
          </w:tcPr>
          <w:p w14:paraId="1F3D08FD" w14:textId="77777777" w:rsidR="009E6AD9" w:rsidRPr="0089764E" w:rsidRDefault="009E6AD9" w:rsidP="00035ADD">
            <w:pPr>
              <w:widowControl/>
              <w:autoSpaceDE/>
              <w:autoSpaceDN/>
              <w:jc w:val="center"/>
              <w:rPr>
                <w:b/>
                <w:bCs/>
                <w:color w:val="000000"/>
                <w:sz w:val="20"/>
                <w:szCs w:val="20"/>
                <w:lang w:bidi="ar-SA"/>
              </w:rPr>
            </w:pPr>
            <w:r w:rsidRPr="0089764E">
              <w:rPr>
                <w:b/>
                <w:bCs/>
                <w:color w:val="000000"/>
                <w:sz w:val="20"/>
                <w:szCs w:val="20"/>
                <w:lang w:bidi="ar-SA"/>
              </w:rPr>
              <w:t>2028-2031</w:t>
            </w:r>
          </w:p>
        </w:tc>
      </w:tr>
      <w:tr w:rsidR="007009CE" w:rsidRPr="0089764E" w14:paraId="7E4BB445" w14:textId="77777777" w:rsidTr="00515D5D">
        <w:trPr>
          <w:trHeight w:val="20"/>
        </w:trPr>
        <w:tc>
          <w:tcPr>
            <w:tcW w:w="1781" w:type="pct"/>
            <w:tcBorders>
              <w:top w:val="nil"/>
              <w:left w:val="single" w:sz="8" w:space="0" w:color="000000"/>
              <w:bottom w:val="single" w:sz="8" w:space="0" w:color="000000"/>
              <w:right w:val="single" w:sz="8" w:space="0" w:color="000000"/>
            </w:tcBorders>
            <w:shd w:val="clear" w:color="auto" w:fill="auto"/>
            <w:vAlign w:val="center"/>
            <w:hideMark/>
          </w:tcPr>
          <w:p w14:paraId="0E692F96" w14:textId="5DF06F0E" w:rsidR="007009CE" w:rsidRPr="0089764E" w:rsidRDefault="007009CE" w:rsidP="007009CE">
            <w:pPr>
              <w:widowControl/>
              <w:autoSpaceDE/>
              <w:autoSpaceDN/>
              <w:rPr>
                <w:b/>
                <w:bCs/>
                <w:color w:val="000000"/>
                <w:sz w:val="20"/>
                <w:szCs w:val="20"/>
                <w:lang w:bidi="ar-SA"/>
              </w:rPr>
            </w:pPr>
            <w:r w:rsidRPr="0089764E">
              <w:rPr>
                <w:b/>
                <w:bCs/>
                <w:color w:val="000000"/>
                <w:sz w:val="20"/>
                <w:szCs w:val="20"/>
                <w:lang w:bidi="ar-SA"/>
              </w:rPr>
              <w:t>Котельная п. Запорожское</w:t>
            </w:r>
          </w:p>
        </w:tc>
        <w:tc>
          <w:tcPr>
            <w:tcW w:w="630" w:type="pct"/>
            <w:tcBorders>
              <w:top w:val="nil"/>
              <w:left w:val="nil"/>
              <w:bottom w:val="single" w:sz="8" w:space="0" w:color="000000"/>
              <w:right w:val="nil"/>
            </w:tcBorders>
            <w:shd w:val="clear" w:color="auto" w:fill="auto"/>
            <w:vAlign w:val="center"/>
            <w:hideMark/>
          </w:tcPr>
          <w:p w14:paraId="745352F3" w14:textId="77777777" w:rsidR="007009CE" w:rsidRPr="0089764E" w:rsidRDefault="007009CE" w:rsidP="007009CE">
            <w:pPr>
              <w:widowControl/>
              <w:autoSpaceDE/>
              <w:autoSpaceDN/>
              <w:jc w:val="center"/>
              <w:rPr>
                <w:color w:val="000000"/>
                <w:sz w:val="20"/>
                <w:szCs w:val="20"/>
                <w:lang w:bidi="ar-SA"/>
              </w:rPr>
            </w:pPr>
            <w:r w:rsidRPr="0089764E">
              <w:rPr>
                <w:color w:val="000000"/>
                <w:sz w:val="20"/>
                <w:szCs w:val="20"/>
                <w:lang w:bidi="ar-SA"/>
              </w:rPr>
              <w:t>Гкал/ч</w:t>
            </w:r>
          </w:p>
        </w:tc>
        <w:tc>
          <w:tcPr>
            <w:tcW w:w="517" w:type="pct"/>
            <w:tcBorders>
              <w:top w:val="nil"/>
              <w:left w:val="single" w:sz="4" w:space="0" w:color="auto"/>
              <w:bottom w:val="single" w:sz="4" w:space="0" w:color="auto"/>
              <w:right w:val="single" w:sz="4" w:space="0" w:color="auto"/>
            </w:tcBorders>
            <w:shd w:val="clear" w:color="auto" w:fill="auto"/>
            <w:vAlign w:val="center"/>
          </w:tcPr>
          <w:p w14:paraId="3BA21CBA" w14:textId="1AF81D10" w:rsidR="007009CE" w:rsidRPr="0089764E" w:rsidRDefault="007009CE" w:rsidP="007009CE">
            <w:pPr>
              <w:widowControl/>
              <w:autoSpaceDE/>
              <w:autoSpaceDN/>
              <w:jc w:val="center"/>
              <w:rPr>
                <w:b/>
                <w:bCs/>
                <w:color w:val="000000"/>
                <w:sz w:val="20"/>
                <w:szCs w:val="20"/>
                <w:lang w:bidi="ar-SA"/>
              </w:rPr>
            </w:pPr>
            <w:r>
              <w:rPr>
                <w:b/>
                <w:bCs/>
                <w:color w:val="000000"/>
                <w:sz w:val="20"/>
                <w:szCs w:val="20"/>
                <w:lang w:bidi="ar-SA"/>
              </w:rPr>
              <w:t>2,972</w:t>
            </w:r>
          </w:p>
        </w:tc>
        <w:tc>
          <w:tcPr>
            <w:tcW w:w="517" w:type="pct"/>
            <w:tcBorders>
              <w:top w:val="nil"/>
              <w:left w:val="nil"/>
              <w:bottom w:val="single" w:sz="4" w:space="0" w:color="auto"/>
              <w:right w:val="single" w:sz="4" w:space="0" w:color="auto"/>
            </w:tcBorders>
            <w:shd w:val="clear" w:color="auto" w:fill="auto"/>
            <w:vAlign w:val="center"/>
          </w:tcPr>
          <w:p w14:paraId="5534ED80" w14:textId="6096488C" w:rsidR="007009CE" w:rsidRPr="0089764E" w:rsidRDefault="007009CE" w:rsidP="007009CE">
            <w:pPr>
              <w:widowControl/>
              <w:autoSpaceDE/>
              <w:autoSpaceDN/>
              <w:jc w:val="center"/>
              <w:rPr>
                <w:b/>
                <w:bCs/>
                <w:color w:val="000000"/>
                <w:sz w:val="20"/>
                <w:szCs w:val="20"/>
                <w:lang w:bidi="ar-SA"/>
              </w:rPr>
            </w:pPr>
            <w:r>
              <w:rPr>
                <w:b/>
                <w:bCs/>
                <w:color w:val="000000"/>
                <w:sz w:val="20"/>
                <w:szCs w:val="20"/>
                <w:lang w:bidi="ar-SA"/>
              </w:rPr>
              <w:t>2,972</w:t>
            </w:r>
          </w:p>
        </w:tc>
        <w:tc>
          <w:tcPr>
            <w:tcW w:w="517" w:type="pct"/>
            <w:tcBorders>
              <w:top w:val="nil"/>
              <w:left w:val="nil"/>
              <w:bottom w:val="single" w:sz="4" w:space="0" w:color="auto"/>
              <w:right w:val="single" w:sz="4" w:space="0" w:color="auto"/>
            </w:tcBorders>
            <w:shd w:val="clear" w:color="auto" w:fill="auto"/>
            <w:vAlign w:val="center"/>
          </w:tcPr>
          <w:p w14:paraId="6A8830D9" w14:textId="06865454" w:rsidR="007009CE" w:rsidRPr="0089764E" w:rsidRDefault="007009CE" w:rsidP="007009CE">
            <w:pPr>
              <w:widowControl/>
              <w:autoSpaceDE/>
              <w:autoSpaceDN/>
              <w:jc w:val="center"/>
              <w:rPr>
                <w:b/>
                <w:bCs/>
                <w:color w:val="000000"/>
                <w:sz w:val="20"/>
                <w:szCs w:val="20"/>
                <w:lang w:bidi="ar-SA"/>
              </w:rPr>
            </w:pPr>
            <w:r>
              <w:rPr>
                <w:b/>
                <w:bCs/>
                <w:color w:val="000000"/>
                <w:sz w:val="20"/>
                <w:szCs w:val="20"/>
                <w:lang w:bidi="ar-SA"/>
              </w:rPr>
              <w:t>2,972</w:t>
            </w:r>
          </w:p>
        </w:tc>
        <w:tc>
          <w:tcPr>
            <w:tcW w:w="517" w:type="pct"/>
            <w:tcBorders>
              <w:top w:val="nil"/>
              <w:left w:val="nil"/>
              <w:bottom w:val="single" w:sz="4" w:space="0" w:color="auto"/>
              <w:right w:val="single" w:sz="4" w:space="0" w:color="auto"/>
            </w:tcBorders>
            <w:shd w:val="clear" w:color="auto" w:fill="auto"/>
            <w:vAlign w:val="center"/>
          </w:tcPr>
          <w:p w14:paraId="05C6DD83" w14:textId="3582B809" w:rsidR="007009CE" w:rsidRPr="0089764E" w:rsidRDefault="007009CE" w:rsidP="007009CE">
            <w:pPr>
              <w:widowControl/>
              <w:autoSpaceDE/>
              <w:autoSpaceDN/>
              <w:jc w:val="center"/>
              <w:rPr>
                <w:b/>
                <w:bCs/>
                <w:color w:val="000000"/>
                <w:sz w:val="20"/>
                <w:szCs w:val="20"/>
                <w:lang w:bidi="ar-SA"/>
              </w:rPr>
            </w:pPr>
            <w:r>
              <w:rPr>
                <w:b/>
                <w:bCs/>
                <w:color w:val="000000"/>
                <w:sz w:val="20"/>
                <w:szCs w:val="20"/>
                <w:lang w:bidi="ar-SA"/>
              </w:rPr>
              <w:t>2,972</w:t>
            </w:r>
          </w:p>
        </w:tc>
        <w:tc>
          <w:tcPr>
            <w:tcW w:w="521" w:type="pct"/>
            <w:tcBorders>
              <w:top w:val="nil"/>
              <w:left w:val="nil"/>
              <w:bottom w:val="single" w:sz="4" w:space="0" w:color="auto"/>
              <w:right w:val="single" w:sz="4" w:space="0" w:color="auto"/>
            </w:tcBorders>
            <w:shd w:val="clear" w:color="auto" w:fill="auto"/>
            <w:vAlign w:val="center"/>
          </w:tcPr>
          <w:p w14:paraId="392C948D" w14:textId="6B01B4C7" w:rsidR="007009CE" w:rsidRPr="0089764E" w:rsidRDefault="007009CE" w:rsidP="007009CE">
            <w:pPr>
              <w:widowControl/>
              <w:autoSpaceDE/>
              <w:autoSpaceDN/>
              <w:jc w:val="center"/>
              <w:rPr>
                <w:b/>
                <w:bCs/>
                <w:color w:val="000000"/>
                <w:sz w:val="20"/>
                <w:szCs w:val="20"/>
                <w:lang w:bidi="ar-SA"/>
              </w:rPr>
            </w:pPr>
            <w:r>
              <w:rPr>
                <w:b/>
                <w:bCs/>
                <w:color w:val="000000"/>
                <w:sz w:val="20"/>
                <w:szCs w:val="20"/>
                <w:lang w:bidi="ar-SA"/>
              </w:rPr>
              <w:t>2,972</w:t>
            </w:r>
          </w:p>
        </w:tc>
      </w:tr>
      <w:tr w:rsidR="007009CE" w:rsidRPr="0089764E" w14:paraId="635BAAE8" w14:textId="77777777" w:rsidTr="00515D5D">
        <w:trPr>
          <w:trHeight w:val="20"/>
        </w:trPr>
        <w:tc>
          <w:tcPr>
            <w:tcW w:w="1781" w:type="pct"/>
            <w:tcBorders>
              <w:top w:val="nil"/>
              <w:left w:val="single" w:sz="8" w:space="0" w:color="000000"/>
              <w:bottom w:val="single" w:sz="8" w:space="0" w:color="000000"/>
              <w:right w:val="single" w:sz="8" w:space="0" w:color="000000"/>
            </w:tcBorders>
            <w:shd w:val="clear" w:color="auto" w:fill="auto"/>
            <w:vAlign w:val="center"/>
            <w:hideMark/>
          </w:tcPr>
          <w:p w14:paraId="394FAD1C" w14:textId="77777777" w:rsidR="007009CE" w:rsidRPr="0089764E" w:rsidRDefault="007009CE" w:rsidP="007009CE">
            <w:pPr>
              <w:widowControl/>
              <w:autoSpaceDE/>
              <w:autoSpaceDN/>
              <w:rPr>
                <w:color w:val="000000"/>
                <w:sz w:val="20"/>
                <w:szCs w:val="20"/>
                <w:lang w:bidi="ar-SA"/>
              </w:rPr>
            </w:pPr>
            <w:r w:rsidRPr="0089764E">
              <w:rPr>
                <w:color w:val="000000"/>
                <w:sz w:val="20"/>
                <w:szCs w:val="20"/>
                <w:lang w:bidi="ar-SA"/>
              </w:rPr>
              <w:t>Отопление</w:t>
            </w:r>
          </w:p>
        </w:tc>
        <w:tc>
          <w:tcPr>
            <w:tcW w:w="630" w:type="pct"/>
            <w:tcBorders>
              <w:top w:val="nil"/>
              <w:left w:val="nil"/>
              <w:bottom w:val="single" w:sz="8" w:space="0" w:color="000000"/>
              <w:right w:val="nil"/>
            </w:tcBorders>
            <w:shd w:val="clear" w:color="auto" w:fill="auto"/>
            <w:hideMark/>
          </w:tcPr>
          <w:p w14:paraId="40B0D055" w14:textId="77777777" w:rsidR="007009CE" w:rsidRPr="0089764E" w:rsidRDefault="007009CE" w:rsidP="007009CE">
            <w:pPr>
              <w:widowControl/>
              <w:autoSpaceDE/>
              <w:autoSpaceDN/>
              <w:jc w:val="center"/>
              <w:rPr>
                <w:color w:val="000000"/>
                <w:sz w:val="20"/>
                <w:szCs w:val="20"/>
                <w:lang w:bidi="ar-SA"/>
              </w:rPr>
            </w:pPr>
            <w:r w:rsidRPr="0089764E">
              <w:rPr>
                <w:color w:val="000000"/>
                <w:sz w:val="20"/>
                <w:szCs w:val="20"/>
                <w:lang w:bidi="ar-SA"/>
              </w:rPr>
              <w:t>Гкал/ч</w:t>
            </w:r>
          </w:p>
        </w:tc>
        <w:tc>
          <w:tcPr>
            <w:tcW w:w="517" w:type="pct"/>
            <w:tcBorders>
              <w:top w:val="nil"/>
              <w:left w:val="single" w:sz="4" w:space="0" w:color="auto"/>
              <w:bottom w:val="single" w:sz="4" w:space="0" w:color="auto"/>
              <w:right w:val="single" w:sz="4" w:space="0" w:color="auto"/>
            </w:tcBorders>
            <w:shd w:val="clear" w:color="auto" w:fill="auto"/>
            <w:noWrap/>
            <w:vAlign w:val="center"/>
          </w:tcPr>
          <w:p w14:paraId="5A351974" w14:textId="6C74E1B2" w:rsidR="007009CE" w:rsidRPr="0089764E" w:rsidRDefault="007009CE" w:rsidP="007009CE">
            <w:pPr>
              <w:widowControl/>
              <w:autoSpaceDE/>
              <w:autoSpaceDN/>
              <w:jc w:val="center"/>
              <w:rPr>
                <w:color w:val="000000"/>
                <w:sz w:val="20"/>
                <w:szCs w:val="20"/>
                <w:lang w:bidi="ar-SA"/>
              </w:rPr>
            </w:pPr>
            <w:r>
              <w:rPr>
                <w:color w:val="000000"/>
                <w:sz w:val="20"/>
                <w:szCs w:val="20"/>
                <w:lang w:bidi="ar-SA"/>
              </w:rPr>
              <w:t>2,924</w:t>
            </w:r>
          </w:p>
        </w:tc>
        <w:tc>
          <w:tcPr>
            <w:tcW w:w="517" w:type="pct"/>
            <w:tcBorders>
              <w:top w:val="nil"/>
              <w:left w:val="nil"/>
              <w:bottom w:val="single" w:sz="4" w:space="0" w:color="auto"/>
              <w:right w:val="single" w:sz="4" w:space="0" w:color="auto"/>
            </w:tcBorders>
            <w:shd w:val="clear" w:color="auto" w:fill="auto"/>
            <w:noWrap/>
            <w:vAlign w:val="center"/>
          </w:tcPr>
          <w:p w14:paraId="421E6968" w14:textId="01154268" w:rsidR="007009CE" w:rsidRPr="0089764E" w:rsidRDefault="007009CE" w:rsidP="007009CE">
            <w:pPr>
              <w:widowControl/>
              <w:autoSpaceDE/>
              <w:autoSpaceDN/>
              <w:jc w:val="center"/>
              <w:rPr>
                <w:color w:val="000000"/>
                <w:sz w:val="20"/>
                <w:szCs w:val="20"/>
                <w:lang w:bidi="ar-SA"/>
              </w:rPr>
            </w:pPr>
            <w:r>
              <w:rPr>
                <w:color w:val="000000"/>
                <w:sz w:val="20"/>
                <w:szCs w:val="20"/>
                <w:lang w:bidi="ar-SA"/>
              </w:rPr>
              <w:t>2,924</w:t>
            </w:r>
          </w:p>
        </w:tc>
        <w:tc>
          <w:tcPr>
            <w:tcW w:w="517" w:type="pct"/>
            <w:tcBorders>
              <w:top w:val="nil"/>
              <w:left w:val="nil"/>
              <w:bottom w:val="single" w:sz="4" w:space="0" w:color="auto"/>
              <w:right w:val="single" w:sz="4" w:space="0" w:color="auto"/>
            </w:tcBorders>
            <w:shd w:val="clear" w:color="auto" w:fill="auto"/>
            <w:noWrap/>
            <w:vAlign w:val="center"/>
          </w:tcPr>
          <w:p w14:paraId="23BE94B2" w14:textId="2DED8157" w:rsidR="007009CE" w:rsidRPr="0089764E" w:rsidRDefault="007009CE" w:rsidP="007009CE">
            <w:pPr>
              <w:widowControl/>
              <w:autoSpaceDE/>
              <w:autoSpaceDN/>
              <w:jc w:val="center"/>
              <w:rPr>
                <w:color w:val="000000"/>
                <w:sz w:val="20"/>
                <w:szCs w:val="20"/>
                <w:lang w:bidi="ar-SA"/>
              </w:rPr>
            </w:pPr>
            <w:r>
              <w:rPr>
                <w:color w:val="000000"/>
                <w:sz w:val="20"/>
                <w:szCs w:val="20"/>
                <w:lang w:bidi="ar-SA"/>
              </w:rPr>
              <w:t>2,924</w:t>
            </w:r>
          </w:p>
        </w:tc>
        <w:tc>
          <w:tcPr>
            <w:tcW w:w="517" w:type="pct"/>
            <w:tcBorders>
              <w:top w:val="nil"/>
              <w:left w:val="nil"/>
              <w:bottom w:val="single" w:sz="4" w:space="0" w:color="auto"/>
              <w:right w:val="single" w:sz="4" w:space="0" w:color="auto"/>
            </w:tcBorders>
            <w:shd w:val="clear" w:color="auto" w:fill="auto"/>
            <w:noWrap/>
            <w:vAlign w:val="center"/>
          </w:tcPr>
          <w:p w14:paraId="615B494D" w14:textId="585A38F1" w:rsidR="007009CE" w:rsidRPr="0089764E" w:rsidRDefault="007009CE" w:rsidP="007009CE">
            <w:pPr>
              <w:widowControl/>
              <w:autoSpaceDE/>
              <w:autoSpaceDN/>
              <w:jc w:val="center"/>
              <w:rPr>
                <w:color w:val="000000"/>
                <w:sz w:val="20"/>
                <w:szCs w:val="20"/>
                <w:lang w:bidi="ar-SA"/>
              </w:rPr>
            </w:pPr>
            <w:r>
              <w:rPr>
                <w:color w:val="000000"/>
                <w:sz w:val="20"/>
                <w:szCs w:val="20"/>
                <w:lang w:bidi="ar-SA"/>
              </w:rPr>
              <w:t>2,924</w:t>
            </w:r>
          </w:p>
        </w:tc>
        <w:tc>
          <w:tcPr>
            <w:tcW w:w="521" w:type="pct"/>
            <w:tcBorders>
              <w:top w:val="nil"/>
              <w:left w:val="nil"/>
              <w:bottom w:val="single" w:sz="4" w:space="0" w:color="auto"/>
              <w:right w:val="single" w:sz="4" w:space="0" w:color="auto"/>
            </w:tcBorders>
            <w:shd w:val="clear" w:color="auto" w:fill="auto"/>
            <w:noWrap/>
            <w:vAlign w:val="center"/>
          </w:tcPr>
          <w:p w14:paraId="06180A9C" w14:textId="670BD832" w:rsidR="007009CE" w:rsidRPr="0089764E" w:rsidRDefault="007009CE" w:rsidP="007009CE">
            <w:pPr>
              <w:widowControl/>
              <w:autoSpaceDE/>
              <w:autoSpaceDN/>
              <w:jc w:val="center"/>
              <w:rPr>
                <w:color w:val="000000"/>
                <w:sz w:val="20"/>
                <w:szCs w:val="20"/>
                <w:lang w:bidi="ar-SA"/>
              </w:rPr>
            </w:pPr>
            <w:r>
              <w:rPr>
                <w:color w:val="000000"/>
                <w:sz w:val="20"/>
                <w:szCs w:val="20"/>
                <w:lang w:bidi="ar-SA"/>
              </w:rPr>
              <w:t>2,924</w:t>
            </w:r>
          </w:p>
        </w:tc>
      </w:tr>
      <w:tr w:rsidR="007009CE" w:rsidRPr="0089764E" w14:paraId="732FBCA5" w14:textId="77777777" w:rsidTr="00515D5D">
        <w:trPr>
          <w:trHeight w:val="20"/>
        </w:trPr>
        <w:tc>
          <w:tcPr>
            <w:tcW w:w="1781" w:type="pct"/>
            <w:tcBorders>
              <w:top w:val="nil"/>
              <w:left w:val="single" w:sz="8" w:space="0" w:color="000000"/>
              <w:bottom w:val="single" w:sz="8" w:space="0" w:color="000000"/>
              <w:right w:val="single" w:sz="8" w:space="0" w:color="000000"/>
            </w:tcBorders>
            <w:shd w:val="clear" w:color="auto" w:fill="auto"/>
            <w:vAlign w:val="center"/>
            <w:hideMark/>
          </w:tcPr>
          <w:p w14:paraId="4EB874E0" w14:textId="77777777" w:rsidR="007009CE" w:rsidRPr="0089764E" w:rsidRDefault="007009CE" w:rsidP="007009CE">
            <w:pPr>
              <w:widowControl/>
              <w:autoSpaceDE/>
              <w:autoSpaceDN/>
              <w:rPr>
                <w:color w:val="000000"/>
                <w:sz w:val="20"/>
                <w:szCs w:val="20"/>
                <w:lang w:bidi="ar-SA"/>
              </w:rPr>
            </w:pPr>
            <w:r w:rsidRPr="0089764E">
              <w:rPr>
                <w:color w:val="000000"/>
                <w:sz w:val="20"/>
                <w:szCs w:val="20"/>
                <w:lang w:bidi="ar-SA"/>
              </w:rPr>
              <w:t>Горячее водоснабжения</w:t>
            </w:r>
          </w:p>
        </w:tc>
        <w:tc>
          <w:tcPr>
            <w:tcW w:w="630" w:type="pct"/>
            <w:tcBorders>
              <w:top w:val="nil"/>
              <w:left w:val="nil"/>
              <w:bottom w:val="single" w:sz="8" w:space="0" w:color="000000"/>
              <w:right w:val="nil"/>
            </w:tcBorders>
            <w:shd w:val="clear" w:color="auto" w:fill="auto"/>
            <w:hideMark/>
          </w:tcPr>
          <w:p w14:paraId="1568931D" w14:textId="77777777" w:rsidR="007009CE" w:rsidRPr="0089764E" w:rsidRDefault="007009CE" w:rsidP="007009CE">
            <w:pPr>
              <w:widowControl/>
              <w:autoSpaceDE/>
              <w:autoSpaceDN/>
              <w:jc w:val="center"/>
              <w:rPr>
                <w:color w:val="000000"/>
                <w:sz w:val="20"/>
                <w:szCs w:val="20"/>
                <w:lang w:bidi="ar-SA"/>
              </w:rPr>
            </w:pPr>
            <w:r w:rsidRPr="0089764E">
              <w:rPr>
                <w:color w:val="000000"/>
                <w:sz w:val="20"/>
                <w:szCs w:val="20"/>
                <w:lang w:bidi="ar-SA"/>
              </w:rPr>
              <w:t>Гкал/ч</w:t>
            </w:r>
          </w:p>
        </w:tc>
        <w:tc>
          <w:tcPr>
            <w:tcW w:w="517" w:type="pct"/>
            <w:tcBorders>
              <w:top w:val="nil"/>
              <w:left w:val="single" w:sz="4" w:space="0" w:color="auto"/>
              <w:bottom w:val="single" w:sz="4" w:space="0" w:color="auto"/>
              <w:right w:val="single" w:sz="4" w:space="0" w:color="auto"/>
            </w:tcBorders>
            <w:shd w:val="clear" w:color="auto" w:fill="auto"/>
            <w:noWrap/>
            <w:vAlign w:val="center"/>
          </w:tcPr>
          <w:p w14:paraId="67E07BED" w14:textId="7BF1713F" w:rsidR="007009CE" w:rsidRPr="0089764E" w:rsidRDefault="007009CE" w:rsidP="007009CE">
            <w:pPr>
              <w:widowControl/>
              <w:autoSpaceDE/>
              <w:autoSpaceDN/>
              <w:jc w:val="center"/>
              <w:rPr>
                <w:color w:val="000000"/>
                <w:sz w:val="20"/>
                <w:szCs w:val="20"/>
                <w:lang w:bidi="ar-SA"/>
              </w:rPr>
            </w:pPr>
            <w:r w:rsidRPr="0089764E">
              <w:rPr>
                <w:color w:val="000000"/>
                <w:sz w:val="20"/>
                <w:szCs w:val="20"/>
                <w:lang w:bidi="ar-SA"/>
              </w:rPr>
              <w:t>0,048</w:t>
            </w:r>
          </w:p>
        </w:tc>
        <w:tc>
          <w:tcPr>
            <w:tcW w:w="517" w:type="pct"/>
            <w:tcBorders>
              <w:top w:val="nil"/>
              <w:left w:val="nil"/>
              <w:bottom w:val="single" w:sz="4" w:space="0" w:color="auto"/>
              <w:right w:val="single" w:sz="4" w:space="0" w:color="auto"/>
            </w:tcBorders>
            <w:shd w:val="clear" w:color="auto" w:fill="auto"/>
            <w:noWrap/>
            <w:vAlign w:val="center"/>
          </w:tcPr>
          <w:p w14:paraId="29FF1C60" w14:textId="6DEC372F" w:rsidR="007009CE" w:rsidRPr="0089764E" w:rsidRDefault="007009CE" w:rsidP="007009CE">
            <w:pPr>
              <w:widowControl/>
              <w:autoSpaceDE/>
              <w:autoSpaceDN/>
              <w:jc w:val="center"/>
              <w:rPr>
                <w:color w:val="000000"/>
                <w:sz w:val="20"/>
                <w:szCs w:val="20"/>
                <w:lang w:bidi="ar-SA"/>
              </w:rPr>
            </w:pPr>
            <w:r w:rsidRPr="0089764E">
              <w:rPr>
                <w:color w:val="000000"/>
                <w:sz w:val="20"/>
                <w:szCs w:val="20"/>
                <w:lang w:bidi="ar-SA"/>
              </w:rPr>
              <w:t>0,048</w:t>
            </w:r>
          </w:p>
        </w:tc>
        <w:tc>
          <w:tcPr>
            <w:tcW w:w="517" w:type="pct"/>
            <w:tcBorders>
              <w:top w:val="nil"/>
              <w:left w:val="nil"/>
              <w:bottom w:val="single" w:sz="4" w:space="0" w:color="auto"/>
              <w:right w:val="single" w:sz="4" w:space="0" w:color="auto"/>
            </w:tcBorders>
            <w:shd w:val="clear" w:color="auto" w:fill="auto"/>
            <w:noWrap/>
            <w:vAlign w:val="center"/>
          </w:tcPr>
          <w:p w14:paraId="3AF04A38" w14:textId="7050B9B5" w:rsidR="007009CE" w:rsidRPr="0089764E" w:rsidRDefault="007009CE" w:rsidP="007009CE">
            <w:pPr>
              <w:widowControl/>
              <w:autoSpaceDE/>
              <w:autoSpaceDN/>
              <w:jc w:val="center"/>
              <w:rPr>
                <w:color w:val="000000"/>
                <w:sz w:val="20"/>
                <w:szCs w:val="20"/>
                <w:lang w:bidi="ar-SA"/>
              </w:rPr>
            </w:pPr>
            <w:r w:rsidRPr="0089764E">
              <w:rPr>
                <w:color w:val="000000"/>
                <w:sz w:val="20"/>
                <w:szCs w:val="20"/>
                <w:lang w:bidi="ar-SA"/>
              </w:rPr>
              <w:t>0,048</w:t>
            </w:r>
          </w:p>
        </w:tc>
        <w:tc>
          <w:tcPr>
            <w:tcW w:w="517" w:type="pct"/>
            <w:tcBorders>
              <w:top w:val="nil"/>
              <w:left w:val="nil"/>
              <w:bottom w:val="single" w:sz="4" w:space="0" w:color="auto"/>
              <w:right w:val="single" w:sz="4" w:space="0" w:color="auto"/>
            </w:tcBorders>
            <w:shd w:val="clear" w:color="auto" w:fill="auto"/>
            <w:noWrap/>
            <w:vAlign w:val="center"/>
          </w:tcPr>
          <w:p w14:paraId="2F5C1ACA" w14:textId="02BD8101" w:rsidR="007009CE" w:rsidRPr="0089764E" w:rsidRDefault="007009CE" w:rsidP="007009CE">
            <w:pPr>
              <w:widowControl/>
              <w:autoSpaceDE/>
              <w:autoSpaceDN/>
              <w:jc w:val="center"/>
              <w:rPr>
                <w:color w:val="000000"/>
                <w:sz w:val="20"/>
                <w:szCs w:val="20"/>
                <w:lang w:bidi="ar-SA"/>
              </w:rPr>
            </w:pPr>
            <w:r w:rsidRPr="0089764E">
              <w:rPr>
                <w:color w:val="000000"/>
                <w:sz w:val="20"/>
                <w:szCs w:val="20"/>
                <w:lang w:bidi="ar-SA"/>
              </w:rPr>
              <w:t>0,048</w:t>
            </w:r>
          </w:p>
        </w:tc>
        <w:tc>
          <w:tcPr>
            <w:tcW w:w="521" w:type="pct"/>
            <w:tcBorders>
              <w:top w:val="nil"/>
              <w:left w:val="nil"/>
              <w:bottom w:val="single" w:sz="4" w:space="0" w:color="auto"/>
              <w:right w:val="single" w:sz="4" w:space="0" w:color="auto"/>
            </w:tcBorders>
            <w:shd w:val="clear" w:color="auto" w:fill="auto"/>
            <w:noWrap/>
            <w:vAlign w:val="center"/>
          </w:tcPr>
          <w:p w14:paraId="7B7C860E" w14:textId="470E9379" w:rsidR="007009CE" w:rsidRPr="0089764E" w:rsidRDefault="007009CE" w:rsidP="007009CE">
            <w:pPr>
              <w:widowControl/>
              <w:autoSpaceDE/>
              <w:autoSpaceDN/>
              <w:jc w:val="center"/>
              <w:rPr>
                <w:color w:val="000000"/>
                <w:sz w:val="20"/>
                <w:szCs w:val="20"/>
                <w:lang w:bidi="ar-SA"/>
              </w:rPr>
            </w:pPr>
            <w:r w:rsidRPr="0089764E">
              <w:rPr>
                <w:color w:val="000000"/>
                <w:sz w:val="20"/>
                <w:szCs w:val="20"/>
                <w:lang w:bidi="ar-SA"/>
              </w:rPr>
              <w:t>0,048</w:t>
            </w:r>
          </w:p>
        </w:tc>
      </w:tr>
      <w:tr w:rsidR="007009CE" w:rsidRPr="0089764E" w14:paraId="30947FC0" w14:textId="77777777" w:rsidTr="00515D5D">
        <w:trPr>
          <w:trHeight w:val="20"/>
        </w:trPr>
        <w:tc>
          <w:tcPr>
            <w:tcW w:w="1781" w:type="pct"/>
            <w:tcBorders>
              <w:top w:val="nil"/>
              <w:left w:val="single" w:sz="8" w:space="0" w:color="000000"/>
              <w:bottom w:val="single" w:sz="8" w:space="0" w:color="000000"/>
              <w:right w:val="single" w:sz="8" w:space="0" w:color="000000"/>
            </w:tcBorders>
            <w:shd w:val="clear" w:color="auto" w:fill="auto"/>
            <w:vAlign w:val="center"/>
            <w:hideMark/>
          </w:tcPr>
          <w:p w14:paraId="096505FF" w14:textId="560E2314" w:rsidR="007009CE" w:rsidRPr="0089764E" w:rsidRDefault="007009CE" w:rsidP="007009CE">
            <w:pPr>
              <w:widowControl/>
              <w:autoSpaceDE/>
              <w:autoSpaceDN/>
              <w:rPr>
                <w:b/>
                <w:bCs/>
                <w:color w:val="000000"/>
                <w:sz w:val="20"/>
                <w:szCs w:val="20"/>
                <w:lang w:bidi="ar-SA"/>
              </w:rPr>
            </w:pPr>
            <w:r w:rsidRPr="0089764E">
              <w:rPr>
                <w:b/>
                <w:bCs/>
                <w:color w:val="000000"/>
                <w:sz w:val="20"/>
                <w:szCs w:val="20"/>
                <w:lang w:bidi="ar-SA"/>
              </w:rPr>
              <w:t>Котельная ГЛОХ</w:t>
            </w:r>
          </w:p>
        </w:tc>
        <w:tc>
          <w:tcPr>
            <w:tcW w:w="630" w:type="pct"/>
            <w:tcBorders>
              <w:top w:val="nil"/>
              <w:left w:val="nil"/>
              <w:bottom w:val="single" w:sz="8" w:space="0" w:color="000000"/>
              <w:right w:val="nil"/>
            </w:tcBorders>
            <w:shd w:val="clear" w:color="auto" w:fill="auto"/>
            <w:hideMark/>
          </w:tcPr>
          <w:p w14:paraId="03A3CB73" w14:textId="77777777" w:rsidR="007009CE" w:rsidRPr="0089764E" w:rsidRDefault="007009CE" w:rsidP="007009CE">
            <w:pPr>
              <w:widowControl/>
              <w:autoSpaceDE/>
              <w:autoSpaceDN/>
              <w:jc w:val="center"/>
              <w:rPr>
                <w:color w:val="000000"/>
                <w:sz w:val="20"/>
                <w:szCs w:val="20"/>
                <w:lang w:bidi="ar-SA"/>
              </w:rPr>
            </w:pPr>
            <w:r w:rsidRPr="0089764E">
              <w:rPr>
                <w:color w:val="000000"/>
                <w:sz w:val="20"/>
                <w:szCs w:val="20"/>
                <w:lang w:bidi="ar-SA"/>
              </w:rPr>
              <w:t>Гкал/ч</w:t>
            </w:r>
          </w:p>
        </w:tc>
        <w:tc>
          <w:tcPr>
            <w:tcW w:w="517" w:type="pct"/>
            <w:tcBorders>
              <w:top w:val="nil"/>
              <w:left w:val="single" w:sz="4" w:space="0" w:color="auto"/>
              <w:bottom w:val="single" w:sz="4" w:space="0" w:color="auto"/>
              <w:right w:val="single" w:sz="4" w:space="0" w:color="auto"/>
            </w:tcBorders>
            <w:shd w:val="clear" w:color="auto" w:fill="auto"/>
            <w:vAlign w:val="center"/>
          </w:tcPr>
          <w:p w14:paraId="3DC0BD04" w14:textId="3876A4CF" w:rsidR="007009CE" w:rsidRPr="0089764E" w:rsidRDefault="007009CE" w:rsidP="007009CE">
            <w:pPr>
              <w:widowControl/>
              <w:autoSpaceDE/>
              <w:autoSpaceDN/>
              <w:jc w:val="center"/>
              <w:rPr>
                <w:b/>
                <w:bCs/>
                <w:color w:val="000000"/>
                <w:sz w:val="20"/>
                <w:szCs w:val="20"/>
                <w:lang w:bidi="ar-SA"/>
              </w:rPr>
            </w:pPr>
            <w:r>
              <w:rPr>
                <w:b/>
                <w:bCs/>
                <w:color w:val="000000"/>
                <w:sz w:val="20"/>
                <w:szCs w:val="20"/>
                <w:lang w:bidi="ar-SA"/>
              </w:rPr>
              <w:t>0,237</w:t>
            </w:r>
          </w:p>
        </w:tc>
        <w:tc>
          <w:tcPr>
            <w:tcW w:w="517" w:type="pct"/>
            <w:tcBorders>
              <w:top w:val="nil"/>
              <w:left w:val="nil"/>
              <w:bottom w:val="single" w:sz="4" w:space="0" w:color="auto"/>
              <w:right w:val="single" w:sz="4" w:space="0" w:color="auto"/>
            </w:tcBorders>
            <w:shd w:val="clear" w:color="auto" w:fill="auto"/>
            <w:vAlign w:val="center"/>
          </w:tcPr>
          <w:p w14:paraId="26200BCF" w14:textId="247FF12F" w:rsidR="007009CE" w:rsidRPr="0089764E" w:rsidRDefault="007009CE" w:rsidP="007009CE">
            <w:pPr>
              <w:widowControl/>
              <w:autoSpaceDE/>
              <w:autoSpaceDN/>
              <w:jc w:val="center"/>
              <w:rPr>
                <w:b/>
                <w:bCs/>
                <w:color w:val="000000"/>
                <w:sz w:val="20"/>
                <w:szCs w:val="20"/>
                <w:lang w:bidi="ar-SA"/>
              </w:rPr>
            </w:pPr>
            <w:r>
              <w:rPr>
                <w:b/>
                <w:bCs/>
                <w:color w:val="000000"/>
                <w:sz w:val="20"/>
                <w:szCs w:val="20"/>
                <w:lang w:bidi="ar-SA"/>
              </w:rPr>
              <w:t>0,237</w:t>
            </w:r>
          </w:p>
        </w:tc>
        <w:tc>
          <w:tcPr>
            <w:tcW w:w="517" w:type="pct"/>
            <w:tcBorders>
              <w:top w:val="nil"/>
              <w:left w:val="nil"/>
              <w:bottom w:val="single" w:sz="4" w:space="0" w:color="auto"/>
              <w:right w:val="single" w:sz="4" w:space="0" w:color="auto"/>
            </w:tcBorders>
            <w:shd w:val="clear" w:color="auto" w:fill="auto"/>
            <w:vAlign w:val="center"/>
          </w:tcPr>
          <w:p w14:paraId="3671D75F" w14:textId="3935F0B4" w:rsidR="007009CE" w:rsidRPr="0089764E" w:rsidRDefault="007009CE" w:rsidP="007009CE">
            <w:pPr>
              <w:widowControl/>
              <w:autoSpaceDE/>
              <w:autoSpaceDN/>
              <w:jc w:val="center"/>
              <w:rPr>
                <w:b/>
                <w:bCs/>
                <w:color w:val="000000"/>
                <w:sz w:val="20"/>
                <w:szCs w:val="20"/>
                <w:lang w:bidi="ar-SA"/>
              </w:rPr>
            </w:pPr>
            <w:r>
              <w:rPr>
                <w:b/>
                <w:bCs/>
                <w:color w:val="000000"/>
                <w:sz w:val="20"/>
                <w:szCs w:val="20"/>
                <w:lang w:bidi="ar-SA"/>
              </w:rPr>
              <w:t>0,237</w:t>
            </w:r>
          </w:p>
        </w:tc>
        <w:tc>
          <w:tcPr>
            <w:tcW w:w="517" w:type="pct"/>
            <w:tcBorders>
              <w:top w:val="nil"/>
              <w:left w:val="nil"/>
              <w:bottom w:val="single" w:sz="4" w:space="0" w:color="auto"/>
              <w:right w:val="single" w:sz="4" w:space="0" w:color="auto"/>
            </w:tcBorders>
            <w:shd w:val="clear" w:color="auto" w:fill="auto"/>
            <w:vAlign w:val="center"/>
          </w:tcPr>
          <w:p w14:paraId="486022D1" w14:textId="2503E88F" w:rsidR="007009CE" w:rsidRPr="0089764E" w:rsidRDefault="007009CE" w:rsidP="007009CE">
            <w:pPr>
              <w:widowControl/>
              <w:autoSpaceDE/>
              <w:autoSpaceDN/>
              <w:jc w:val="center"/>
              <w:rPr>
                <w:b/>
                <w:bCs/>
                <w:color w:val="000000"/>
                <w:sz w:val="20"/>
                <w:szCs w:val="20"/>
                <w:lang w:bidi="ar-SA"/>
              </w:rPr>
            </w:pPr>
            <w:r>
              <w:rPr>
                <w:b/>
                <w:bCs/>
                <w:color w:val="000000"/>
                <w:sz w:val="20"/>
                <w:szCs w:val="20"/>
                <w:lang w:bidi="ar-SA"/>
              </w:rPr>
              <w:t>0,237</w:t>
            </w:r>
          </w:p>
        </w:tc>
        <w:tc>
          <w:tcPr>
            <w:tcW w:w="521" w:type="pct"/>
            <w:tcBorders>
              <w:top w:val="nil"/>
              <w:left w:val="nil"/>
              <w:bottom w:val="single" w:sz="4" w:space="0" w:color="auto"/>
              <w:right w:val="single" w:sz="4" w:space="0" w:color="auto"/>
            </w:tcBorders>
            <w:shd w:val="clear" w:color="auto" w:fill="auto"/>
            <w:vAlign w:val="center"/>
          </w:tcPr>
          <w:p w14:paraId="2B247475" w14:textId="481FE3DC" w:rsidR="007009CE" w:rsidRPr="0089764E" w:rsidRDefault="007009CE" w:rsidP="007009CE">
            <w:pPr>
              <w:widowControl/>
              <w:autoSpaceDE/>
              <w:autoSpaceDN/>
              <w:jc w:val="center"/>
              <w:rPr>
                <w:b/>
                <w:bCs/>
                <w:color w:val="000000"/>
                <w:sz w:val="20"/>
                <w:szCs w:val="20"/>
                <w:lang w:bidi="ar-SA"/>
              </w:rPr>
            </w:pPr>
            <w:r>
              <w:rPr>
                <w:b/>
                <w:bCs/>
                <w:color w:val="000000"/>
                <w:sz w:val="20"/>
                <w:szCs w:val="20"/>
                <w:lang w:bidi="ar-SA"/>
              </w:rPr>
              <w:t>0,237</w:t>
            </w:r>
          </w:p>
        </w:tc>
      </w:tr>
      <w:tr w:rsidR="007009CE" w:rsidRPr="0089764E" w14:paraId="26035758" w14:textId="77777777" w:rsidTr="00515D5D">
        <w:trPr>
          <w:trHeight w:val="20"/>
        </w:trPr>
        <w:tc>
          <w:tcPr>
            <w:tcW w:w="1781" w:type="pct"/>
            <w:tcBorders>
              <w:top w:val="nil"/>
              <w:left w:val="single" w:sz="8" w:space="0" w:color="000000"/>
              <w:bottom w:val="single" w:sz="4" w:space="0" w:color="auto"/>
              <w:right w:val="single" w:sz="8" w:space="0" w:color="000000"/>
            </w:tcBorders>
            <w:shd w:val="clear" w:color="auto" w:fill="auto"/>
            <w:vAlign w:val="center"/>
            <w:hideMark/>
          </w:tcPr>
          <w:p w14:paraId="4BF5BB05" w14:textId="77777777" w:rsidR="007009CE" w:rsidRPr="0089764E" w:rsidRDefault="007009CE" w:rsidP="007009CE">
            <w:pPr>
              <w:widowControl/>
              <w:autoSpaceDE/>
              <w:autoSpaceDN/>
              <w:rPr>
                <w:color w:val="000000"/>
                <w:sz w:val="20"/>
                <w:szCs w:val="20"/>
                <w:lang w:bidi="ar-SA"/>
              </w:rPr>
            </w:pPr>
            <w:r w:rsidRPr="0089764E">
              <w:rPr>
                <w:color w:val="000000"/>
                <w:sz w:val="20"/>
                <w:szCs w:val="20"/>
                <w:lang w:bidi="ar-SA"/>
              </w:rPr>
              <w:t>Отопление</w:t>
            </w:r>
          </w:p>
        </w:tc>
        <w:tc>
          <w:tcPr>
            <w:tcW w:w="630" w:type="pct"/>
            <w:tcBorders>
              <w:top w:val="nil"/>
              <w:left w:val="nil"/>
              <w:bottom w:val="single" w:sz="4" w:space="0" w:color="auto"/>
              <w:right w:val="nil"/>
            </w:tcBorders>
            <w:shd w:val="clear" w:color="auto" w:fill="auto"/>
            <w:hideMark/>
          </w:tcPr>
          <w:p w14:paraId="2D149997" w14:textId="77777777" w:rsidR="007009CE" w:rsidRPr="0089764E" w:rsidRDefault="007009CE" w:rsidP="007009CE">
            <w:pPr>
              <w:widowControl/>
              <w:autoSpaceDE/>
              <w:autoSpaceDN/>
              <w:jc w:val="center"/>
              <w:rPr>
                <w:color w:val="000000"/>
                <w:sz w:val="20"/>
                <w:szCs w:val="20"/>
                <w:lang w:bidi="ar-SA"/>
              </w:rPr>
            </w:pPr>
            <w:r w:rsidRPr="0089764E">
              <w:rPr>
                <w:color w:val="000000"/>
                <w:sz w:val="20"/>
                <w:szCs w:val="20"/>
                <w:lang w:bidi="ar-SA"/>
              </w:rPr>
              <w:t>Гкал/ч</w:t>
            </w:r>
          </w:p>
        </w:tc>
        <w:tc>
          <w:tcPr>
            <w:tcW w:w="517" w:type="pct"/>
            <w:tcBorders>
              <w:top w:val="nil"/>
              <w:left w:val="single" w:sz="4" w:space="0" w:color="auto"/>
              <w:bottom w:val="single" w:sz="4" w:space="0" w:color="auto"/>
              <w:right w:val="single" w:sz="4" w:space="0" w:color="auto"/>
            </w:tcBorders>
            <w:shd w:val="clear" w:color="auto" w:fill="auto"/>
            <w:vAlign w:val="center"/>
          </w:tcPr>
          <w:p w14:paraId="0A55097B" w14:textId="59C10571" w:rsidR="007009CE" w:rsidRPr="0089764E" w:rsidRDefault="007009CE" w:rsidP="007009CE">
            <w:pPr>
              <w:widowControl/>
              <w:autoSpaceDE/>
              <w:autoSpaceDN/>
              <w:jc w:val="center"/>
              <w:rPr>
                <w:sz w:val="20"/>
                <w:szCs w:val="20"/>
                <w:lang w:bidi="ar-SA"/>
              </w:rPr>
            </w:pPr>
            <w:r>
              <w:rPr>
                <w:sz w:val="20"/>
                <w:szCs w:val="20"/>
                <w:lang w:bidi="ar-SA"/>
              </w:rPr>
              <w:t>0,237</w:t>
            </w:r>
          </w:p>
        </w:tc>
        <w:tc>
          <w:tcPr>
            <w:tcW w:w="517" w:type="pct"/>
            <w:tcBorders>
              <w:top w:val="nil"/>
              <w:left w:val="nil"/>
              <w:bottom w:val="single" w:sz="4" w:space="0" w:color="auto"/>
              <w:right w:val="single" w:sz="4" w:space="0" w:color="auto"/>
            </w:tcBorders>
            <w:shd w:val="clear" w:color="auto" w:fill="auto"/>
            <w:vAlign w:val="center"/>
          </w:tcPr>
          <w:p w14:paraId="7B595C11" w14:textId="50192166" w:rsidR="007009CE" w:rsidRPr="0089764E" w:rsidRDefault="007009CE" w:rsidP="007009CE">
            <w:pPr>
              <w:widowControl/>
              <w:autoSpaceDE/>
              <w:autoSpaceDN/>
              <w:jc w:val="center"/>
              <w:rPr>
                <w:sz w:val="20"/>
                <w:szCs w:val="20"/>
                <w:lang w:bidi="ar-SA"/>
              </w:rPr>
            </w:pPr>
            <w:r>
              <w:rPr>
                <w:sz w:val="20"/>
                <w:szCs w:val="20"/>
                <w:lang w:bidi="ar-SA"/>
              </w:rPr>
              <w:t>0,237</w:t>
            </w:r>
          </w:p>
        </w:tc>
        <w:tc>
          <w:tcPr>
            <w:tcW w:w="517" w:type="pct"/>
            <w:tcBorders>
              <w:top w:val="nil"/>
              <w:left w:val="nil"/>
              <w:bottom w:val="single" w:sz="4" w:space="0" w:color="auto"/>
              <w:right w:val="single" w:sz="4" w:space="0" w:color="auto"/>
            </w:tcBorders>
            <w:shd w:val="clear" w:color="auto" w:fill="auto"/>
            <w:vAlign w:val="center"/>
          </w:tcPr>
          <w:p w14:paraId="2E2DF4B5" w14:textId="2F999DE9" w:rsidR="007009CE" w:rsidRPr="0089764E" w:rsidRDefault="007009CE" w:rsidP="007009CE">
            <w:pPr>
              <w:widowControl/>
              <w:autoSpaceDE/>
              <w:autoSpaceDN/>
              <w:jc w:val="center"/>
              <w:rPr>
                <w:sz w:val="20"/>
                <w:szCs w:val="20"/>
                <w:lang w:bidi="ar-SA"/>
              </w:rPr>
            </w:pPr>
            <w:r>
              <w:rPr>
                <w:sz w:val="20"/>
                <w:szCs w:val="20"/>
                <w:lang w:bidi="ar-SA"/>
              </w:rPr>
              <w:t>0,237</w:t>
            </w:r>
          </w:p>
        </w:tc>
        <w:tc>
          <w:tcPr>
            <w:tcW w:w="517" w:type="pct"/>
            <w:tcBorders>
              <w:top w:val="nil"/>
              <w:left w:val="nil"/>
              <w:bottom w:val="single" w:sz="4" w:space="0" w:color="auto"/>
              <w:right w:val="single" w:sz="4" w:space="0" w:color="auto"/>
            </w:tcBorders>
            <w:shd w:val="clear" w:color="auto" w:fill="auto"/>
            <w:vAlign w:val="center"/>
          </w:tcPr>
          <w:p w14:paraId="34119966" w14:textId="13185CE2" w:rsidR="007009CE" w:rsidRPr="0089764E" w:rsidRDefault="007009CE" w:rsidP="007009CE">
            <w:pPr>
              <w:widowControl/>
              <w:autoSpaceDE/>
              <w:autoSpaceDN/>
              <w:jc w:val="center"/>
              <w:rPr>
                <w:sz w:val="20"/>
                <w:szCs w:val="20"/>
                <w:lang w:bidi="ar-SA"/>
              </w:rPr>
            </w:pPr>
            <w:r>
              <w:rPr>
                <w:sz w:val="20"/>
                <w:szCs w:val="20"/>
                <w:lang w:bidi="ar-SA"/>
              </w:rPr>
              <w:t>0,237</w:t>
            </w:r>
          </w:p>
        </w:tc>
        <w:tc>
          <w:tcPr>
            <w:tcW w:w="521" w:type="pct"/>
            <w:tcBorders>
              <w:top w:val="nil"/>
              <w:left w:val="nil"/>
              <w:bottom w:val="single" w:sz="4" w:space="0" w:color="auto"/>
              <w:right w:val="single" w:sz="4" w:space="0" w:color="auto"/>
            </w:tcBorders>
            <w:shd w:val="clear" w:color="auto" w:fill="auto"/>
            <w:vAlign w:val="center"/>
          </w:tcPr>
          <w:p w14:paraId="2236A923" w14:textId="50ABD00E" w:rsidR="007009CE" w:rsidRPr="0089764E" w:rsidRDefault="007009CE" w:rsidP="007009CE">
            <w:pPr>
              <w:widowControl/>
              <w:autoSpaceDE/>
              <w:autoSpaceDN/>
              <w:jc w:val="center"/>
              <w:rPr>
                <w:sz w:val="20"/>
                <w:szCs w:val="20"/>
                <w:lang w:bidi="ar-SA"/>
              </w:rPr>
            </w:pPr>
            <w:r>
              <w:rPr>
                <w:sz w:val="20"/>
                <w:szCs w:val="20"/>
                <w:lang w:bidi="ar-SA"/>
              </w:rPr>
              <w:t>0,237</w:t>
            </w:r>
          </w:p>
        </w:tc>
      </w:tr>
      <w:tr w:rsidR="007009CE" w:rsidRPr="0089764E" w14:paraId="1778BDD7" w14:textId="77777777" w:rsidTr="00515D5D">
        <w:trPr>
          <w:trHeight w:val="20"/>
        </w:trPr>
        <w:tc>
          <w:tcPr>
            <w:tcW w:w="17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3A8436" w14:textId="77777777" w:rsidR="007009CE" w:rsidRPr="0089764E" w:rsidRDefault="007009CE" w:rsidP="007009CE">
            <w:pPr>
              <w:widowControl/>
              <w:autoSpaceDE/>
              <w:autoSpaceDN/>
              <w:rPr>
                <w:color w:val="000000"/>
                <w:sz w:val="20"/>
                <w:szCs w:val="20"/>
                <w:lang w:bidi="ar-SA"/>
              </w:rPr>
            </w:pPr>
            <w:r w:rsidRPr="0089764E">
              <w:rPr>
                <w:color w:val="000000"/>
                <w:sz w:val="20"/>
                <w:szCs w:val="20"/>
                <w:lang w:bidi="ar-SA"/>
              </w:rPr>
              <w:t>Горячее водоснабжения</w:t>
            </w:r>
          </w:p>
        </w:tc>
        <w:tc>
          <w:tcPr>
            <w:tcW w:w="630" w:type="pct"/>
            <w:tcBorders>
              <w:top w:val="single" w:sz="4" w:space="0" w:color="auto"/>
              <w:left w:val="single" w:sz="4" w:space="0" w:color="auto"/>
              <w:bottom w:val="single" w:sz="4" w:space="0" w:color="auto"/>
              <w:right w:val="single" w:sz="4" w:space="0" w:color="auto"/>
            </w:tcBorders>
            <w:shd w:val="clear" w:color="auto" w:fill="auto"/>
            <w:hideMark/>
          </w:tcPr>
          <w:p w14:paraId="04EF0322" w14:textId="77777777" w:rsidR="007009CE" w:rsidRPr="0089764E" w:rsidRDefault="007009CE" w:rsidP="007009CE">
            <w:pPr>
              <w:widowControl/>
              <w:autoSpaceDE/>
              <w:autoSpaceDN/>
              <w:jc w:val="center"/>
              <w:rPr>
                <w:color w:val="000000"/>
                <w:sz w:val="20"/>
                <w:szCs w:val="20"/>
                <w:lang w:bidi="ar-SA"/>
              </w:rPr>
            </w:pPr>
            <w:r w:rsidRPr="0089764E">
              <w:rPr>
                <w:color w:val="000000"/>
                <w:sz w:val="20"/>
                <w:szCs w:val="20"/>
                <w:lang w:bidi="ar-SA"/>
              </w:rPr>
              <w:t>Гкал/ч</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57D7F6" w14:textId="54CBDC1F" w:rsidR="007009CE" w:rsidRPr="0089764E" w:rsidRDefault="007009CE" w:rsidP="007009CE">
            <w:pPr>
              <w:widowControl/>
              <w:autoSpaceDE/>
              <w:autoSpaceDN/>
              <w:jc w:val="center"/>
              <w:rPr>
                <w:color w:val="000000"/>
                <w:sz w:val="20"/>
                <w:szCs w:val="20"/>
                <w:lang w:bidi="ar-SA"/>
              </w:rPr>
            </w:pPr>
            <w:r w:rsidRPr="0089764E">
              <w:rPr>
                <w:color w:val="000000"/>
                <w:sz w:val="20"/>
                <w:szCs w:val="20"/>
                <w:lang w:bidi="ar-SA"/>
              </w:rPr>
              <w:t>0,000</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04E371" w14:textId="2FD95965" w:rsidR="007009CE" w:rsidRPr="0089764E" w:rsidRDefault="007009CE" w:rsidP="007009CE">
            <w:pPr>
              <w:widowControl/>
              <w:autoSpaceDE/>
              <w:autoSpaceDN/>
              <w:jc w:val="center"/>
              <w:rPr>
                <w:color w:val="000000"/>
                <w:sz w:val="20"/>
                <w:szCs w:val="20"/>
                <w:lang w:bidi="ar-SA"/>
              </w:rPr>
            </w:pPr>
            <w:r w:rsidRPr="0089764E">
              <w:rPr>
                <w:color w:val="000000"/>
                <w:sz w:val="20"/>
                <w:szCs w:val="20"/>
                <w:lang w:bidi="ar-SA"/>
              </w:rPr>
              <w:t>0,000</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962F2E" w14:textId="7945B732" w:rsidR="007009CE" w:rsidRPr="0089764E" w:rsidRDefault="007009CE" w:rsidP="007009CE">
            <w:pPr>
              <w:widowControl/>
              <w:autoSpaceDE/>
              <w:autoSpaceDN/>
              <w:jc w:val="center"/>
              <w:rPr>
                <w:color w:val="000000"/>
                <w:sz w:val="20"/>
                <w:szCs w:val="20"/>
                <w:lang w:bidi="ar-SA"/>
              </w:rPr>
            </w:pPr>
            <w:r w:rsidRPr="0089764E">
              <w:rPr>
                <w:color w:val="000000"/>
                <w:sz w:val="20"/>
                <w:szCs w:val="20"/>
                <w:lang w:bidi="ar-SA"/>
              </w:rPr>
              <w:t>0,000</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9CDC56" w14:textId="03CDBADD" w:rsidR="007009CE" w:rsidRPr="0089764E" w:rsidRDefault="007009CE" w:rsidP="007009CE">
            <w:pPr>
              <w:widowControl/>
              <w:autoSpaceDE/>
              <w:autoSpaceDN/>
              <w:jc w:val="center"/>
              <w:rPr>
                <w:color w:val="000000"/>
                <w:sz w:val="20"/>
                <w:szCs w:val="20"/>
                <w:lang w:bidi="ar-SA"/>
              </w:rPr>
            </w:pPr>
            <w:r w:rsidRPr="0089764E">
              <w:rPr>
                <w:color w:val="000000"/>
                <w:sz w:val="20"/>
                <w:szCs w:val="20"/>
                <w:lang w:bidi="ar-SA"/>
              </w:rPr>
              <w:t>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BDCD46" w14:textId="06B2F344" w:rsidR="007009CE" w:rsidRPr="0089764E" w:rsidRDefault="007009CE" w:rsidP="007009CE">
            <w:pPr>
              <w:widowControl/>
              <w:autoSpaceDE/>
              <w:autoSpaceDN/>
              <w:jc w:val="center"/>
              <w:rPr>
                <w:color w:val="000000"/>
                <w:sz w:val="20"/>
                <w:szCs w:val="20"/>
                <w:lang w:bidi="ar-SA"/>
              </w:rPr>
            </w:pPr>
            <w:r w:rsidRPr="0089764E">
              <w:rPr>
                <w:color w:val="000000"/>
                <w:sz w:val="20"/>
                <w:szCs w:val="20"/>
                <w:lang w:bidi="ar-SA"/>
              </w:rPr>
              <w:t>0,000</w:t>
            </w:r>
          </w:p>
        </w:tc>
      </w:tr>
    </w:tbl>
    <w:p w14:paraId="039CD97B" w14:textId="7E7698D2" w:rsidR="000E19D5" w:rsidRPr="0089764E" w:rsidRDefault="00504988" w:rsidP="002A6D2B">
      <w:pPr>
        <w:pStyle w:val="210"/>
        <w:keepLines w:val="0"/>
        <w:widowControl w:val="0"/>
        <w:spacing w:before="100" w:beforeAutospacing="1" w:after="120"/>
        <w:ind w:left="0" w:firstLine="0"/>
        <w:rPr>
          <w:sz w:val="24"/>
          <w:szCs w:val="24"/>
        </w:rPr>
      </w:pPr>
      <w:bookmarkStart w:id="21" w:name="_Hlk523147868"/>
      <w:bookmarkEnd w:id="20"/>
      <w:r w:rsidRPr="0089764E">
        <w:rPr>
          <w:color w:val="000000" w:themeColor="text1"/>
          <w:sz w:val="24"/>
          <w:szCs w:val="24"/>
        </w:rPr>
        <w:t xml:space="preserve">Таблица </w:t>
      </w:r>
      <w:r w:rsidRPr="0089764E">
        <w:rPr>
          <w:color w:val="000000" w:themeColor="text1"/>
          <w:sz w:val="24"/>
          <w:szCs w:val="24"/>
        </w:rPr>
        <w:fldChar w:fldCharType="begin"/>
      </w:r>
      <w:r w:rsidRPr="0089764E">
        <w:rPr>
          <w:color w:val="000000" w:themeColor="text1"/>
          <w:sz w:val="24"/>
          <w:szCs w:val="24"/>
        </w:rPr>
        <w:instrText xml:space="preserve"> SEQ Таблица \* ARABIC </w:instrText>
      </w:r>
      <w:r w:rsidRPr="0089764E">
        <w:rPr>
          <w:color w:val="000000" w:themeColor="text1"/>
          <w:sz w:val="24"/>
          <w:szCs w:val="24"/>
        </w:rPr>
        <w:fldChar w:fldCharType="separate"/>
      </w:r>
      <w:r w:rsidR="005D5E70" w:rsidRPr="0089764E">
        <w:rPr>
          <w:noProof/>
          <w:color w:val="000000" w:themeColor="text1"/>
          <w:sz w:val="24"/>
          <w:szCs w:val="24"/>
        </w:rPr>
        <w:t>3</w:t>
      </w:r>
      <w:r w:rsidRPr="0089764E">
        <w:rPr>
          <w:color w:val="000000" w:themeColor="text1"/>
          <w:sz w:val="24"/>
          <w:szCs w:val="24"/>
        </w:rPr>
        <w:fldChar w:fldCharType="end"/>
      </w:r>
      <w:r w:rsidRPr="0089764E">
        <w:rPr>
          <w:color w:val="000000" w:themeColor="text1"/>
          <w:sz w:val="24"/>
          <w:szCs w:val="24"/>
        </w:rPr>
        <w:t xml:space="preserve"> </w:t>
      </w:r>
      <w:r w:rsidR="000E19D5" w:rsidRPr="0089764E">
        <w:rPr>
          <w:sz w:val="24"/>
          <w:szCs w:val="24"/>
        </w:rPr>
        <w:t>Объемы потребления тепловой энергии на перспективу до 203</w:t>
      </w:r>
      <w:r w:rsidRPr="0089764E">
        <w:rPr>
          <w:sz w:val="24"/>
          <w:szCs w:val="24"/>
        </w:rPr>
        <w:t>1</w:t>
      </w:r>
      <w:r w:rsidR="000E19D5" w:rsidRPr="0089764E">
        <w:rPr>
          <w:sz w:val="24"/>
          <w:szCs w:val="24"/>
        </w:rPr>
        <w:t xml:space="preserve"> года</w:t>
      </w:r>
    </w:p>
    <w:tbl>
      <w:tblPr>
        <w:tblW w:w="5000" w:type="pct"/>
        <w:tblLook w:val="04A0" w:firstRow="1" w:lastRow="0" w:firstColumn="1" w:lastColumn="0" w:noHBand="0" w:noVBand="1"/>
      </w:tblPr>
      <w:tblGrid>
        <w:gridCol w:w="3675"/>
        <w:gridCol w:w="1275"/>
        <w:gridCol w:w="994"/>
        <w:gridCol w:w="850"/>
        <w:gridCol w:w="854"/>
        <w:gridCol w:w="850"/>
        <w:gridCol w:w="841"/>
      </w:tblGrid>
      <w:tr w:rsidR="00ED548B" w:rsidRPr="0089764E" w14:paraId="6E46830F" w14:textId="77777777" w:rsidTr="0003539A">
        <w:trPr>
          <w:trHeight w:val="284"/>
        </w:trPr>
        <w:tc>
          <w:tcPr>
            <w:tcW w:w="196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4CD9396" w14:textId="77777777" w:rsidR="00ED548B" w:rsidRPr="0089764E" w:rsidRDefault="00ED548B" w:rsidP="0003539A">
            <w:pPr>
              <w:widowControl/>
              <w:autoSpaceDE/>
              <w:autoSpaceDN/>
              <w:jc w:val="center"/>
              <w:rPr>
                <w:b/>
                <w:bCs/>
                <w:color w:val="000000"/>
                <w:sz w:val="20"/>
                <w:szCs w:val="20"/>
                <w:lang w:bidi="ar-SA"/>
              </w:rPr>
            </w:pPr>
            <w:bookmarkStart w:id="22" w:name="RANGE!A1"/>
            <w:bookmarkStart w:id="23" w:name="_Hlk523147742" w:colFirst="1" w:colLast="6"/>
            <w:r w:rsidRPr="0089764E">
              <w:rPr>
                <w:b/>
                <w:bCs/>
                <w:color w:val="000000"/>
                <w:sz w:val="20"/>
                <w:szCs w:val="20"/>
                <w:lang w:bidi="ar-SA"/>
              </w:rPr>
              <w:t>Наименование источника</w:t>
            </w:r>
            <w:bookmarkEnd w:id="22"/>
          </w:p>
        </w:tc>
        <w:tc>
          <w:tcPr>
            <w:tcW w:w="683" w:type="pct"/>
            <w:vMerge w:val="restart"/>
            <w:tcBorders>
              <w:top w:val="single" w:sz="8" w:space="0" w:color="000000"/>
              <w:left w:val="single" w:sz="8" w:space="0" w:color="000000"/>
              <w:bottom w:val="single" w:sz="8" w:space="0" w:color="000000"/>
              <w:right w:val="nil"/>
            </w:tcBorders>
            <w:shd w:val="clear" w:color="auto" w:fill="auto"/>
            <w:vAlign w:val="center"/>
            <w:hideMark/>
          </w:tcPr>
          <w:p w14:paraId="1DA3B21E" w14:textId="77777777" w:rsidR="00ED548B" w:rsidRPr="0089764E" w:rsidRDefault="00ED548B" w:rsidP="0003539A">
            <w:pPr>
              <w:widowControl/>
              <w:autoSpaceDE/>
              <w:autoSpaceDN/>
              <w:jc w:val="center"/>
              <w:rPr>
                <w:b/>
                <w:bCs/>
                <w:color w:val="000000"/>
                <w:sz w:val="20"/>
                <w:szCs w:val="20"/>
                <w:lang w:bidi="ar-SA"/>
              </w:rPr>
            </w:pPr>
            <w:r w:rsidRPr="0089764E">
              <w:rPr>
                <w:b/>
                <w:bCs/>
                <w:color w:val="000000"/>
                <w:sz w:val="20"/>
                <w:szCs w:val="20"/>
                <w:lang w:bidi="ar-SA"/>
              </w:rPr>
              <w:t>Ед. измерения</w:t>
            </w:r>
          </w:p>
        </w:tc>
        <w:tc>
          <w:tcPr>
            <w:tcW w:w="235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BF4ED76" w14:textId="77777777" w:rsidR="00ED548B" w:rsidRPr="0089764E" w:rsidRDefault="00ED548B" w:rsidP="0003539A">
            <w:pPr>
              <w:widowControl/>
              <w:autoSpaceDE/>
              <w:autoSpaceDN/>
              <w:jc w:val="center"/>
              <w:rPr>
                <w:b/>
                <w:bCs/>
                <w:color w:val="000000"/>
                <w:sz w:val="20"/>
                <w:szCs w:val="20"/>
                <w:lang w:bidi="ar-SA"/>
              </w:rPr>
            </w:pPr>
            <w:r w:rsidRPr="0089764E">
              <w:rPr>
                <w:b/>
                <w:bCs/>
                <w:color w:val="000000"/>
                <w:sz w:val="20"/>
                <w:szCs w:val="20"/>
                <w:lang w:bidi="ar-SA"/>
              </w:rPr>
              <w:t>Расчетный срок (на конец рассматриваемого периода)</w:t>
            </w:r>
          </w:p>
        </w:tc>
      </w:tr>
      <w:tr w:rsidR="00ED548B" w:rsidRPr="0089764E" w14:paraId="6F0AA007" w14:textId="77777777" w:rsidTr="0003539A">
        <w:trPr>
          <w:trHeight w:val="284"/>
        </w:trPr>
        <w:tc>
          <w:tcPr>
            <w:tcW w:w="1968" w:type="pct"/>
            <w:vMerge/>
            <w:tcBorders>
              <w:top w:val="single" w:sz="8" w:space="0" w:color="000000"/>
              <w:left w:val="single" w:sz="8" w:space="0" w:color="000000"/>
              <w:bottom w:val="single" w:sz="8" w:space="0" w:color="000000"/>
              <w:right w:val="single" w:sz="8" w:space="0" w:color="000000"/>
            </w:tcBorders>
            <w:vAlign w:val="center"/>
            <w:hideMark/>
          </w:tcPr>
          <w:p w14:paraId="221EC352" w14:textId="77777777" w:rsidR="00ED548B" w:rsidRPr="0089764E" w:rsidRDefault="00ED548B" w:rsidP="0003539A">
            <w:pPr>
              <w:widowControl/>
              <w:autoSpaceDE/>
              <w:autoSpaceDN/>
              <w:rPr>
                <w:b/>
                <w:bCs/>
                <w:color w:val="000000"/>
                <w:sz w:val="20"/>
                <w:szCs w:val="20"/>
                <w:lang w:bidi="ar-SA"/>
              </w:rPr>
            </w:pPr>
          </w:p>
        </w:tc>
        <w:tc>
          <w:tcPr>
            <w:tcW w:w="683" w:type="pct"/>
            <w:vMerge/>
            <w:tcBorders>
              <w:top w:val="single" w:sz="8" w:space="0" w:color="000000"/>
              <w:left w:val="single" w:sz="8" w:space="0" w:color="000000"/>
              <w:bottom w:val="single" w:sz="8" w:space="0" w:color="000000"/>
              <w:right w:val="nil"/>
            </w:tcBorders>
            <w:vAlign w:val="center"/>
            <w:hideMark/>
          </w:tcPr>
          <w:p w14:paraId="1137F7C9" w14:textId="77777777" w:rsidR="00ED548B" w:rsidRPr="0089764E" w:rsidRDefault="00ED548B" w:rsidP="0003539A">
            <w:pPr>
              <w:widowControl/>
              <w:autoSpaceDE/>
              <w:autoSpaceDN/>
              <w:rPr>
                <w:b/>
                <w:bCs/>
                <w:color w:val="000000"/>
                <w:sz w:val="20"/>
                <w:szCs w:val="20"/>
                <w:lang w:bidi="ar-SA"/>
              </w:rPr>
            </w:pPr>
          </w:p>
        </w:tc>
        <w:tc>
          <w:tcPr>
            <w:tcW w:w="532" w:type="pct"/>
            <w:tcBorders>
              <w:top w:val="nil"/>
              <w:left w:val="single" w:sz="4" w:space="0" w:color="auto"/>
              <w:bottom w:val="single" w:sz="4" w:space="0" w:color="auto"/>
              <w:right w:val="single" w:sz="4" w:space="0" w:color="auto"/>
            </w:tcBorders>
            <w:shd w:val="clear" w:color="auto" w:fill="auto"/>
            <w:vAlign w:val="center"/>
            <w:hideMark/>
          </w:tcPr>
          <w:p w14:paraId="2B298913" w14:textId="77777777" w:rsidR="00ED548B" w:rsidRPr="0089764E" w:rsidRDefault="00ED548B" w:rsidP="0003539A">
            <w:pPr>
              <w:widowControl/>
              <w:autoSpaceDE/>
              <w:autoSpaceDN/>
              <w:jc w:val="center"/>
              <w:rPr>
                <w:b/>
                <w:bCs/>
                <w:color w:val="000000"/>
                <w:sz w:val="20"/>
                <w:szCs w:val="20"/>
                <w:lang w:bidi="ar-SA"/>
              </w:rPr>
            </w:pPr>
            <w:r w:rsidRPr="0089764E">
              <w:rPr>
                <w:b/>
                <w:bCs/>
                <w:color w:val="000000"/>
                <w:sz w:val="20"/>
                <w:szCs w:val="20"/>
                <w:lang w:bidi="ar-SA"/>
              </w:rPr>
              <w:t>2021</w:t>
            </w:r>
          </w:p>
        </w:tc>
        <w:tc>
          <w:tcPr>
            <w:tcW w:w="455" w:type="pct"/>
            <w:tcBorders>
              <w:top w:val="nil"/>
              <w:left w:val="nil"/>
              <w:bottom w:val="single" w:sz="4" w:space="0" w:color="auto"/>
              <w:right w:val="single" w:sz="4" w:space="0" w:color="auto"/>
            </w:tcBorders>
            <w:shd w:val="clear" w:color="auto" w:fill="auto"/>
            <w:vAlign w:val="center"/>
            <w:hideMark/>
          </w:tcPr>
          <w:p w14:paraId="737C7A70" w14:textId="77777777" w:rsidR="00ED548B" w:rsidRPr="0089764E" w:rsidRDefault="00ED548B" w:rsidP="0003539A">
            <w:pPr>
              <w:widowControl/>
              <w:autoSpaceDE/>
              <w:autoSpaceDN/>
              <w:jc w:val="center"/>
              <w:rPr>
                <w:b/>
                <w:bCs/>
                <w:color w:val="000000"/>
                <w:sz w:val="20"/>
                <w:szCs w:val="20"/>
                <w:lang w:bidi="ar-SA"/>
              </w:rPr>
            </w:pPr>
            <w:r w:rsidRPr="0089764E">
              <w:rPr>
                <w:b/>
                <w:bCs/>
                <w:color w:val="000000"/>
                <w:sz w:val="20"/>
                <w:szCs w:val="20"/>
                <w:lang w:bidi="ar-SA"/>
              </w:rPr>
              <w:t>2022</w:t>
            </w:r>
          </w:p>
        </w:tc>
        <w:tc>
          <w:tcPr>
            <w:tcW w:w="457" w:type="pct"/>
            <w:tcBorders>
              <w:top w:val="nil"/>
              <w:left w:val="nil"/>
              <w:bottom w:val="single" w:sz="4" w:space="0" w:color="auto"/>
              <w:right w:val="single" w:sz="4" w:space="0" w:color="auto"/>
            </w:tcBorders>
            <w:shd w:val="clear" w:color="auto" w:fill="auto"/>
            <w:vAlign w:val="center"/>
            <w:hideMark/>
          </w:tcPr>
          <w:p w14:paraId="0972010B" w14:textId="77777777" w:rsidR="00ED548B" w:rsidRPr="0089764E" w:rsidRDefault="00ED548B" w:rsidP="0003539A">
            <w:pPr>
              <w:widowControl/>
              <w:autoSpaceDE/>
              <w:autoSpaceDN/>
              <w:jc w:val="center"/>
              <w:rPr>
                <w:b/>
                <w:bCs/>
                <w:color w:val="000000"/>
                <w:sz w:val="20"/>
                <w:szCs w:val="20"/>
                <w:lang w:bidi="ar-SA"/>
              </w:rPr>
            </w:pPr>
            <w:r w:rsidRPr="0089764E">
              <w:rPr>
                <w:b/>
                <w:bCs/>
                <w:color w:val="000000"/>
                <w:sz w:val="20"/>
                <w:szCs w:val="20"/>
                <w:lang w:bidi="ar-SA"/>
              </w:rPr>
              <w:t>2023</w:t>
            </w:r>
          </w:p>
        </w:tc>
        <w:tc>
          <w:tcPr>
            <w:tcW w:w="455" w:type="pct"/>
            <w:tcBorders>
              <w:top w:val="nil"/>
              <w:left w:val="nil"/>
              <w:bottom w:val="single" w:sz="4" w:space="0" w:color="auto"/>
              <w:right w:val="single" w:sz="4" w:space="0" w:color="auto"/>
            </w:tcBorders>
            <w:shd w:val="clear" w:color="auto" w:fill="auto"/>
            <w:vAlign w:val="center"/>
            <w:hideMark/>
          </w:tcPr>
          <w:p w14:paraId="759EBB44" w14:textId="77777777" w:rsidR="00ED548B" w:rsidRPr="0089764E" w:rsidRDefault="00ED548B" w:rsidP="0003539A">
            <w:pPr>
              <w:widowControl/>
              <w:autoSpaceDE/>
              <w:autoSpaceDN/>
              <w:jc w:val="center"/>
              <w:rPr>
                <w:b/>
                <w:bCs/>
                <w:color w:val="000000"/>
                <w:sz w:val="20"/>
                <w:szCs w:val="20"/>
                <w:lang w:bidi="ar-SA"/>
              </w:rPr>
            </w:pPr>
            <w:r w:rsidRPr="0089764E">
              <w:rPr>
                <w:b/>
                <w:bCs/>
                <w:color w:val="000000"/>
                <w:sz w:val="20"/>
                <w:szCs w:val="20"/>
                <w:lang w:bidi="ar-SA"/>
              </w:rPr>
              <w:t>2024-2027</w:t>
            </w:r>
          </w:p>
        </w:tc>
        <w:tc>
          <w:tcPr>
            <w:tcW w:w="450" w:type="pct"/>
            <w:tcBorders>
              <w:top w:val="nil"/>
              <w:left w:val="nil"/>
              <w:bottom w:val="single" w:sz="4" w:space="0" w:color="auto"/>
              <w:right w:val="single" w:sz="4" w:space="0" w:color="auto"/>
            </w:tcBorders>
            <w:shd w:val="clear" w:color="auto" w:fill="auto"/>
            <w:vAlign w:val="center"/>
            <w:hideMark/>
          </w:tcPr>
          <w:p w14:paraId="6583095A" w14:textId="77777777" w:rsidR="00ED548B" w:rsidRPr="0089764E" w:rsidRDefault="00ED548B" w:rsidP="0003539A">
            <w:pPr>
              <w:widowControl/>
              <w:autoSpaceDE/>
              <w:autoSpaceDN/>
              <w:jc w:val="center"/>
              <w:rPr>
                <w:b/>
                <w:bCs/>
                <w:color w:val="000000"/>
                <w:sz w:val="20"/>
                <w:szCs w:val="20"/>
                <w:lang w:bidi="ar-SA"/>
              </w:rPr>
            </w:pPr>
            <w:r w:rsidRPr="0089764E">
              <w:rPr>
                <w:b/>
                <w:bCs/>
                <w:color w:val="000000"/>
                <w:sz w:val="20"/>
                <w:szCs w:val="20"/>
                <w:lang w:bidi="ar-SA"/>
              </w:rPr>
              <w:t>2028-2031</w:t>
            </w:r>
          </w:p>
        </w:tc>
      </w:tr>
      <w:tr w:rsidR="00ED548B" w:rsidRPr="0089764E" w14:paraId="0C8569A4" w14:textId="77777777" w:rsidTr="0003539A">
        <w:trPr>
          <w:trHeight w:val="284"/>
        </w:trPr>
        <w:tc>
          <w:tcPr>
            <w:tcW w:w="1968" w:type="pct"/>
            <w:tcBorders>
              <w:top w:val="nil"/>
              <w:left w:val="single" w:sz="8" w:space="0" w:color="000000"/>
              <w:bottom w:val="single" w:sz="8" w:space="0" w:color="000000"/>
              <w:right w:val="single" w:sz="8" w:space="0" w:color="000000"/>
            </w:tcBorders>
            <w:shd w:val="clear" w:color="auto" w:fill="auto"/>
            <w:vAlign w:val="center"/>
            <w:hideMark/>
          </w:tcPr>
          <w:p w14:paraId="05AA20B0" w14:textId="6E01EA2E" w:rsidR="00ED548B" w:rsidRPr="0089764E" w:rsidRDefault="00ED548B" w:rsidP="00637781">
            <w:pPr>
              <w:widowControl/>
              <w:autoSpaceDE/>
              <w:autoSpaceDN/>
              <w:rPr>
                <w:b/>
                <w:bCs/>
                <w:color w:val="000000"/>
                <w:sz w:val="20"/>
                <w:szCs w:val="20"/>
                <w:lang w:bidi="ar-SA"/>
              </w:rPr>
            </w:pPr>
            <w:r w:rsidRPr="0089764E">
              <w:rPr>
                <w:b/>
                <w:bCs/>
                <w:color w:val="000000"/>
                <w:sz w:val="20"/>
                <w:szCs w:val="20"/>
                <w:lang w:bidi="ar-SA"/>
              </w:rPr>
              <w:t xml:space="preserve">Котельная п. </w:t>
            </w:r>
            <w:r w:rsidR="00637781" w:rsidRPr="0089764E">
              <w:rPr>
                <w:b/>
                <w:bCs/>
                <w:color w:val="000000"/>
                <w:sz w:val="20"/>
                <w:szCs w:val="20"/>
                <w:lang w:bidi="ar-SA"/>
              </w:rPr>
              <w:t>Запорожское</w:t>
            </w:r>
          </w:p>
        </w:tc>
        <w:tc>
          <w:tcPr>
            <w:tcW w:w="683" w:type="pct"/>
            <w:tcBorders>
              <w:top w:val="nil"/>
              <w:left w:val="nil"/>
              <w:bottom w:val="single" w:sz="8" w:space="0" w:color="000000"/>
              <w:right w:val="nil"/>
            </w:tcBorders>
            <w:shd w:val="clear" w:color="auto" w:fill="auto"/>
            <w:vAlign w:val="center"/>
            <w:hideMark/>
          </w:tcPr>
          <w:p w14:paraId="6AB4A207" w14:textId="77777777" w:rsidR="00ED548B" w:rsidRPr="0089764E" w:rsidRDefault="00ED548B" w:rsidP="0003539A">
            <w:pPr>
              <w:widowControl/>
              <w:autoSpaceDE/>
              <w:autoSpaceDN/>
              <w:jc w:val="center"/>
              <w:rPr>
                <w:color w:val="000000"/>
                <w:sz w:val="20"/>
                <w:szCs w:val="20"/>
                <w:lang w:bidi="ar-SA"/>
              </w:rPr>
            </w:pPr>
            <w:r w:rsidRPr="0089764E">
              <w:rPr>
                <w:color w:val="000000"/>
                <w:sz w:val="20"/>
                <w:szCs w:val="20"/>
                <w:lang w:bidi="ar-SA"/>
              </w:rPr>
              <w:t>тыс.Гкал</w:t>
            </w:r>
          </w:p>
        </w:tc>
        <w:tc>
          <w:tcPr>
            <w:tcW w:w="532" w:type="pct"/>
            <w:tcBorders>
              <w:top w:val="nil"/>
              <w:left w:val="single" w:sz="4" w:space="0" w:color="auto"/>
              <w:bottom w:val="single" w:sz="4" w:space="0" w:color="auto"/>
              <w:right w:val="single" w:sz="4" w:space="0" w:color="auto"/>
            </w:tcBorders>
            <w:shd w:val="clear" w:color="auto" w:fill="auto"/>
            <w:vAlign w:val="center"/>
          </w:tcPr>
          <w:p w14:paraId="2EB8D92F" w14:textId="77777777" w:rsidR="00ED548B" w:rsidRPr="0089764E" w:rsidRDefault="00ED548B" w:rsidP="0003539A">
            <w:pPr>
              <w:widowControl/>
              <w:autoSpaceDE/>
              <w:autoSpaceDN/>
              <w:jc w:val="center"/>
              <w:rPr>
                <w:b/>
                <w:bCs/>
                <w:color w:val="000000"/>
                <w:sz w:val="20"/>
                <w:szCs w:val="20"/>
                <w:lang w:bidi="ar-SA"/>
              </w:rPr>
            </w:pPr>
          </w:p>
        </w:tc>
        <w:tc>
          <w:tcPr>
            <w:tcW w:w="455" w:type="pct"/>
            <w:tcBorders>
              <w:top w:val="nil"/>
              <w:left w:val="nil"/>
              <w:bottom w:val="single" w:sz="4" w:space="0" w:color="auto"/>
              <w:right w:val="single" w:sz="4" w:space="0" w:color="auto"/>
            </w:tcBorders>
            <w:shd w:val="clear" w:color="auto" w:fill="auto"/>
            <w:vAlign w:val="center"/>
          </w:tcPr>
          <w:p w14:paraId="0470B678" w14:textId="77777777" w:rsidR="00ED548B" w:rsidRPr="0089764E" w:rsidRDefault="00ED548B" w:rsidP="0003539A">
            <w:pPr>
              <w:widowControl/>
              <w:autoSpaceDE/>
              <w:autoSpaceDN/>
              <w:jc w:val="center"/>
              <w:rPr>
                <w:b/>
                <w:bCs/>
                <w:color w:val="000000"/>
                <w:sz w:val="20"/>
                <w:szCs w:val="20"/>
                <w:lang w:bidi="ar-SA"/>
              </w:rPr>
            </w:pPr>
          </w:p>
        </w:tc>
        <w:tc>
          <w:tcPr>
            <w:tcW w:w="457" w:type="pct"/>
            <w:tcBorders>
              <w:top w:val="nil"/>
              <w:left w:val="nil"/>
              <w:bottom w:val="single" w:sz="4" w:space="0" w:color="auto"/>
              <w:right w:val="single" w:sz="4" w:space="0" w:color="auto"/>
            </w:tcBorders>
            <w:shd w:val="clear" w:color="auto" w:fill="auto"/>
            <w:vAlign w:val="center"/>
          </w:tcPr>
          <w:p w14:paraId="7314DDA0" w14:textId="77777777" w:rsidR="00ED548B" w:rsidRPr="0089764E" w:rsidRDefault="00ED548B" w:rsidP="0003539A">
            <w:pPr>
              <w:widowControl/>
              <w:autoSpaceDE/>
              <w:autoSpaceDN/>
              <w:jc w:val="center"/>
              <w:rPr>
                <w:b/>
                <w:bCs/>
                <w:color w:val="000000"/>
                <w:sz w:val="20"/>
                <w:szCs w:val="20"/>
                <w:lang w:bidi="ar-SA"/>
              </w:rPr>
            </w:pPr>
          </w:p>
        </w:tc>
        <w:tc>
          <w:tcPr>
            <w:tcW w:w="455" w:type="pct"/>
            <w:tcBorders>
              <w:top w:val="nil"/>
              <w:left w:val="nil"/>
              <w:bottom w:val="single" w:sz="4" w:space="0" w:color="auto"/>
              <w:right w:val="single" w:sz="4" w:space="0" w:color="auto"/>
            </w:tcBorders>
            <w:shd w:val="clear" w:color="auto" w:fill="auto"/>
            <w:vAlign w:val="center"/>
          </w:tcPr>
          <w:p w14:paraId="028740A2" w14:textId="77777777" w:rsidR="00ED548B" w:rsidRPr="0089764E" w:rsidRDefault="00ED548B" w:rsidP="0003539A">
            <w:pPr>
              <w:widowControl/>
              <w:autoSpaceDE/>
              <w:autoSpaceDN/>
              <w:jc w:val="center"/>
              <w:rPr>
                <w:b/>
                <w:bCs/>
                <w:color w:val="000000"/>
                <w:sz w:val="20"/>
                <w:szCs w:val="20"/>
                <w:lang w:bidi="ar-SA"/>
              </w:rPr>
            </w:pPr>
          </w:p>
        </w:tc>
        <w:tc>
          <w:tcPr>
            <w:tcW w:w="450" w:type="pct"/>
            <w:tcBorders>
              <w:top w:val="nil"/>
              <w:left w:val="nil"/>
              <w:bottom w:val="single" w:sz="4" w:space="0" w:color="auto"/>
              <w:right w:val="single" w:sz="4" w:space="0" w:color="auto"/>
            </w:tcBorders>
            <w:shd w:val="clear" w:color="auto" w:fill="auto"/>
            <w:vAlign w:val="center"/>
          </w:tcPr>
          <w:p w14:paraId="19C743EC" w14:textId="77777777" w:rsidR="00ED548B" w:rsidRPr="0089764E" w:rsidRDefault="00ED548B" w:rsidP="0003539A">
            <w:pPr>
              <w:widowControl/>
              <w:autoSpaceDE/>
              <w:autoSpaceDN/>
              <w:jc w:val="center"/>
              <w:rPr>
                <w:b/>
                <w:bCs/>
                <w:color w:val="000000"/>
                <w:sz w:val="20"/>
                <w:szCs w:val="20"/>
                <w:lang w:bidi="ar-SA"/>
              </w:rPr>
            </w:pPr>
          </w:p>
        </w:tc>
      </w:tr>
      <w:tr w:rsidR="00637781" w:rsidRPr="0089764E" w14:paraId="3DBC8EEB" w14:textId="77777777" w:rsidTr="0003539A">
        <w:trPr>
          <w:trHeight w:val="284"/>
        </w:trPr>
        <w:tc>
          <w:tcPr>
            <w:tcW w:w="1968" w:type="pct"/>
            <w:tcBorders>
              <w:top w:val="nil"/>
              <w:left w:val="single" w:sz="8" w:space="0" w:color="000000"/>
              <w:bottom w:val="single" w:sz="8" w:space="0" w:color="000000"/>
              <w:right w:val="single" w:sz="8" w:space="0" w:color="000000"/>
            </w:tcBorders>
            <w:shd w:val="clear" w:color="auto" w:fill="auto"/>
            <w:vAlign w:val="center"/>
          </w:tcPr>
          <w:p w14:paraId="753265D5" w14:textId="77777777" w:rsidR="00637781" w:rsidRPr="0089764E" w:rsidRDefault="00637781" w:rsidP="00637781">
            <w:pPr>
              <w:widowControl/>
              <w:autoSpaceDE/>
              <w:autoSpaceDN/>
              <w:rPr>
                <w:color w:val="000000"/>
                <w:sz w:val="20"/>
                <w:szCs w:val="20"/>
                <w:lang w:bidi="ar-SA"/>
              </w:rPr>
            </w:pPr>
            <w:r w:rsidRPr="0089764E">
              <w:rPr>
                <w:color w:val="000000"/>
                <w:sz w:val="20"/>
                <w:szCs w:val="20"/>
                <w:lang w:bidi="ar-SA"/>
              </w:rPr>
              <w:t>Выработка тепловой энергии</w:t>
            </w:r>
          </w:p>
        </w:tc>
        <w:tc>
          <w:tcPr>
            <w:tcW w:w="683" w:type="pct"/>
            <w:tcBorders>
              <w:top w:val="nil"/>
              <w:left w:val="nil"/>
              <w:bottom w:val="single" w:sz="8" w:space="0" w:color="000000"/>
              <w:right w:val="nil"/>
            </w:tcBorders>
            <w:shd w:val="clear" w:color="auto" w:fill="auto"/>
            <w:hideMark/>
          </w:tcPr>
          <w:p w14:paraId="2979917E" w14:textId="77777777"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тыс.Гкал</w:t>
            </w:r>
          </w:p>
        </w:tc>
        <w:tc>
          <w:tcPr>
            <w:tcW w:w="532" w:type="pct"/>
            <w:tcBorders>
              <w:top w:val="nil"/>
              <w:left w:val="single" w:sz="4" w:space="0" w:color="auto"/>
              <w:bottom w:val="single" w:sz="4" w:space="0" w:color="auto"/>
              <w:right w:val="single" w:sz="4" w:space="0" w:color="auto"/>
            </w:tcBorders>
            <w:shd w:val="clear" w:color="auto" w:fill="auto"/>
            <w:noWrap/>
            <w:vAlign w:val="center"/>
          </w:tcPr>
          <w:p w14:paraId="37CF6504" w14:textId="2082E883"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5,705</w:t>
            </w:r>
          </w:p>
        </w:tc>
        <w:tc>
          <w:tcPr>
            <w:tcW w:w="455" w:type="pct"/>
            <w:tcBorders>
              <w:top w:val="nil"/>
              <w:left w:val="nil"/>
              <w:bottom w:val="single" w:sz="4" w:space="0" w:color="auto"/>
              <w:right w:val="single" w:sz="4" w:space="0" w:color="auto"/>
            </w:tcBorders>
            <w:shd w:val="clear" w:color="auto" w:fill="auto"/>
            <w:noWrap/>
            <w:vAlign w:val="center"/>
          </w:tcPr>
          <w:p w14:paraId="2A6326EB" w14:textId="0F7E8FB5"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5,705</w:t>
            </w:r>
          </w:p>
        </w:tc>
        <w:tc>
          <w:tcPr>
            <w:tcW w:w="457" w:type="pct"/>
            <w:tcBorders>
              <w:top w:val="nil"/>
              <w:left w:val="nil"/>
              <w:bottom w:val="single" w:sz="4" w:space="0" w:color="auto"/>
              <w:right w:val="single" w:sz="4" w:space="0" w:color="auto"/>
            </w:tcBorders>
            <w:shd w:val="clear" w:color="auto" w:fill="auto"/>
            <w:noWrap/>
            <w:vAlign w:val="center"/>
          </w:tcPr>
          <w:p w14:paraId="38D8BE64" w14:textId="4C0930EF"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5,705</w:t>
            </w:r>
          </w:p>
        </w:tc>
        <w:tc>
          <w:tcPr>
            <w:tcW w:w="455" w:type="pct"/>
            <w:tcBorders>
              <w:top w:val="nil"/>
              <w:left w:val="nil"/>
              <w:bottom w:val="single" w:sz="4" w:space="0" w:color="auto"/>
              <w:right w:val="single" w:sz="4" w:space="0" w:color="auto"/>
            </w:tcBorders>
            <w:shd w:val="clear" w:color="auto" w:fill="auto"/>
            <w:noWrap/>
            <w:vAlign w:val="center"/>
          </w:tcPr>
          <w:p w14:paraId="6E0CE4EE" w14:textId="0FBA7612"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5,705</w:t>
            </w:r>
          </w:p>
        </w:tc>
        <w:tc>
          <w:tcPr>
            <w:tcW w:w="450" w:type="pct"/>
            <w:tcBorders>
              <w:top w:val="nil"/>
              <w:left w:val="nil"/>
              <w:bottom w:val="single" w:sz="4" w:space="0" w:color="auto"/>
              <w:right w:val="single" w:sz="4" w:space="0" w:color="auto"/>
            </w:tcBorders>
            <w:shd w:val="clear" w:color="auto" w:fill="auto"/>
            <w:noWrap/>
            <w:vAlign w:val="center"/>
          </w:tcPr>
          <w:p w14:paraId="7FB78029" w14:textId="776E7774"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5,705</w:t>
            </w:r>
          </w:p>
        </w:tc>
      </w:tr>
      <w:tr w:rsidR="00637781" w:rsidRPr="0089764E" w14:paraId="795869A7" w14:textId="77777777" w:rsidTr="0003539A">
        <w:trPr>
          <w:trHeight w:val="284"/>
        </w:trPr>
        <w:tc>
          <w:tcPr>
            <w:tcW w:w="1968" w:type="pct"/>
            <w:tcBorders>
              <w:top w:val="nil"/>
              <w:left w:val="single" w:sz="8" w:space="0" w:color="000000"/>
              <w:bottom w:val="single" w:sz="8" w:space="0" w:color="000000"/>
              <w:right w:val="single" w:sz="8" w:space="0" w:color="000000"/>
            </w:tcBorders>
            <w:shd w:val="clear" w:color="auto" w:fill="auto"/>
            <w:vAlign w:val="center"/>
          </w:tcPr>
          <w:p w14:paraId="05C3A81D" w14:textId="77777777" w:rsidR="00637781" w:rsidRPr="0089764E" w:rsidRDefault="00637781" w:rsidP="00637781">
            <w:pPr>
              <w:widowControl/>
              <w:autoSpaceDE/>
              <w:autoSpaceDN/>
              <w:rPr>
                <w:color w:val="000000"/>
                <w:sz w:val="20"/>
                <w:szCs w:val="20"/>
                <w:lang w:bidi="ar-SA"/>
              </w:rPr>
            </w:pPr>
            <w:r w:rsidRPr="0089764E">
              <w:rPr>
                <w:color w:val="000000"/>
                <w:sz w:val="20"/>
                <w:szCs w:val="20"/>
                <w:lang w:bidi="ar-SA"/>
              </w:rPr>
              <w:t>Расход на собственные нужды</w:t>
            </w:r>
          </w:p>
        </w:tc>
        <w:tc>
          <w:tcPr>
            <w:tcW w:w="683" w:type="pct"/>
            <w:tcBorders>
              <w:top w:val="nil"/>
              <w:left w:val="nil"/>
              <w:bottom w:val="single" w:sz="8" w:space="0" w:color="000000"/>
              <w:right w:val="nil"/>
            </w:tcBorders>
            <w:shd w:val="clear" w:color="auto" w:fill="auto"/>
            <w:hideMark/>
          </w:tcPr>
          <w:p w14:paraId="3E1512BD" w14:textId="77777777"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тыс.Гкал</w:t>
            </w:r>
          </w:p>
        </w:tc>
        <w:tc>
          <w:tcPr>
            <w:tcW w:w="532" w:type="pct"/>
            <w:tcBorders>
              <w:top w:val="nil"/>
              <w:left w:val="single" w:sz="4" w:space="0" w:color="auto"/>
              <w:bottom w:val="single" w:sz="4" w:space="0" w:color="auto"/>
              <w:right w:val="single" w:sz="4" w:space="0" w:color="auto"/>
            </w:tcBorders>
            <w:shd w:val="clear" w:color="auto" w:fill="auto"/>
            <w:noWrap/>
            <w:vAlign w:val="center"/>
          </w:tcPr>
          <w:p w14:paraId="497CAAF6" w14:textId="1732AC05"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0,110</w:t>
            </w:r>
          </w:p>
        </w:tc>
        <w:tc>
          <w:tcPr>
            <w:tcW w:w="455" w:type="pct"/>
            <w:tcBorders>
              <w:top w:val="nil"/>
              <w:left w:val="nil"/>
              <w:bottom w:val="single" w:sz="4" w:space="0" w:color="auto"/>
              <w:right w:val="single" w:sz="4" w:space="0" w:color="auto"/>
            </w:tcBorders>
            <w:shd w:val="clear" w:color="auto" w:fill="auto"/>
            <w:noWrap/>
            <w:vAlign w:val="center"/>
          </w:tcPr>
          <w:p w14:paraId="4EB77216" w14:textId="055BB9DF"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0,110</w:t>
            </w:r>
          </w:p>
        </w:tc>
        <w:tc>
          <w:tcPr>
            <w:tcW w:w="457" w:type="pct"/>
            <w:tcBorders>
              <w:top w:val="nil"/>
              <w:left w:val="nil"/>
              <w:bottom w:val="single" w:sz="4" w:space="0" w:color="auto"/>
              <w:right w:val="single" w:sz="4" w:space="0" w:color="auto"/>
            </w:tcBorders>
            <w:shd w:val="clear" w:color="auto" w:fill="auto"/>
            <w:noWrap/>
            <w:vAlign w:val="center"/>
          </w:tcPr>
          <w:p w14:paraId="6EA0A436" w14:textId="17A71AF7"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0,110</w:t>
            </w:r>
          </w:p>
        </w:tc>
        <w:tc>
          <w:tcPr>
            <w:tcW w:w="455" w:type="pct"/>
            <w:tcBorders>
              <w:top w:val="nil"/>
              <w:left w:val="nil"/>
              <w:bottom w:val="single" w:sz="4" w:space="0" w:color="auto"/>
              <w:right w:val="single" w:sz="4" w:space="0" w:color="auto"/>
            </w:tcBorders>
            <w:shd w:val="clear" w:color="auto" w:fill="auto"/>
            <w:noWrap/>
            <w:vAlign w:val="center"/>
          </w:tcPr>
          <w:p w14:paraId="23C88CE0" w14:textId="7F5047FC"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0,110</w:t>
            </w:r>
          </w:p>
        </w:tc>
        <w:tc>
          <w:tcPr>
            <w:tcW w:w="450" w:type="pct"/>
            <w:tcBorders>
              <w:top w:val="nil"/>
              <w:left w:val="nil"/>
              <w:bottom w:val="single" w:sz="4" w:space="0" w:color="auto"/>
              <w:right w:val="single" w:sz="4" w:space="0" w:color="auto"/>
            </w:tcBorders>
            <w:shd w:val="clear" w:color="auto" w:fill="auto"/>
            <w:noWrap/>
            <w:vAlign w:val="center"/>
          </w:tcPr>
          <w:p w14:paraId="5FD13E85" w14:textId="63E98E95"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0,110</w:t>
            </w:r>
          </w:p>
        </w:tc>
      </w:tr>
      <w:tr w:rsidR="00637781" w:rsidRPr="0089764E" w14:paraId="2CAFDB8A" w14:textId="77777777" w:rsidTr="0003539A">
        <w:trPr>
          <w:trHeight w:val="284"/>
        </w:trPr>
        <w:tc>
          <w:tcPr>
            <w:tcW w:w="1968" w:type="pct"/>
            <w:tcBorders>
              <w:top w:val="nil"/>
              <w:left w:val="single" w:sz="8" w:space="0" w:color="000000"/>
              <w:bottom w:val="single" w:sz="8" w:space="0" w:color="000000"/>
              <w:right w:val="single" w:sz="8" w:space="0" w:color="000000"/>
            </w:tcBorders>
            <w:shd w:val="clear" w:color="auto" w:fill="auto"/>
            <w:vAlign w:val="center"/>
          </w:tcPr>
          <w:p w14:paraId="4FDA16BD" w14:textId="77777777" w:rsidR="00637781" w:rsidRPr="0089764E" w:rsidRDefault="00637781" w:rsidP="00637781">
            <w:pPr>
              <w:widowControl/>
              <w:autoSpaceDE/>
              <w:autoSpaceDN/>
              <w:rPr>
                <w:color w:val="000000"/>
                <w:sz w:val="20"/>
                <w:szCs w:val="20"/>
                <w:lang w:bidi="ar-SA"/>
              </w:rPr>
            </w:pPr>
            <w:r w:rsidRPr="0089764E">
              <w:rPr>
                <w:color w:val="000000"/>
                <w:sz w:val="20"/>
                <w:szCs w:val="20"/>
                <w:lang w:bidi="ar-SA"/>
              </w:rPr>
              <w:t>Потери теплоэнергии в сетях</w:t>
            </w:r>
          </w:p>
        </w:tc>
        <w:tc>
          <w:tcPr>
            <w:tcW w:w="683" w:type="pct"/>
            <w:tcBorders>
              <w:top w:val="nil"/>
              <w:left w:val="nil"/>
              <w:bottom w:val="single" w:sz="8" w:space="0" w:color="000000"/>
              <w:right w:val="nil"/>
            </w:tcBorders>
            <w:shd w:val="clear" w:color="auto" w:fill="auto"/>
          </w:tcPr>
          <w:p w14:paraId="7CA7403A" w14:textId="77777777"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тыс.Гкал</w:t>
            </w:r>
          </w:p>
        </w:tc>
        <w:tc>
          <w:tcPr>
            <w:tcW w:w="532" w:type="pct"/>
            <w:tcBorders>
              <w:top w:val="nil"/>
              <w:left w:val="single" w:sz="4" w:space="0" w:color="auto"/>
              <w:bottom w:val="single" w:sz="4" w:space="0" w:color="auto"/>
              <w:right w:val="single" w:sz="4" w:space="0" w:color="auto"/>
            </w:tcBorders>
            <w:shd w:val="clear" w:color="auto" w:fill="auto"/>
            <w:noWrap/>
            <w:vAlign w:val="center"/>
          </w:tcPr>
          <w:p w14:paraId="3757DCAB" w14:textId="62D2530E"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1,061</w:t>
            </w:r>
          </w:p>
        </w:tc>
        <w:tc>
          <w:tcPr>
            <w:tcW w:w="455" w:type="pct"/>
            <w:tcBorders>
              <w:top w:val="nil"/>
              <w:left w:val="nil"/>
              <w:bottom w:val="single" w:sz="4" w:space="0" w:color="auto"/>
              <w:right w:val="single" w:sz="4" w:space="0" w:color="auto"/>
            </w:tcBorders>
            <w:shd w:val="clear" w:color="auto" w:fill="auto"/>
            <w:noWrap/>
            <w:vAlign w:val="center"/>
          </w:tcPr>
          <w:p w14:paraId="40B95FAB" w14:textId="2AF64C72"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1,061</w:t>
            </w:r>
          </w:p>
        </w:tc>
        <w:tc>
          <w:tcPr>
            <w:tcW w:w="457" w:type="pct"/>
            <w:tcBorders>
              <w:top w:val="nil"/>
              <w:left w:val="nil"/>
              <w:bottom w:val="single" w:sz="4" w:space="0" w:color="auto"/>
              <w:right w:val="single" w:sz="4" w:space="0" w:color="auto"/>
            </w:tcBorders>
            <w:shd w:val="clear" w:color="auto" w:fill="auto"/>
            <w:noWrap/>
            <w:vAlign w:val="center"/>
          </w:tcPr>
          <w:p w14:paraId="2297EAE8" w14:textId="00C23CEB"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1,061</w:t>
            </w:r>
          </w:p>
        </w:tc>
        <w:tc>
          <w:tcPr>
            <w:tcW w:w="455" w:type="pct"/>
            <w:tcBorders>
              <w:top w:val="nil"/>
              <w:left w:val="nil"/>
              <w:bottom w:val="single" w:sz="4" w:space="0" w:color="auto"/>
              <w:right w:val="single" w:sz="4" w:space="0" w:color="auto"/>
            </w:tcBorders>
            <w:shd w:val="clear" w:color="auto" w:fill="auto"/>
            <w:noWrap/>
            <w:vAlign w:val="center"/>
          </w:tcPr>
          <w:p w14:paraId="391B7A35" w14:textId="45E67845"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1,061</w:t>
            </w:r>
          </w:p>
        </w:tc>
        <w:tc>
          <w:tcPr>
            <w:tcW w:w="450" w:type="pct"/>
            <w:tcBorders>
              <w:top w:val="nil"/>
              <w:left w:val="nil"/>
              <w:bottom w:val="single" w:sz="4" w:space="0" w:color="auto"/>
              <w:right w:val="single" w:sz="4" w:space="0" w:color="auto"/>
            </w:tcBorders>
            <w:shd w:val="clear" w:color="auto" w:fill="auto"/>
            <w:noWrap/>
            <w:vAlign w:val="center"/>
          </w:tcPr>
          <w:p w14:paraId="6E2C185F" w14:textId="120FC445"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1,061</w:t>
            </w:r>
          </w:p>
        </w:tc>
      </w:tr>
      <w:tr w:rsidR="00637781" w:rsidRPr="0089764E" w14:paraId="1DBBAA2F" w14:textId="77777777" w:rsidTr="0003539A">
        <w:trPr>
          <w:trHeight w:val="284"/>
        </w:trPr>
        <w:tc>
          <w:tcPr>
            <w:tcW w:w="1968" w:type="pct"/>
            <w:tcBorders>
              <w:top w:val="nil"/>
              <w:left w:val="single" w:sz="8" w:space="0" w:color="000000"/>
              <w:bottom w:val="single" w:sz="8" w:space="0" w:color="000000"/>
              <w:right w:val="single" w:sz="8" w:space="0" w:color="000000"/>
            </w:tcBorders>
            <w:shd w:val="clear" w:color="auto" w:fill="auto"/>
            <w:vAlign w:val="center"/>
          </w:tcPr>
          <w:p w14:paraId="71860DAE" w14:textId="77777777" w:rsidR="00637781" w:rsidRPr="0089764E" w:rsidRDefault="00637781" w:rsidP="00637781">
            <w:pPr>
              <w:widowControl/>
              <w:autoSpaceDE/>
              <w:autoSpaceDN/>
              <w:rPr>
                <w:color w:val="000000"/>
                <w:sz w:val="20"/>
                <w:szCs w:val="20"/>
                <w:lang w:bidi="ar-SA"/>
              </w:rPr>
            </w:pPr>
            <w:r w:rsidRPr="0089764E">
              <w:rPr>
                <w:color w:val="000000"/>
                <w:sz w:val="20"/>
                <w:szCs w:val="20"/>
                <w:lang w:bidi="ar-SA"/>
              </w:rPr>
              <w:t>Полезный отпуск</w:t>
            </w:r>
          </w:p>
        </w:tc>
        <w:tc>
          <w:tcPr>
            <w:tcW w:w="683" w:type="pct"/>
            <w:tcBorders>
              <w:top w:val="nil"/>
              <w:left w:val="nil"/>
              <w:bottom w:val="single" w:sz="8" w:space="0" w:color="000000"/>
              <w:right w:val="nil"/>
            </w:tcBorders>
            <w:shd w:val="clear" w:color="auto" w:fill="auto"/>
          </w:tcPr>
          <w:p w14:paraId="3EC7B02A" w14:textId="77777777"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тыс.Гкал</w:t>
            </w:r>
          </w:p>
        </w:tc>
        <w:tc>
          <w:tcPr>
            <w:tcW w:w="532" w:type="pct"/>
            <w:tcBorders>
              <w:top w:val="nil"/>
              <w:left w:val="single" w:sz="4" w:space="0" w:color="auto"/>
              <w:bottom w:val="single" w:sz="4" w:space="0" w:color="auto"/>
              <w:right w:val="single" w:sz="4" w:space="0" w:color="auto"/>
            </w:tcBorders>
            <w:shd w:val="clear" w:color="auto" w:fill="auto"/>
            <w:noWrap/>
            <w:vAlign w:val="center"/>
          </w:tcPr>
          <w:p w14:paraId="0DBE2117" w14:textId="708AE8A0"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4,533</w:t>
            </w:r>
          </w:p>
        </w:tc>
        <w:tc>
          <w:tcPr>
            <w:tcW w:w="455" w:type="pct"/>
            <w:tcBorders>
              <w:top w:val="nil"/>
              <w:left w:val="nil"/>
              <w:bottom w:val="single" w:sz="4" w:space="0" w:color="auto"/>
              <w:right w:val="single" w:sz="4" w:space="0" w:color="auto"/>
            </w:tcBorders>
            <w:shd w:val="clear" w:color="auto" w:fill="auto"/>
            <w:noWrap/>
            <w:vAlign w:val="center"/>
          </w:tcPr>
          <w:p w14:paraId="52081D10" w14:textId="45DF803D"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4,533</w:t>
            </w:r>
          </w:p>
        </w:tc>
        <w:tc>
          <w:tcPr>
            <w:tcW w:w="457" w:type="pct"/>
            <w:tcBorders>
              <w:top w:val="nil"/>
              <w:left w:val="nil"/>
              <w:bottom w:val="single" w:sz="4" w:space="0" w:color="auto"/>
              <w:right w:val="single" w:sz="4" w:space="0" w:color="auto"/>
            </w:tcBorders>
            <w:shd w:val="clear" w:color="auto" w:fill="auto"/>
            <w:noWrap/>
            <w:vAlign w:val="center"/>
          </w:tcPr>
          <w:p w14:paraId="1C4FC103" w14:textId="36A7A5EA"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4,533</w:t>
            </w:r>
          </w:p>
        </w:tc>
        <w:tc>
          <w:tcPr>
            <w:tcW w:w="455" w:type="pct"/>
            <w:tcBorders>
              <w:top w:val="nil"/>
              <w:left w:val="nil"/>
              <w:bottom w:val="single" w:sz="4" w:space="0" w:color="auto"/>
              <w:right w:val="single" w:sz="4" w:space="0" w:color="auto"/>
            </w:tcBorders>
            <w:shd w:val="clear" w:color="auto" w:fill="auto"/>
            <w:noWrap/>
            <w:vAlign w:val="center"/>
          </w:tcPr>
          <w:p w14:paraId="3AAC4D88" w14:textId="35A0D44C"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4,533</w:t>
            </w:r>
          </w:p>
        </w:tc>
        <w:tc>
          <w:tcPr>
            <w:tcW w:w="450" w:type="pct"/>
            <w:tcBorders>
              <w:top w:val="nil"/>
              <w:left w:val="nil"/>
              <w:bottom w:val="single" w:sz="4" w:space="0" w:color="auto"/>
              <w:right w:val="single" w:sz="4" w:space="0" w:color="auto"/>
            </w:tcBorders>
            <w:shd w:val="clear" w:color="auto" w:fill="auto"/>
            <w:noWrap/>
            <w:vAlign w:val="center"/>
          </w:tcPr>
          <w:p w14:paraId="7F273225" w14:textId="01E95241"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4,533</w:t>
            </w:r>
          </w:p>
        </w:tc>
      </w:tr>
      <w:tr w:rsidR="00637781" w:rsidRPr="0089764E" w14:paraId="1898A604" w14:textId="77777777" w:rsidTr="0003539A">
        <w:trPr>
          <w:trHeight w:val="284"/>
        </w:trPr>
        <w:tc>
          <w:tcPr>
            <w:tcW w:w="1968" w:type="pct"/>
            <w:tcBorders>
              <w:top w:val="nil"/>
              <w:left w:val="single" w:sz="8" w:space="0" w:color="000000"/>
              <w:bottom w:val="single" w:sz="8" w:space="0" w:color="000000"/>
              <w:right w:val="single" w:sz="8" w:space="0" w:color="000000"/>
            </w:tcBorders>
            <w:shd w:val="clear" w:color="auto" w:fill="auto"/>
            <w:vAlign w:val="center"/>
            <w:hideMark/>
          </w:tcPr>
          <w:p w14:paraId="437C808D" w14:textId="3CAD4EF2" w:rsidR="00637781" w:rsidRPr="0089764E" w:rsidRDefault="00637781" w:rsidP="00637781">
            <w:pPr>
              <w:widowControl/>
              <w:autoSpaceDE/>
              <w:autoSpaceDN/>
              <w:rPr>
                <w:b/>
                <w:bCs/>
                <w:color w:val="000000"/>
                <w:sz w:val="20"/>
                <w:szCs w:val="20"/>
                <w:lang w:bidi="ar-SA"/>
              </w:rPr>
            </w:pPr>
            <w:r w:rsidRPr="0089764E">
              <w:rPr>
                <w:b/>
                <w:bCs/>
                <w:color w:val="000000"/>
                <w:sz w:val="20"/>
                <w:szCs w:val="20"/>
                <w:lang w:bidi="ar-SA"/>
              </w:rPr>
              <w:t>Котельная ГЛОХ</w:t>
            </w:r>
          </w:p>
        </w:tc>
        <w:tc>
          <w:tcPr>
            <w:tcW w:w="683" w:type="pct"/>
            <w:tcBorders>
              <w:top w:val="nil"/>
              <w:left w:val="nil"/>
              <w:bottom w:val="single" w:sz="8" w:space="0" w:color="000000"/>
              <w:right w:val="nil"/>
            </w:tcBorders>
            <w:shd w:val="clear" w:color="auto" w:fill="auto"/>
            <w:hideMark/>
          </w:tcPr>
          <w:p w14:paraId="1A5C72E6" w14:textId="77777777"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тыс.Гкал</w:t>
            </w:r>
          </w:p>
        </w:tc>
        <w:tc>
          <w:tcPr>
            <w:tcW w:w="532" w:type="pct"/>
            <w:tcBorders>
              <w:top w:val="nil"/>
              <w:left w:val="single" w:sz="4" w:space="0" w:color="auto"/>
              <w:bottom w:val="single" w:sz="4" w:space="0" w:color="auto"/>
              <w:right w:val="single" w:sz="4" w:space="0" w:color="auto"/>
            </w:tcBorders>
            <w:shd w:val="clear" w:color="auto" w:fill="auto"/>
            <w:vAlign w:val="center"/>
          </w:tcPr>
          <w:p w14:paraId="67B09494" w14:textId="77777777" w:rsidR="00637781" w:rsidRPr="0089764E" w:rsidRDefault="00637781" w:rsidP="00637781">
            <w:pPr>
              <w:widowControl/>
              <w:autoSpaceDE/>
              <w:autoSpaceDN/>
              <w:jc w:val="center"/>
              <w:rPr>
                <w:b/>
                <w:bCs/>
                <w:color w:val="000000"/>
                <w:sz w:val="20"/>
                <w:szCs w:val="20"/>
                <w:lang w:bidi="ar-SA"/>
              </w:rPr>
            </w:pPr>
          </w:p>
        </w:tc>
        <w:tc>
          <w:tcPr>
            <w:tcW w:w="455" w:type="pct"/>
            <w:tcBorders>
              <w:top w:val="nil"/>
              <w:left w:val="nil"/>
              <w:bottom w:val="single" w:sz="4" w:space="0" w:color="auto"/>
              <w:right w:val="single" w:sz="4" w:space="0" w:color="auto"/>
            </w:tcBorders>
            <w:shd w:val="clear" w:color="auto" w:fill="auto"/>
            <w:vAlign w:val="center"/>
          </w:tcPr>
          <w:p w14:paraId="7C40E65A" w14:textId="77777777" w:rsidR="00637781" w:rsidRPr="0089764E" w:rsidRDefault="00637781" w:rsidP="00637781">
            <w:pPr>
              <w:widowControl/>
              <w:autoSpaceDE/>
              <w:autoSpaceDN/>
              <w:jc w:val="center"/>
              <w:rPr>
                <w:b/>
                <w:bCs/>
                <w:color w:val="000000"/>
                <w:sz w:val="20"/>
                <w:szCs w:val="20"/>
                <w:lang w:bidi="ar-SA"/>
              </w:rPr>
            </w:pPr>
          </w:p>
        </w:tc>
        <w:tc>
          <w:tcPr>
            <w:tcW w:w="457" w:type="pct"/>
            <w:tcBorders>
              <w:top w:val="nil"/>
              <w:left w:val="nil"/>
              <w:bottom w:val="single" w:sz="4" w:space="0" w:color="auto"/>
              <w:right w:val="single" w:sz="4" w:space="0" w:color="auto"/>
            </w:tcBorders>
            <w:shd w:val="clear" w:color="auto" w:fill="auto"/>
            <w:vAlign w:val="center"/>
          </w:tcPr>
          <w:p w14:paraId="60D1FCCF" w14:textId="77777777" w:rsidR="00637781" w:rsidRPr="0089764E" w:rsidRDefault="00637781" w:rsidP="00637781">
            <w:pPr>
              <w:widowControl/>
              <w:autoSpaceDE/>
              <w:autoSpaceDN/>
              <w:jc w:val="center"/>
              <w:rPr>
                <w:b/>
                <w:bCs/>
                <w:color w:val="000000"/>
                <w:sz w:val="20"/>
                <w:szCs w:val="20"/>
                <w:lang w:bidi="ar-SA"/>
              </w:rPr>
            </w:pPr>
          </w:p>
        </w:tc>
        <w:tc>
          <w:tcPr>
            <w:tcW w:w="455" w:type="pct"/>
            <w:tcBorders>
              <w:top w:val="nil"/>
              <w:left w:val="nil"/>
              <w:bottom w:val="single" w:sz="4" w:space="0" w:color="auto"/>
              <w:right w:val="single" w:sz="4" w:space="0" w:color="auto"/>
            </w:tcBorders>
            <w:shd w:val="clear" w:color="auto" w:fill="auto"/>
            <w:vAlign w:val="center"/>
          </w:tcPr>
          <w:p w14:paraId="72DC839D" w14:textId="77777777" w:rsidR="00637781" w:rsidRPr="0089764E" w:rsidRDefault="00637781" w:rsidP="00637781">
            <w:pPr>
              <w:widowControl/>
              <w:autoSpaceDE/>
              <w:autoSpaceDN/>
              <w:jc w:val="center"/>
              <w:rPr>
                <w:b/>
                <w:bCs/>
                <w:color w:val="000000"/>
                <w:sz w:val="20"/>
                <w:szCs w:val="20"/>
                <w:lang w:bidi="ar-SA"/>
              </w:rPr>
            </w:pPr>
          </w:p>
        </w:tc>
        <w:tc>
          <w:tcPr>
            <w:tcW w:w="450" w:type="pct"/>
            <w:tcBorders>
              <w:top w:val="nil"/>
              <w:left w:val="nil"/>
              <w:bottom w:val="single" w:sz="4" w:space="0" w:color="auto"/>
              <w:right w:val="single" w:sz="4" w:space="0" w:color="auto"/>
            </w:tcBorders>
            <w:shd w:val="clear" w:color="auto" w:fill="auto"/>
            <w:vAlign w:val="center"/>
          </w:tcPr>
          <w:p w14:paraId="10B205E4" w14:textId="77777777" w:rsidR="00637781" w:rsidRPr="0089764E" w:rsidRDefault="00637781" w:rsidP="00637781">
            <w:pPr>
              <w:widowControl/>
              <w:autoSpaceDE/>
              <w:autoSpaceDN/>
              <w:jc w:val="center"/>
              <w:rPr>
                <w:b/>
                <w:bCs/>
                <w:color w:val="000000"/>
                <w:sz w:val="20"/>
                <w:szCs w:val="20"/>
                <w:lang w:bidi="ar-SA"/>
              </w:rPr>
            </w:pPr>
          </w:p>
        </w:tc>
      </w:tr>
      <w:tr w:rsidR="00637781" w:rsidRPr="0089764E" w14:paraId="5119858C" w14:textId="77777777" w:rsidTr="0003539A">
        <w:trPr>
          <w:trHeight w:val="284"/>
        </w:trPr>
        <w:tc>
          <w:tcPr>
            <w:tcW w:w="1968" w:type="pct"/>
            <w:tcBorders>
              <w:top w:val="nil"/>
              <w:left w:val="single" w:sz="8" w:space="0" w:color="000000"/>
              <w:bottom w:val="single" w:sz="4" w:space="0" w:color="auto"/>
              <w:right w:val="single" w:sz="8" w:space="0" w:color="000000"/>
            </w:tcBorders>
            <w:shd w:val="clear" w:color="auto" w:fill="auto"/>
            <w:vAlign w:val="center"/>
            <w:hideMark/>
          </w:tcPr>
          <w:p w14:paraId="3325A50C" w14:textId="77777777" w:rsidR="00637781" w:rsidRPr="0089764E" w:rsidRDefault="00637781" w:rsidP="00637781">
            <w:pPr>
              <w:widowControl/>
              <w:autoSpaceDE/>
              <w:autoSpaceDN/>
              <w:rPr>
                <w:color w:val="000000"/>
                <w:sz w:val="20"/>
                <w:szCs w:val="20"/>
                <w:lang w:bidi="ar-SA"/>
              </w:rPr>
            </w:pPr>
            <w:r w:rsidRPr="0089764E">
              <w:rPr>
                <w:color w:val="000000"/>
                <w:sz w:val="20"/>
                <w:szCs w:val="20"/>
                <w:lang w:bidi="ar-SA"/>
              </w:rPr>
              <w:t>Выработка тепловой энергии</w:t>
            </w:r>
          </w:p>
        </w:tc>
        <w:tc>
          <w:tcPr>
            <w:tcW w:w="683" w:type="pct"/>
            <w:tcBorders>
              <w:top w:val="nil"/>
              <w:left w:val="nil"/>
              <w:bottom w:val="single" w:sz="4" w:space="0" w:color="auto"/>
              <w:right w:val="nil"/>
            </w:tcBorders>
            <w:shd w:val="clear" w:color="auto" w:fill="auto"/>
            <w:hideMark/>
          </w:tcPr>
          <w:p w14:paraId="46397CAC" w14:textId="77777777"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тыс.Гкал</w:t>
            </w:r>
          </w:p>
        </w:tc>
        <w:tc>
          <w:tcPr>
            <w:tcW w:w="532" w:type="pct"/>
            <w:tcBorders>
              <w:top w:val="nil"/>
              <w:left w:val="single" w:sz="4" w:space="0" w:color="auto"/>
              <w:bottom w:val="single" w:sz="4" w:space="0" w:color="auto"/>
              <w:right w:val="single" w:sz="4" w:space="0" w:color="auto"/>
            </w:tcBorders>
            <w:shd w:val="clear" w:color="auto" w:fill="auto"/>
            <w:noWrap/>
            <w:vAlign w:val="center"/>
          </w:tcPr>
          <w:p w14:paraId="2670BEFC" w14:textId="006E5315"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0,702</w:t>
            </w:r>
          </w:p>
        </w:tc>
        <w:tc>
          <w:tcPr>
            <w:tcW w:w="455" w:type="pct"/>
            <w:tcBorders>
              <w:top w:val="nil"/>
              <w:left w:val="nil"/>
              <w:bottom w:val="single" w:sz="4" w:space="0" w:color="auto"/>
              <w:right w:val="single" w:sz="4" w:space="0" w:color="auto"/>
            </w:tcBorders>
            <w:shd w:val="clear" w:color="auto" w:fill="auto"/>
            <w:noWrap/>
            <w:vAlign w:val="center"/>
          </w:tcPr>
          <w:p w14:paraId="4E5B7D9F" w14:textId="2A47814C"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0,702</w:t>
            </w:r>
          </w:p>
        </w:tc>
        <w:tc>
          <w:tcPr>
            <w:tcW w:w="457" w:type="pct"/>
            <w:tcBorders>
              <w:top w:val="nil"/>
              <w:left w:val="nil"/>
              <w:bottom w:val="single" w:sz="4" w:space="0" w:color="auto"/>
              <w:right w:val="single" w:sz="4" w:space="0" w:color="auto"/>
            </w:tcBorders>
            <w:shd w:val="clear" w:color="auto" w:fill="auto"/>
            <w:noWrap/>
            <w:vAlign w:val="center"/>
          </w:tcPr>
          <w:p w14:paraId="26EF1FD2" w14:textId="5894D1BB"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0,702</w:t>
            </w:r>
          </w:p>
        </w:tc>
        <w:tc>
          <w:tcPr>
            <w:tcW w:w="455" w:type="pct"/>
            <w:tcBorders>
              <w:top w:val="nil"/>
              <w:left w:val="nil"/>
              <w:bottom w:val="single" w:sz="4" w:space="0" w:color="auto"/>
              <w:right w:val="single" w:sz="4" w:space="0" w:color="auto"/>
            </w:tcBorders>
            <w:shd w:val="clear" w:color="auto" w:fill="auto"/>
            <w:noWrap/>
            <w:vAlign w:val="center"/>
          </w:tcPr>
          <w:p w14:paraId="3EA473B6" w14:textId="75FD2A4B"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0,702</w:t>
            </w:r>
          </w:p>
        </w:tc>
        <w:tc>
          <w:tcPr>
            <w:tcW w:w="450" w:type="pct"/>
            <w:tcBorders>
              <w:top w:val="nil"/>
              <w:left w:val="nil"/>
              <w:bottom w:val="single" w:sz="4" w:space="0" w:color="auto"/>
              <w:right w:val="single" w:sz="4" w:space="0" w:color="auto"/>
            </w:tcBorders>
            <w:shd w:val="clear" w:color="auto" w:fill="auto"/>
            <w:noWrap/>
            <w:vAlign w:val="center"/>
          </w:tcPr>
          <w:p w14:paraId="45F7DE57" w14:textId="6F052A27"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0,702</w:t>
            </w:r>
          </w:p>
        </w:tc>
      </w:tr>
      <w:tr w:rsidR="00637781" w:rsidRPr="0089764E" w14:paraId="1ED5B7A3" w14:textId="77777777" w:rsidTr="0003539A">
        <w:trPr>
          <w:trHeight w:val="284"/>
        </w:trPr>
        <w:tc>
          <w:tcPr>
            <w:tcW w:w="19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2532CF" w14:textId="77777777" w:rsidR="00637781" w:rsidRPr="0089764E" w:rsidRDefault="00637781" w:rsidP="00637781">
            <w:pPr>
              <w:widowControl/>
              <w:autoSpaceDE/>
              <w:autoSpaceDN/>
              <w:rPr>
                <w:color w:val="000000"/>
                <w:sz w:val="20"/>
                <w:szCs w:val="20"/>
                <w:lang w:bidi="ar-SA"/>
              </w:rPr>
            </w:pPr>
            <w:r w:rsidRPr="0089764E">
              <w:rPr>
                <w:color w:val="000000"/>
                <w:sz w:val="20"/>
                <w:szCs w:val="20"/>
                <w:lang w:bidi="ar-SA"/>
              </w:rPr>
              <w:t>Расход на собственные нужды</w:t>
            </w:r>
          </w:p>
        </w:tc>
        <w:tc>
          <w:tcPr>
            <w:tcW w:w="683" w:type="pct"/>
            <w:tcBorders>
              <w:top w:val="single" w:sz="4" w:space="0" w:color="auto"/>
              <w:left w:val="single" w:sz="4" w:space="0" w:color="auto"/>
              <w:bottom w:val="single" w:sz="4" w:space="0" w:color="auto"/>
              <w:right w:val="single" w:sz="4" w:space="0" w:color="auto"/>
            </w:tcBorders>
            <w:shd w:val="clear" w:color="auto" w:fill="auto"/>
            <w:hideMark/>
          </w:tcPr>
          <w:p w14:paraId="3D1B1F11" w14:textId="77777777"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тыс.Гкал</w:t>
            </w:r>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83B048" w14:textId="11F6E221"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0,014</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0EA394" w14:textId="143811FC"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0,014</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A65468" w14:textId="603EE26D"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0,014</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010C59" w14:textId="0C4C726A"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0,014</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4381C2" w14:textId="342F1042"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0,014</w:t>
            </w:r>
          </w:p>
        </w:tc>
      </w:tr>
      <w:tr w:rsidR="00637781" w:rsidRPr="0089764E" w14:paraId="4521F734" w14:textId="77777777" w:rsidTr="0003539A">
        <w:trPr>
          <w:trHeight w:val="284"/>
        </w:trPr>
        <w:tc>
          <w:tcPr>
            <w:tcW w:w="1968" w:type="pct"/>
            <w:tcBorders>
              <w:top w:val="single" w:sz="4" w:space="0" w:color="auto"/>
              <w:left w:val="single" w:sz="4" w:space="0" w:color="auto"/>
              <w:bottom w:val="single" w:sz="4" w:space="0" w:color="auto"/>
              <w:right w:val="single" w:sz="4" w:space="0" w:color="auto"/>
            </w:tcBorders>
            <w:shd w:val="clear" w:color="auto" w:fill="auto"/>
            <w:vAlign w:val="center"/>
          </w:tcPr>
          <w:p w14:paraId="07F2989F" w14:textId="77777777" w:rsidR="00637781" w:rsidRPr="0089764E" w:rsidRDefault="00637781" w:rsidP="00637781">
            <w:pPr>
              <w:widowControl/>
              <w:autoSpaceDE/>
              <w:autoSpaceDN/>
              <w:rPr>
                <w:color w:val="000000"/>
                <w:sz w:val="20"/>
                <w:szCs w:val="20"/>
                <w:lang w:bidi="ar-SA"/>
              </w:rPr>
            </w:pPr>
            <w:r w:rsidRPr="0089764E">
              <w:rPr>
                <w:color w:val="000000"/>
                <w:sz w:val="20"/>
                <w:szCs w:val="20"/>
                <w:lang w:bidi="ar-SA"/>
              </w:rPr>
              <w:t>Потери теплоэнергии в сетях</w:t>
            </w: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00D5CC47" w14:textId="77777777"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тыс.Гкал</w:t>
            </w:r>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0A8255" w14:textId="1EDEC1A7"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0,543</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36B5BF" w14:textId="4616AE10"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0,543</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E72E94" w14:textId="67815439"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0,543</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298DB" w14:textId="6BCE0706"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0,543</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DEC46A" w14:textId="0C8F88B9"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0,543</w:t>
            </w:r>
          </w:p>
        </w:tc>
      </w:tr>
      <w:tr w:rsidR="00637781" w:rsidRPr="0089764E" w14:paraId="7BDAFD82" w14:textId="77777777" w:rsidTr="0003539A">
        <w:trPr>
          <w:trHeight w:val="284"/>
        </w:trPr>
        <w:tc>
          <w:tcPr>
            <w:tcW w:w="1968" w:type="pct"/>
            <w:tcBorders>
              <w:top w:val="single" w:sz="4" w:space="0" w:color="auto"/>
              <w:left w:val="single" w:sz="4" w:space="0" w:color="auto"/>
              <w:bottom w:val="single" w:sz="4" w:space="0" w:color="auto"/>
              <w:right w:val="single" w:sz="4" w:space="0" w:color="auto"/>
            </w:tcBorders>
            <w:shd w:val="clear" w:color="auto" w:fill="auto"/>
            <w:vAlign w:val="center"/>
          </w:tcPr>
          <w:p w14:paraId="43155C35" w14:textId="77777777" w:rsidR="00637781" w:rsidRPr="0089764E" w:rsidRDefault="00637781" w:rsidP="00637781">
            <w:pPr>
              <w:widowControl/>
              <w:autoSpaceDE/>
              <w:autoSpaceDN/>
              <w:rPr>
                <w:color w:val="000000"/>
                <w:sz w:val="20"/>
                <w:szCs w:val="20"/>
                <w:lang w:bidi="ar-SA"/>
              </w:rPr>
            </w:pPr>
            <w:r w:rsidRPr="0089764E">
              <w:rPr>
                <w:color w:val="000000"/>
                <w:sz w:val="20"/>
                <w:szCs w:val="20"/>
                <w:lang w:bidi="ar-SA"/>
              </w:rPr>
              <w:t>Полезный отпуск</w:t>
            </w: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257F40B0" w14:textId="77777777"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тыс.Гкал</w:t>
            </w:r>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E154D7" w14:textId="0579103C"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0,145</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8078B8" w14:textId="6F207A85"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0,145</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A42906" w14:textId="67890CBC"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0,145</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C6A085" w14:textId="59F06C10"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0,145</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090A40" w14:textId="797CE563" w:rsidR="00637781" w:rsidRPr="0089764E" w:rsidRDefault="00637781" w:rsidP="00637781">
            <w:pPr>
              <w:widowControl/>
              <w:autoSpaceDE/>
              <w:autoSpaceDN/>
              <w:jc w:val="center"/>
              <w:rPr>
                <w:color w:val="000000"/>
                <w:sz w:val="20"/>
                <w:szCs w:val="20"/>
                <w:lang w:bidi="ar-SA"/>
              </w:rPr>
            </w:pPr>
            <w:r w:rsidRPr="0089764E">
              <w:rPr>
                <w:color w:val="000000"/>
                <w:sz w:val="20"/>
                <w:szCs w:val="20"/>
                <w:lang w:bidi="ar-SA"/>
              </w:rPr>
              <w:t>0,145</w:t>
            </w:r>
          </w:p>
        </w:tc>
      </w:tr>
      <w:bookmarkEnd w:id="23"/>
    </w:tbl>
    <w:p w14:paraId="6B139043" w14:textId="77777777" w:rsidR="00ED548B" w:rsidRPr="0089764E" w:rsidRDefault="00ED548B" w:rsidP="00ED548B">
      <w:pPr>
        <w:pStyle w:val="210"/>
        <w:keepLines w:val="0"/>
        <w:widowControl w:val="0"/>
        <w:spacing w:before="100" w:beforeAutospacing="1" w:after="120"/>
        <w:ind w:left="0" w:firstLine="0"/>
        <w:rPr>
          <w:color w:val="000000" w:themeColor="text1"/>
          <w:sz w:val="24"/>
          <w:szCs w:val="24"/>
        </w:rPr>
        <w:sectPr w:rsidR="00ED548B" w:rsidRPr="0089764E" w:rsidSect="00382406">
          <w:pgSz w:w="11906" w:h="16838"/>
          <w:pgMar w:top="1134" w:right="851" w:bottom="851" w:left="1701" w:header="709" w:footer="709" w:gutter="0"/>
          <w:cols w:space="708"/>
          <w:docGrid w:linePitch="360"/>
        </w:sectPr>
      </w:pPr>
    </w:p>
    <w:p w14:paraId="56E89BBA" w14:textId="146FF75C" w:rsidR="00ED548B" w:rsidRPr="0089764E" w:rsidRDefault="00ED548B" w:rsidP="00ED548B">
      <w:pPr>
        <w:pStyle w:val="210"/>
        <w:keepLines w:val="0"/>
        <w:widowControl w:val="0"/>
        <w:spacing w:before="100" w:beforeAutospacing="1" w:after="120"/>
        <w:ind w:left="0" w:firstLine="0"/>
        <w:rPr>
          <w:sz w:val="24"/>
          <w:szCs w:val="24"/>
        </w:rPr>
      </w:pPr>
      <w:r w:rsidRPr="0089764E">
        <w:rPr>
          <w:color w:val="000000" w:themeColor="text1"/>
          <w:sz w:val="24"/>
          <w:szCs w:val="24"/>
        </w:rPr>
        <w:t xml:space="preserve">Таблица </w:t>
      </w:r>
      <w:r w:rsidRPr="0089764E">
        <w:rPr>
          <w:color w:val="000000" w:themeColor="text1"/>
          <w:sz w:val="24"/>
          <w:szCs w:val="24"/>
        </w:rPr>
        <w:fldChar w:fldCharType="begin"/>
      </w:r>
      <w:r w:rsidRPr="0089764E">
        <w:rPr>
          <w:color w:val="000000" w:themeColor="text1"/>
          <w:sz w:val="24"/>
          <w:szCs w:val="24"/>
        </w:rPr>
        <w:instrText xml:space="preserve"> SEQ Таблица \* ARABIC </w:instrText>
      </w:r>
      <w:r w:rsidRPr="0089764E">
        <w:rPr>
          <w:color w:val="000000" w:themeColor="text1"/>
          <w:sz w:val="24"/>
          <w:szCs w:val="24"/>
        </w:rPr>
        <w:fldChar w:fldCharType="separate"/>
      </w:r>
      <w:r w:rsidR="005D5E70" w:rsidRPr="0089764E">
        <w:rPr>
          <w:noProof/>
          <w:color w:val="000000" w:themeColor="text1"/>
          <w:sz w:val="24"/>
          <w:szCs w:val="24"/>
        </w:rPr>
        <w:t>4</w:t>
      </w:r>
      <w:r w:rsidRPr="0089764E">
        <w:rPr>
          <w:color w:val="000000" w:themeColor="text1"/>
          <w:sz w:val="24"/>
          <w:szCs w:val="24"/>
        </w:rPr>
        <w:fldChar w:fldCharType="end"/>
      </w:r>
      <w:r w:rsidRPr="0089764E">
        <w:rPr>
          <w:color w:val="000000" w:themeColor="text1"/>
          <w:sz w:val="24"/>
          <w:szCs w:val="24"/>
        </w:rPr>
        <w:t xml:space="preserve"> </w:t>
      </w:r>
      <w:r w:rsidRPr="0089764E">
        <w:rPr>
          <w:sz w:val="24"/>
          <w:szCs w:val="24"/>
        </w:rPr>
        <w:t>Объемы теплоносителя на перспективу до 2031 года</w:t>
      </w:r>
    </w:p>
    <w:tbl>
      <w:tblPr>
        <w:tblW w:w="5000" w:type="pct"/>
        <w:tblLook w:val="04A0" w:firstRow="1" w:lastRow="0" w:firstColumn="1" w:lastColumn="0" w:noHBand="0" w:noVBand="1"/>
      </w:tblPr>
      <w:tblGrid>
        <w:gridCol w:w="1618"/>
        <w:gridCol w:w="1238"/>
        <w:gridCol w:w="1422"/>
        <w:gridCol w:w="1093"/>
        <w:gridCol w:w="982"/>
        <w:gridCol w:w="982"/>
        <w:gridCol w:w="982"/>
        <w:gridCol w:w="982"/>
        <w:gridCol w:w="982"/>
        <w:gridCol w:w="982"/>
        <w:gridCol w:w="982"/>
        <w:gridCol w:w="982"/>
        <w:gridCol w:w="1611"/>
      </w:tblGrid>
      <w:tr w:rsidR="007F1292" w:rsidRPr="0089764E" w14:paraId="294D48DC" w14:textId="77777777" w:rsidTr="00D85A33">
        <w:trPr>
          <w:trHeight w:val="284"/>
        </w:trPr>
        <w:tc>
          <w:tcPr>
            <w:tcW w:w="54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286D62" w14:textId="77777777" w:rsidR="007F1292" w:rsidRPr="0089764E" w:rsidRDefault="007F1292" w:rsidP="007F1292">
            <w:pPr>
              <w:widowControl/>
              <w:autoSpaceDE/>
              <w:autoSpaceDN/>
              <w:jc w:val="center"/>
              <w:rPr>
                <w:b/>
                <w:bCs/>
                <w:color w:val="000000"/>
                <w:sz w:val="20"/>
                <w:szCs w:val="20"/>
                <w:lang w:bidi="ar-SA"/>
              </w:rPr>
            </w:pPr>
            <w:r w:rsidRPr="0089764E">
              <w:rPr>
                <w:b/>
                <w:bCs/>
                <w:color w:val="000000"/>
                <w:sz w:val="20"/>
                <w:szCs w:val="20"/>
                <w:lang w:bidi="ar-SA"/>
              </w:rPr>
              <w:t>Наименование</w:t>
            </w:r>
          </w:p>
          <w:p w14:paraId="32F90E23" w14:textId="77777777" w:rsidR="007F1292" w:rsidRPr="0089764E" w:rsidRDefault="007F1292" w:rsidP="007F1292">
            <w:pPr>
              <w:widowControl/>
              <w:autoSpaceDE/>
              <w:autoSpaceDN/>
              <w:jc w:val="center"/>
              <w:rPr>
                <w:b/>
                <w:bCs/>
                <w:color w:val="000000"/>
                <w:sz w:val="20"/>
                <w:szCs w:val="20"/>
                <w:lang w:bidi="ar-SA"/>
              </w:rPr>
            </w:pPr>
          </w:p>
        </w:tc>
        <w:tc>
          <w:tcPr>
            <w:tcW w:w="417"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7A01DC6" w14:textId="77777777" w:rsidR="007F1292" w:rsidRPr="0089764E" w:rsidRDefault="007F1292" w:rsidP="007F1292">
            <w:pPr>
              <w:widowControl/>
              <w:autoSpaceDE/>
              <w:autoSpaceDN/>
              <w:jc w:val="center"/>
              <w:rPr>
                <w:b/>
                <w:bCs/>
                <w:color w:val="000000"/>
                <w:sz w:val="20"/>
                <w:szCs w:val="20"/>
                <w:lang w:bidi="ar-SA"/>
              </w:rPr>
            </w:pPr>
            <w:r w:rsidRPr="0089764E">
              <w:rPr>
                <w:b/>
                <w:bCs/>
                <w:color w:val="000000"/>
                <w:sz w:val="20"/>
                <w:szCs w:val="20"/>
                <w:lang w:bidi="ar-SA"/>
              </w:rPr>
              <w:t>Ед. измерения</w:t>
            </w:r>
          </w:p>
        </w:tc>
        <w:tc>
          <w:tcPr>
            <w:tcW w:w="4038"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4A2EC39" w14:textId="77777777" w:rsidR="007F1292" w:rsidRPr="0089764E" w:rsidRDefault="007F1292" w:rsidP="007F1292">
            <w:pPr>
              <w:widowControl/>
              <w:autoSpaceDE/>
              <w:autoSpaceDN/>
              <w:jc w:val="center"/>
              <w:rPr>
                <w:b/>
                <w:bCs/>
                <w:color w:val="000000"/>
                <w:sz w:val="20"/>
                <w:szCs w:val="20"/>
                <w:lang w:bidi="ar-SA"/>
              </w:rPr>
            </w:pPr>
            <w:r w:rsidRPr="0089764E">
              <w:rPr>
                <w:b/>
                <w:bCs/>
                <w:color w:val="000000"/>
                <w:sz w:val="20"/>
                <w:szCs w:val="20"/>
                <w:lang w:bidi="ar-SA"/>
              </w:rPr>
              <w:t>Расчетный срок (на конец рассматриваемого периода)</w:t>
            </w:r>
          </w:p>
        </w:tc>
      </w:tr>
      <w:tr w:rsidR="007F1292" w:rsidRPr="0089764E" w14:paraId="0868EF32" w14:textId="77777777" w:rsidTr="003B3A1B">
        <w:trPr>
          <w:trHeight w:val="284"/>
        </w:trPr>
        <w:tc>
          <w:tcPr>
            <w:tcW w:w="545" w:type="pct"/>
            <w:vMerge/>
            <w:tcBorders>
              <w:top w:val="single" w:sz="8" w:space="0" w:color="auto"/>
              <w:left w:val="single" w:sz="8" w:space="0" w:color="auto"/>
              <w:bottom w:val="single" w:sz="8" w:space="0" w:color="000000"/>
              <w:right w:val="single" w:sz="8" w:space="0" w:color="auto"/>
            </w:tcBorders>
            <w:vAlign w:val="center"/>
            <w:hideMark/>
          </w:tcPr>
          <w:p w14:paraId="14F0E708" w14:textId="77777777" w:rsidR="007F1292" w:rsidRPr="0089764E" w:rsidRDefault="007F1292" w:rsidP="007F1292">
            <w:pPr>
              <w:widowControl/>
              <w:autoSpaceDE/>
              <w:autoSpaceDN/>
              <w:rPr>
                <w:b/>
                <w:bCs/>
                <w:color w:val="000000"/>
                <w:sz w:val="20"/>
                <w:szCs w:val="20"/>
                <w:lang w:bidi="ar-SA"/>
              </w:rPr>
            </w:pPr>
          </w:p>
        </w:tc>
        <w:tc>
          <w:tcPr>
            <w:tcW w:w="417" w:type="pct"/>
            <w:vMerge/>
            <w:tcBorders>
              <w:top w:val="single" w:sz="8" w:space="0" w:color="auto"/>
              <w:left w:val="single" w:sz="8" w:space="0" w:color="auto"/>
              <w:bottom w:val="single" w:sz="8" w:space="0" w:color="000000"/>
              <w:right w:val="single" w:sz="8" w:space="0" w:color="000000"/>
            </w:tcBorders>
            <w:vAlign w:val="center"/>
            <w:hideMark/>
          </w:tcPr>
          <w:p w14:paraId="78DBDFD7" w14:textId="77777777" w:rsidR="007F1292" w:rsidRPr="0089764E" w:rsidRDefault="007F1292" w:rsidP="007F1292">
            <w:pPr>
              <w:widowControl/>
              <w:autoSpaceDE/>
              <w:autoSpaceDN/>
              <w:rPr>
                <w:b/>
                <w:bCs/>
                <w:color w:val="000000"/>
                <w:sz w:val="20"/>
                <w:szCs w:val="20"/>
                <w:lang w:bidi="ar-SA"/>
              </w:rPr>
            </w:pPr>
          </w:p>
        </w:tc>
        <w:tc>
          <w:tcPr>
            <w:tcW w:w="479" w:type="pct"/>
            <w:tcBorders>
              <w:top w:val="nil"/>
              <w:left w:val="nil"/>
              <w:bottom w:val="single" w:sz="8" w:space="0" w:color="auto"/>
              <w:right w:val="single" w:sz="8" w:space="0" w:color="auto"/>
            </w:tcBorders>
            <w:shd w:val="clear" w:color="auto" w:fill="auto"/>
            <w:vAlign w:val="center"/>
            <w:hideMark/>
          </w:tcPr>
          <w:p w14:paraId="26273551" w14:textId="77777777" w:rsidR="007F1292" w:rsidRPr="0089764E" w:rsidRDefault="007F1292" w:rsidP="007F1292">
            <w:pPr>
              <w:widowControl/>
              <w:autoSpaceDE/>
              <w:autoSpaceDN/>
              <w:jc w:val="center"/>
              <w:rPr>
                <w:b/>
                <w:bCs/>
                <w:color w:val="000000"/>
                <w:sz w:val="20"/>
                <w:szCs w:val="20"/>
                <w:lang w:bidi="ar-SA"/>
              </w:rPr>
            </w:pPr>
            <w:r w:rsidRPr="0089764E">
              <w:rPr>
                <w:b/>
                <w:bCs/>
                <w:color w:val="000000"/>
                <w:sz w:val="20"/>
                <w:szCs w:val="20"/>
                <w:lang w:bidi="ar-SA"/>
              </w:rPr>
              <w:t>2021</w:t>
            </w:r>
          </w:p>
        </w:tc>
        <w:tc>
          <w:tcPr>
            <w:tcW w:w="368" w:type="pct"/>
            <w:tcBorders>
              <w:top w:val="nil"/>
              <w:left w:val="nil"/>
              <w:bottom w:val="single" w:sz="8" w:space="0" w:color="auto"/>
              <w:right w:val="single" w:sz="8" w:space="0" w:color="auto"/>
            </w:tcBorders>
            <w:shd w:val="clear" w:color="auto" w:fill="auto"/>
            <w:vAlign w:val="center"/>
            <w:hideMark/>
          </w:tcPr>
          <w:p w14:paraId="493521CB" w14:textId="77777777" w:rsidR="007F1292" w:rsidRPr="0089764E" w:rsidRDefault="007F1292" w:rsidP="007F1292">
            <w:pPr>
              <w:widowControl/>
              <w:autoSpaceDE/>
              <w:autoSpaceDN/>
              <w:jc w:val="center"/>
              <w:rPr>
                <w:b/>
                <w:bCs/>
                <w:color w:val="000000"/>
                <w:sz w:val="20"/>
                <w:szCs w:val="20"/>
                <w:lang w:bidi="ar-SA"/>
              </w:rPr>
            </w:pPr>
            <w:r w:rsidRPr="0089764E">
              <w:rPr>
                <w:b/>
                <w:bCs/>
                <w:color w:val="000000"/>
                <w:sz w:val="20"/>
                <w:szCs w:val="20"/>
                <w:lang w:bidi="ar-SA"/>
              </w:rPr>
              <w:t>2022</w:t>
            </w:r>
          </w:p>
        </w:tc>
        <w:tc>
          <w:tcPr>
            <w:tcW w:w="331" w:type="pct"/>
            <w:tcBorders>
              <w:top w:val="nil"/>
              <w:left w:val="nil"/>
              <w:bottom w:val="single" w:sz="8" w:space="0" w:color="auto"/>
              <w:right w:val="single" w:sz="8" w:space="0" w:color="auto"/>
            </w:tcBorders>
            <w:shd w:val="clear" w:color="auto" w:fill="auto"/>
            <w:vAlign w:val="center"/>
            <w:hideMark/>
          </w:tcPr>
          <w:p w14:paraId="165E3986" w14:textId="77777777" w:rsidR="007F1292" w:rsidRPr="0089764E" w:rsidRDefault="007F1292" w:rsidP="007F1292">
            <w:pPr>
              <w:widowControl/>
              <w:autoSpaceDE/>
              <w:autoSpaceDN/>
              <w:jc w:val="center"/>
              <w:rPr>
                <w:b/>
                <w:bCs/>
                <w:color w:val="000000"/>
                <w:sz w:val="20"/>
                <w:szCs w:val="20"/>
                <w:lang w:bidi="ar-SA"/>
              </w:rPr>
            </w:pPr>
            <w:r w:rsidRPr="0089764E">
              <w:rPr>
                <w:b/>
                <w:bCs/>
                <w:color w:val="000000"/>
                <w:sz w:val="20"/>
                <w:szCs w:val="20"/>
                <w:lang w:bidi="ar-SA"/>
              </w:rPr>
              <w:t>2023</w:t>
            </w:r>
          </w:p>
        </w:tc>
        <w:tc>
          <w:tcPr>
            <w:tcW w:w="331" w:type="pct"/>
            <w:tcBorders>
              <w:top w:val="nil"/>
              <w:left w:val="nil"/>
              <w:bottom w:val="single" w:sz="8" w:space="0" w:color="auto"/>
              <w:right w:val="single" w:sz="8" w:space="0" w:color="auto"/>
            </w:tcBorders>
            <w:shd w:val="clear" w:color="auto" w:fill="auto"/>
            <w:vAlign w:val="center"/>
            <w:hideMark/>
          </w:tcPr>
          <w:p w14:paraId="37D175D0" w14:textId="77777777" w:rsidR="007F1292" w:rsidRPr="0089764E" w:rsidRDefault="007F1292" w:rsidP="007F1292">
            <w:pPr>
              <w:widowControl/>
              <w:autoSpaceDE/>
              <w:autoSpaceDN/>
              <w:jc w:val="center"/>
              <w:rPr>
                <w:b/>
                <w:bCs/>
                <w:color w:val="000000"/>
                <w:sz w:val="20"/>
                <w:szCs w:val="20"/>
                <w:lang w:bidi="ar-SA"/>
              </w:rPr>
            </w:pPr>
            <w:r w:rsidRPr="0089764E">
              <w:rPr>
                <w:b/>
                <w:bCs/>
                <w:color w:val="000000"/>
                <w:sz w:val="20"/>
                <w:szCs w:val="20"/>
                <w:lang w:bidi="ar-SA"/>
              </w:rPr>
              <w:t>2024</w:t>
            </w:r>
          </w:p>
        </w:tc>
        <w:tc>
          <w:tcPr>
            <w:tcW w:w="331" w:type="pct"/>
            <w:tcBorders>
              <w:top w:val="nil"/>
              <w:left w:val="nil"/>
              <w:bottom w:val="single" w:sz="8" w:space="0" w:color="auto"/>
              <w:right w:val="single" w:sz="8" w:space="0" w:color="auto"/>
            </w:tcBorders>
            <w:shd w:val="clear" w:color="auto" w:fill="auto"/>
            <w:vAlign w:val="center"/>
            <w:hideMark/>
          </w:tcPr>
          <w:p w14:paraId="79A185E0" w14:textId="77777777" w:rsidR="007F1292" w:rsidRPr="0089764E" w:rsidRDefault="007F1292" w:rsidP="007F1292">
            <w:pPr>
              <w:widowControl/>
              <w:autoSpaceDE/>
              <w:autoSpaceDN/>
              <w:jc w:val="center"/>
              <w:rPr>
                <w:b/>
                <w:bCs/>
                <w:color w:val="000000"/>
                <w:sz w:val="20"/>
                <w:szCs w:val="20"/>
                <w:lang w:bidi="ar-SA"/>
              </w:rPr>
            </w:pPr>
            <w:r w:rsidRPr="0089764E">
              <w:rPr>
                <w:b/>
                <w:bCs/>
                <w:color w:val="000000"/>
                <w:sz w:val="20"/>
                <w:szCs w:val="20"/>
                <w:lang w:bidi="ar-SA"/>
              </w:rPr>
              <w:t>2025</w:t>
            </w:r>
          </w:p>
        </w:tc>
        <w:tc>
          <w:tcPr>
            <w:tcW w:w="331" w:type="pct"/>
            <w:tcBorders>
              <w:top w:val="nil"/>
              <w:left w:val="nil"/>
              <w:bottom w:val="single" w:sz="8" w:space="0" w:color="auto"/>
              <w:right w:val="single" w:sz="8" w:space="0" w:color="auto"/>
            </w:tcBorders>
            <w:shd w:val="clear" w:color="auto" w:fill="auto"/>
            <w:vAlign w:val="center"/>
            <w:hideMark/>
          </w:tcPr>
          <w:p w14:paraId="4499CFFF" w14:textId="77777777" w:rsidR="007F1292" w:rsidRPr="0089764E" w:rsidRDefault="007F1292" w:rsidP="007F1292">
            <w:pPr>
              <w:widowControl/>
              <w:autoSpaceDE/>
              <w:autoSpaceDN/>
              <w:jc w:val="center"/>
              <w:rPr>
                <w:b/>
                <w:bCs/>
                <w:color w:val="000000"/>
                <w:sz w:val="20"/>
                <w:szCs w:val="20"/>
                <w:lang w:bidi="ar-SA"/>
              </w:rPr>
            </w:pPr>
            <w:r w:rsidRPr="0089764E">
              <w:rPr>
                <w:b/>
                <w:bCs/>
                <w:color w:val="000000"/>
                <w:sz w:val="20"/>
                <w:szCs w:val="20"/>
                <w:lang w:bidi="ar-SA"/>
              </w:rPr>
              <w:t>2026</w:t>
            </w:r>
          </w:p>
        </w:tc>
        <w:tc>
          <w:tcPr>
            <w:tcW w:w="331" w:type="pct"/>
            <w:tcBorders>
              <w:top w:val="nil"/>
              <w:left w:val="nil"/>
              <w:bottom w:val="single" w:sz="8" w:space="0" w:color="auto"/>
              <w:right w:val="single" w:sz="8" w:space="0" w:color="auto"/>
            </w:tcBorders>
            <w:shd w:val="clear" w:color="auto" w:fill="auto"/>
            <w:vAlign w:val="center"/>
            <w:hideMark/>
          </w:tcPr>
          <w:p w14:paraId="5BCD3995" w14:textId="77777777" w:rsidR="007F1292" w:rsidRPr="0089764E" w:rsidRDefault="007F1292" w:rsidP="007F1292">
            <w:pPr>
              <w:widowControl/>
              <w:autoSpaceDE/>
              <w:autoSpaceDN/>
              <w:jc w:val="center"/>
              <w:rPr>
                <w:b/>
                <w:bCs/>
                <w:color w:val="000000"/>
                <w:sz w:val="20"/>
                <w:szCs w:val="20"/>
                <w:lang w:bidi="ar-SA"/>
              </w:rPr>
            </w:pPr>
            <w:r w:rsidRPr="0089764E">
              <w:rPr>
                <w:b/>
                <w:bCs/>
                <w:color w:val="000000"/>
                <w:sz w:val="20"/>
                <w:szCs w:val="20"/>
                <w:lang w:bidi="ar-SA"/>
              </w:rPr>
              <w:t>2027</w:t>
            </w:r>
          </w:p>
        </w:tc>
        <w:tc>
          <w:tcPr>
            <w:tcW w:w="331" w:type="pct"/>
            <w:tcBorders>
              <w:top w:val="nil"/>
              <w:left w:val="nil"/>
              <w:bottom w:val="single" w:sz="8" w:space="0" w:color="auto"/>
              <w:right w:val="single" w:sz="8" w:space="0" w:color="auto"/>
            </w:tcBorders>
            <w:shd w:val="clear" w:color="auto" w:fill="auto"/>
            <w:vAlign w:val="center"/>
            <w:hideMark/>
          </w:tcPr>
          <w:p w14:paraId="6B270210" w14:textId="77777777" w:rsidR="007F1292" w:rsidRPr="0089764E" w:rsidRDefault="007F1292" w:rsidP="007F1292">
            <w:pPr>
              <w:widowControl/>
              <w:autoSpaceDE/>
              <w:autoSpaceDN/>
              <w:jc w:val="center"/>
              <w:rPr>
                <w:b/>
                <w:bCs/>
                <w:color w:val="000000"/>
                <w:sz w:val="20"/>
                <w:szCs w:val="20"/>
                <w:lang w:bidi="ar-SA"/>
              </w:rPr>
            </w:pPr>
            <w:r w:rsidRPr="0089764E">
              <w:rPr>
                <w:b/>
                <w:bCs/>
                <w:color w:val="000000"/>
                <w:sz w:val="20"/>
                <w:szCs w:val="20"/>
                <w:lang w:bidi="ar-SA"/>
              </w:rPr>
              <w:t>2028</w:t>
            </w:r>
          </w:p>
        </w:tc>
        <w:tc>
          <w:tcPr>
            <w:tcW w:w="331" w:type="pct"/>
            <w:tcBorders>
              <w:top w:val="nil"/>
              <w:left w:val="nil"/>
              <w:bottom w:val="single" w:sz="8" w:space="0" w:color="auto"/>
              <w:right w:val="single" w:sz="8" w:space="0" w:color="auto"/>
            </w:tcBorders>
            <w:shd w:val="clear" w:color="auto" w:fill="auto"/>
            <w:vAlign w:val="center"/>
            <w:hideMark/>
          </w:tcPr>
          <w:p w14:paraId="52870018" w14:textId="77777777" w:rsidR="007F1292" w:rsidRPr="0089764E" w:rsidRDefault="007F1292" w:rsidP="007F1292">
            <w:pPr>
              <w:widowControl/>
              <w:autoSpaceDE/>
              <w:autoSpaceDN/>
              <w:jc w:val="center"/>
              <w:rPr>
                <w:b/>
                <w:bCs/>
                <w:color w:val="000000"/>
                <w:sz w:val="20"/>
                <w:szCs w:val="20"/>
                <w:lang w:bidi="ar-SA"/>
              </w:rPr>
            </w:pPr>
            <w:r w:rsidRPr="0089764E">
              <w:rPr>
                <w:b/>
                <w:bCs/>
                <w:color w:val="000000"/>
                <w:sz w:val="20"/>
                <w:szCs w:val="20"/>
                <w:lang w:bidi="ar-SA"/>
              </w:rPr>
              <w:t>2029</w:t>
            </w:r>
          </w:p>
        </w:tc>
        <w:tc>
          <w:tcPr>
            <w:tcW w:w="331" w:type="pct"/>
            <w:tcBorders>
              <w:top w:val="nil"/>
              <w:left w:val="nil"/>
              <w:bottom w:val="single" w:sz="8" w:space="0" w:color="auto"/>
              <w:right w:val="single" w:sz="8" w:space="0" w:color="auto"/>
            </w:tcBorders>
            <w:shd w:val="clear" w:color="auto" w:fill="auto"/>
            <w:vAlign w:val="center"/>
            <w:hideMark/>
          </w:tcPr>
          <w:p w14:paraId="201B824C" w14:textId="77777777" w:rsidR="007F1292" w:rsidRPr="0089764E" w:rsidRDefault="007F1292" w:rsidP="007F1292">
            <w:pPr>
              <w:widowControl/>
              <w:autoSpaceDE/>
              <w:autoSpaceDN/>
              <w:jc w:val="center"/>
              <w:rPr>
                <w:b/>
                <w:bCs/>
                <w:color w:val="000000"/>
                <w:sz w:val="20"/>
                <w:szCs w:val="20"/>
                <w:lang w:bidi="ar-SA"/>
              </w:rPr>
            </w:pPr>
            <w:r w:rsidRPr="0089764E">
              <w:rPr>
                <w:b/>
                <w:bCs/>
                <w:color w:val="000000"/>
                <w:sz w:val="20"/>
                <w:szCs w:val="20"/>
                <w:lang w:bidi="ar-SA"/>
              </w:rPr>
              <w:t>2030</w:t>
            </w:r>
          </w:p>
        </w:tc>
        <w:tc>
          <w:tcPr>
            <w:tcW w:w="543" w:type="pct"/>
            <w:tcBorders>
              <w:top w:val="nil"/>
              <w:left w:val="nil"/>
              <w:bottom w:val="single" w:sz="8" w:space="0" w:color="auto"/>
              <w:right w:val="single" w:sz="8" w:space="0" w:color="auto"/>
            </w:tcBorders>
            <w:shd w:val="clear" w:color="auto" w:fill="auto"/>
            <w:vAlign w:val="center"/>
            <w:hideMark/>
          </w:tcPr>
          <w:p w14:paraId="5A624E76" w14:textId="77777777" w:rsidR="007F1292" w:rsidRPr="0089764E" w:rsidRDefault="007F1292" w:rsidP="007F1292">
            <w:pPr>
              <w:widowControl/>
              <w:autoSpaceDE/>
              <w:autoSpaceDN/>
              <w:jc w:val="center"/>
              <w:rPr>
                <w:b/>
                <w:bCs/>
                <w:color w:val="000000"/>
                <w:sz w:val="20"/>
                <w:szCs w:val="20"/>
                <w:lang w:bidi="ar-SA"/>
              </w:rPr>
            </w:pPr>
            <w:r w:rsidRPr="0089764E">
              <w:rPr>
                <w:b/>
                <w:bCs/>
                <w:color w:val="000000"/>
                <w:sz w:val="20"/>
                <w:szCs w:val="20"/>
                <w:lang w:bidi="ar-SA"/>
              </w:rPr>
              <w:t>2031</w:t>
            </w:r>
          </w:p>
        </w:tc>
      </w:tr>
      <w:tr w:rsidR="003B3A1B" w:rsidRPr="0089764E" w14:paraId="1FA44B99" w14:textId="77777777" w:rsidTr="003B3A1B">
        <w:trPr>
          <w:trHeight w:val="284"/>
        </w:trPr>
        <w:tc>
          <w:tcPr>
            <w:tcW w:w="545" w:type="pct"/>
            <w:tcBorders>
              <w:top w:val="nil"/>
              <w:left w:val="single" w:sz="8" w:space="0" w:color="auto"/>
              <w:bottom w:val="single" w:sz="8" w:space="0" w:color="auto"/>
              <w:right w:val="single" w:sz="8" w:space="0" w:color="auto"/>
            </w:tcBorders>
            <w:shd w:val="clear" w:color="auto" w:fill="auto"/>
            <w:vAlign w:val="center"/>
            <w:hideMark/>
          </w:tcPr>
          <w:p w14:paraId="3CACFAF9" w14:textId="77777777" w:rsidR="003B3A1B" w:rsidRPr="0089764E" w:rsidRDefault="003B3A1B" w:rsidP="003B3A1B">
            <w:pPr>
              <w:widowControl/>
              <w:autoSpaceDE/>
              <w:autoSpaceDN/>
              <w:jc w:val="center"/>
              <w:rPr>
                <w:b/>
                <w:bCs/>
                <w:color w:val="000000"/>
                <w:sz w:val="20"/>
                <w:szCs w:val="20"/>
                <w:lang w:bidi="ar-SA"/>
              </w:rPr>
            </w:pPr>
            <w:r w:rsidRPr="0089764E">
              <w:rPr>
                <w:b/>
                <w:bCs/>
                <w:color w:val="000000"/>
                <w:sz w:val="20"/>
                <w:szCs w:val="20"/>
                <w:lang w:bidi="ar-SA"/>
              </w:rPr>
              <w:t>Котельная п. Запорожское</w:t>
            </w:r>
          </w:p>
        </w:tc>
        <w:tc>
          <w:tcPr>
            <w:tcW w:w="417" w:type="pct"/>
            <w:tcBorders>
              <w:top w:val="nil"/>
              <w:left w:val="nil"/>
              <w:bottom w:val="single" w:sz="8" w:space="0" w:color="auto"/>
              <w:right w:val="single" w:sz="8" w:space="0" w:color="auto"/>
            </w:tcBorders>
            <w:shd w:val="clear" w:color="auto" w:fill="auto"/>
            <w:vAlign w:val="center"/>
            <w:hideMark/>
          </w:tcPr>
          <w:p w14:paraId="532509EF" w14:textId="77777777" w:rsidR="003B3A1B" w:rsidRPr="0089764E" w:rsidRDefault="003B3A1B" w:rsidP="003B3A1B">
            <w:pPr>
              <w:widowControl/>
              <w:autoSpaceDE/>
              <w:autoSpaceDN/>
              <w:jc w:val="center"/>
              <w:rPr>
                <w:b/>
                <w:bCs/>
                <w:color w:val="000000"/>
                <w:sz w:val="20"/>
                <w:szCs w:val="20"/>
                <w:lang w:bidi="ar-SA"/>
              </w:rPr>
            </w:pPr>
            <w:r w:rsidRPr="0089764E">
              <w:rPr>
                <w:b/>
                <w:bCs/>
                <w:color w:val="000000"/>
                <w:sz w:val="20"/>
                <w:szCs w:val="20"/>
                <w:lang w:bidi="ar-SA"/>
              </w:rPr>
              <w:t>т/ч</w:t>
            </w:r>
          </w:p>
        </w:tc>
        <w:tc>
          <w:tcPr>
            <w:tcW w:w="479" w:type="pct"/>
            <w:tcBorders>
              <w:top w:val="nil"/>
              <w:left w:val="nil"/>
              <w:bottom w:val="single" w:sz="8" w:space="0" w:color="auto"/>
              <w:right w:val="single" w:sz="8" w:space="0" w:color="auto"/>
            </w:tcBorders>
            <w:shd w:val="clear" w:color="auto" w:fill="auto"/>
            <w:vAlign w:val="center"/>
            <w:hideMark/>
          </w:tcPr>
          <w:p w14:paraId="4EFAE9BE" w14:textId="5B77BB3D" w:rsidR="003B3A1B" w:rsidRPr="0089764E" w:rsidRDefault="003B3A1B" w:rsidP="003B3A1B">
            <w:pPr>
              <w:widowControl/>
              <w:autoSpaceDE/>
              <w:autoSpaceDN/>
              <w:jc w:val="center"/>
              <w:rPr>
                <w:b/>
                <w:bCs/>
                <w:color w:val="000000"/>
                <w:sz w:val="20"/>
                <w:szCs w:val="20"/>
                <w:lang w:bidi="ar-SA"/>
              </w:rPr>
            </w:pPr>
            <w:r w:rsidRPr="0089764E">
              <w:rPr>
                <w:b/>
                <w:bCs/>
                <w:color w:val="000000"/>
                <w:sz w:val="20"/>
                <w:szCs w:val="20"/>
                <w:lang w:bidi="ar-SA"/>
              </w:rPr>
              <w:t>99,400</w:t>
            </w:r>
          </w:p>
        </w:tc>
        <w:tc>
          <w:tcPr>
            <w:tcW w:w="368" w:type="pct"/>
            <w:tcBorders>
              <w:top w:val="nil"/>
              <w:left w:val="nil"/>
              <w:bottom w:val="single" w:sz="8" w:space="0" w:color="auto"/>
              <w:right w:val="single" w:sz="8" w:space="0" w:color="auto"/>
            </w:tcBorders>
            <w:shd w:val="clear" w:color="auto" w:fill="auto"/>
            <w:vAlign w:val="center"/>
            <w:hideMark/>
          </w:tcPr>
          <w:p w14:paraId="0AE608A6" w14:textId="36B648C3" w:rsidR="003B3A1B" w:rsidRPr="0089764E" w:rsidRDefault="003B3A1B" w:rsidP="003B3A1B">
            <w:pPr>
              <w:widowControl/>
              <w:autoSpaceDE/>
              <w:autoSpaceDN/>
              <w:jc w:val="center"/>
              <w:rPr>
                <w:b/>
                <w:bCs/>
                <w:color w:val="000000"/>
                <w:sz w:val="20"/>
                <w:szCs w:val="20"/>
                <w:lang w:bidi="ar-SA"/>
              </w:rPr>
            </w:pPr>
            <w:r w:rsidRPr="0089764E">
              <w:rPr>
                <w:b/>
                <w:bCs/>
                <w:color w:val="000000"/>
                <w:sz w:val="20"/>
                <w:szCs w:val="20"/>
                <w:lang w:bidi="ar-SA"/>
              </w:rPr>
              <w:t>99,400</w:t>
            </w:r>
          </w:p>
        </w:tc>
        <w:tc>
          <w:tcPr>
            <w:tcW w:w="331" w:type="pct"/>
            <w:tcBorders>
              <w:top w:val="nil"/>
              <w:left w:val="nil"/>
              <w:bottom w:val="single" w:sz="8" w:space="0" w:color="auto"/>
              <w:right w:val="single" w:sz="8" w:space="0" w:color="auto"/>
            </w:tcBorders>
            <w:shd w:val="clear" w:color="auto" w:fill="auto"/>
            <w:vAlign w:val="center"/>
            <w:hideMark/>
          </w:tcPr>
          <w:p w14:paraId="35E68DFD" w14:textId="70173A64" w:rsidR="003B3A1B" w:rsidRPr="0089764E" w:rsidRDefault="003B3A1B" w:rsidP="003B3A1B">
            <w:pPr>
              <w:widowControl/>
              <w:autoSpaceDE/>
              <w:autoSpaceDN/>
              <w:jc w:val="center"/>
              <w:rPr>
                <w:b/>
                <w:bCs/>
                <w:color w:val="000000"/>
                <w:sz w:val="20"/>
                <w:szCs w:val="20"/>
                <w:lang w:bidi="ar-SA"/>
              </w:rPr>
            </w:pPr>
            <w:r w:rsidRPr="0089764E">
              <w:rPr>
                <w:b/>
                <w:bCs/>
                <w:color w:val="000000"/>
                <w:sz w:val="20"/>
                <w:szCs w:val="20"/>
                <w:lang w:bidi="ar-SA"/>
              </w:rPr>
              <w:t>99,400</w:t>
            </w:r>
          </w:p>
        </w:tc>
        <w:tc>
          <w:tcPr>
            <w:tcW w:w="331" w:type="pct"/>
            <w:tcBorders>
              <w:top w:val="nil"/>
              <w:left w:val="nil"/>
              <w:bottom w:val="single" w:sz="8" w:space="0" w:color="auto"/>
              <w:right w:val="single" w:sz="8" w:space="0" w:color="auto"/>
            </w:tcBorders>
            <w:shd w:val="clear" w:color="auto" w:fill="auto"/>
            <w:vAlign w:val="center"/>
            <w:hideMark/>
          </w:tcPr>
          <w:p w14:paraId="68E1F9E6" w14:textId="308725A4" w:rsidR="003B3A1B" w:rsidRPr="0089764E" w:rsidRDefault="003B3A1B" w:rsidP="003B3A1B">
            <w:pPr>
              <w:widowControl/>
              <w:autoSpaceDE/>
              <w:autoSpaceDN/>
              <w:jc w:val="center"/>
              <w:rPr>
                <w:b/>
                <w:bCs/>
                <w:color w:val="000000"/>
                <w:sz w:val="20"/>
                <w:szCs w:val="20"/>
                <w:lang w:bidi="ar-SA"/>
              </w:rPr>
            </w:pPr>
            <w:r w:rsidRPr="0089764E">
              <w:rPr>
                <w:b/>
                <w:bCs/>
                <w:color w:val="000000"/>
                <w:sz w:val="20"/>
                <w:szCs w:val="20"/>
                <w:lang w:bidi="ar-SA"/>
              </w:rPr>
              <w:t>99,400</w:t>
            </w:r>
          </w:p>
        </w:tc>
        <w:tc>
          <w:tcPr>
            <w:tcW w:w="331" w:type="pct"/>
            <w:tcBorders>
              <w:top w:val="nil"/>
              <w:left w:val="nil"/>
              <w:bottom w:val="single" w:sz="8" w:space="0" w:color="auto"/>
              <w:right w:val="single" w:sz="8" w:space="0" w:color="auto"/>
            </w:tcBorders>
            <w:shd w:val="clear" w:color="auto" w:fill="auto"/>
            <w:vAlign w:val="center"/>
            <w:hideMark/>
          </w:tcPr>
          <w:p w14:paraId="403CE856" w14:textId="4EE9614D" w:rsidR="003B3A1B" w:rsidRPr="0089764E" w:rsidRDefault="003B3A1B" w:rsidP="003B3A1B">
            <w:pPr>
              <w:widowControl/>
              <w:autoSpaceDE/>
              <w:autoSpaceDN/>
              <w:jc w:val="center"/>
              <w:rPr>
                <w:b/>
                <w:bCs/>
                <w:color w:val="000000"/>
                <w:sz w:val="20"/>
                <w:szCs w:val="20"/>
                <w:lang w:bidi="ar-SA"/>
              </w:rPr>
            </w:pPr>
            <w:r w:rsidRPr="0089764E">
              <w:rPr>
                <w:b/>
                <w:bCs/>
                <w:color w:val="000000"/>
                <w:sz w:val="20"/>
                <w:szCs w:val="20"/>
                <w:lang w:bidi="ar-SA"/>
              </w:rPr>
              <w:t>99,400</w:t>
            </w:r>
          </w:p>
        </w:tc>
        <w:tc>
          <w:tcPr>
            <w:tcW w:w="331" w:type="pct"/>
            <w:tcBorders>
              <w:top w:val="nil"/>
              <w:left w:val="nil"/>
              <w:bottom w:val="single" w:sz="8" w:space="0" w:color="auto"/>
              <w:right w:val="single" w:sz="8" w:space="0" w:color="auto"/>
            </w:tcBorders>
            <w:shd w:val="clear" w:color="auto" w:fill="auto"/>
            <w:vAlign w:val="center"/>
            <w:hideMark/>
          </w:tcPr>
          <w:p w14:paraId="7BAA07C6" w14:textId="1723C9D2" w:rsidR="003B3A1B" w:rsidRPr="0089764E" w:rsidRDefault="003B3A1B" w:rsidP="003B3A1B">
            <w:pPr>
              <w:widowControl/>
              <w:autoSpaceDE/>
              <w:autoSpaceDN/>
              <w:jc w:val="center"/>
              <w:rPr>
                <w:b/>
                <w:bCs/>
                <w:color w:val="000000"/>
                <w:sz w:val="20"/>
                <w:szCs w:val="20"/>
                <w:lang w:bidi="ar-SA"/>
              </w:rPr>
            </w:pPr>
            <w:r w:rsidRPr="0089764E">
              <w:rPr>
                <w:b/>
                <w:bCs/>
                <w:color w:val="000000"/>
                <w:sz w:val="20"/>
                <w:szCs w:val="20"/>
                <w:lang w:bidi="ar-SA"/>
              </w:rPr>
              <w:t>99,400</w:t>
            </w:r>
          </w:p>
        </w:tc>
        <w:tc>
          <w:tcPr>
            <w:tcW w:w="331" w:type="pct"/>
            <w:tcBorders>
              <w:top w:val="nil"/>
              <w:left w:val="nil"/>
              <w:bottom w:val="single" w:sz="8" w:space="0" w:color="auto"/>
              <w:right w:val="single" w:sz="8" w:space="0" w:color="auto"/>
            </w:tcBorders>
            <w:shd w:val="clear" w:color="auto" w:fill="auto"/>
            <w:vAlign w:val="center"/>
            <w:hideMark/>
          </w:tcPr>
          <w:p w14:paraId="44F943A5" w14:textId="7731933C" w:rsidR="003B3A1B" w:rsidRPr="0089764E" w:rsidRDefault="003B3A1B" w:rsidP="003B3A1B">
            <w:pPr>
              <w:widowControl/>
              <w:autoSpaceDE/>
              <w:autoSpaceDN/>
              <w:jc w:val="center"/>
              <w:rPr>
                <w:b/>
                <w:bCs/>
                <w:color w:val="000000"/>
                <w:sz w:val="20"/>
                <w:szCs w:val="20"/>
                <w:lang w:bidi="ar-SA"/>
              </w:rPr>
            </w:pPr>
            <w:r w:rsidRPr="0089764E">
              <w:rPr>
                <w:b/>
                <w:bCs/>
                <w:color w:val="000000"/>
                <w:sz w:val="20"/>
                <w:szCs w:val="20"/>
                <w:lang w:bidi="ar-SA"/>
              </w:rPr>
              <w:t>99,400</w:t>
            </w:r>
          </w:p>
        </w:tc>
        <w:tc>
          <w:tcPr>
            <w:tcW w:w="331" w:type="pct"/>
            <w:tcBorders>
              <w:top w:val="nil"/>
              <w:left w:val="nil"/>
              <w:bottom w:val="single" w:sz="8" w:space="0" w:color="auto"/>
              <w:right w:val="single" w:sz="8" w:space="0" w:color="auto"/>
            </w:tcBorders>
            <w:shd w:val="clear" w:color="auto" w:fill="auto"/>
            <w:vAlign w:val="center"/>
            <w:hideMark/>
          </w:tcPr>
          <w:p w14:paraId="29A4EF94" w14:textId="634F71ED" w:rsidR="003B3A1B" w:rsidRPr="0089764E" w:rsidRDefault="003B3A1B" w:rsidP="003B3A1B">
            <w:pPr>
              <w:widowControl/>
              <w:autoSpaceDE/>
              <w:autoSpaceDN/>
              <w:jc w:val="center"/>
              <w:rPr>
                <w:b/>
                <w:bCs/>
                <w:color w:val="000000"/>
                <w:sz w:val="20"/>
                <w:szCs w:val="20"/>
                <w:lang w:bidi="ar-SA"/>
              </w:rPr>
            </w:pPr>
            <w:r w:rsidRPr="0089764E">
              <w:rPr>
                <w:b/>
                <w:bCs/>
                <w:color w:val="000000"/>
                <w:sz w:val="20"/>
                <w:szCs w:val="20"/>
                <w:lang w:bidi="ar-SA"/>
              </w:rPr>
              <w:t>99,400</w:t>
            </w:r>
          </w:p>
        </w:tc>
        <w:tc>
          <w:tcPr>
            <w:tcW w:w="331" w:type="pct"/>
            <w:tcBorders>
              <w:top w:val="nil"/>
              <w:left w:val="nil"/>
              <w:bottom w:val="single" w:sz="8" w:space="0" w:color="auto"/>
              <w:right w:val="single" w:sz="8" w:space="0" w:color="auto"/>
            </w:tcBorders>
            <w:shd w:val="clear" w:color="auto" w:fill="auto"/>
            <w:vAlign w:val="center"/>
            <w:hideMark/>
          </w:tcPr>
          <w:p w14:paraId="3787C40D" w14:textId="117CC3F8" w:rsidR="003B3A1B" w:rsidRPr="0089764E" w:rsidRDefault="003B3A1B" w:rsidP="003B3A1B">
            <w:pPr>
              <w:widowControl/>
              <w:autoSpaceDE/>
              <w:autoSpaceDN/>
              <w:jc w:val="center"/>
              <w:rPr>
                <w:b/>
                <w:bCs/>
                <w:color w:val="000000"/>
                <w:sz w:val="20"/>
                <w:szCs w:val="20"/>
                <w:lang w:bidi="ar-SA"/>
              </w:rPr>
            </w:pPr>
            <w:r w:rsidRPr="0089764E">
              <w:rPr>
                <w:b/>
                <w:bCs/>
                <w:color w:val="000000"/>
                <w:sz w:val="20"/>
                <w:szCs w:val="20"/>
                <w:lang w:bidi="ar-SA"/>
              </w:rPr>
              <w:t>99,400</w:t>
            </w:r>
          </w:p>
        </w:tc>
        <w:tc>
          <w:tcPr>
            <w:tcW w:w="331" w:type="pct"/>
            <w:tcBorders>
              <w:top w:val="nil"/>
              <w:left w:val="nil"/>
              <w:bottom w:val="single" w:sz="8" w:space="0" w:color="auto"/>
              <w:right w:val="single" w:sz="8" w:space="0" w:color="auto"/>
            </w:tcBorders>
            <w:shd w:val="clear" w:color="auto" w:fill="auto"/>
            <w:vAlign w:val="center"/>
            <w:hideMark/>
          </w:tcPr>
          <w:p w14:paraId="6E7904E8" w14:textId="42481BBF" w:rsidR="003B3A1B" w:rsidRPr="0089764E" w:rsidRDefault="003B3A1B" w:rsidP="003B3A1B">
            <w:pPr>
              <w:widowControl/>
              <w:autoSpaceDE/>
              <w:autoSpaceDN/>
              <w:jc w:val="center"/>
              <w:rPr>
                <w:b/>
                <w:bCs/>
                <w:color w:val="000000"/>
                <w:sz w:val="20"/>
                <w:szCs w:val="20"/>
                <w:lang w:bidi="ar-SA"/>
              </w:rPr>
            </w:pPr>
            <w:r w:rsidRPr="0089764E">
              <w:rPr>
                <w:b/>
                <w:bCs/>
                <w:color w:val="000000"/>
                <w:sz w:val="20"/>
                <w:szCs w:val="20"/>
                <w:lang w:bidi="ar-SA"/>
              </w:rPr>
              <w:t>99,400</w:t>
            </w:r>
          </w:p>
        </w:tc>
        <w:tc>
          <w:tcPr>
            <w:tcW w:w="543" w:type="pct"/>
            <w:tcBorders>
              <w:top w:val="nil"/>
              <w:left w:val="nil"/>
              <w:bottom w:val="single" w:sz="8" w:space="0" w:color="auto"/>
              <w:right w:val="single" w:sz="8" w:space="0" w:color="auto"/>
            </w:tcBorders>
            <w:shd w:val="clear" w:color="auto" w:fill="auto"/>
            <w:vAlign w:val="center"/>
            <w:hideMark/>
          </w:tcPr>
          <w:p w14:paraId="33BE1E7C" w14:textId="63215BFB" w:rsidR="003B3A1B" w:rsidRPr="0089764E" w:rsidRDefault="003B3A1B" w:rsidP="003B3A1B">
            <w:pPr>
              <w:widowControl/>
              <w:autoSpaceDE/>
              <w:autoSpaceDN/>
              <w:jc w:val="center"/>
              <w:rPr>
                <w:b/>
                <w:bCs/>
                <w:color w:val="000000"/>
                <w:sz w:val="20"/>
                <w:szCs w:val="20"/>
                <w:lang w:bidi="ar-SA"/>
              </w:rPr>
            </w:pPr>
            <w:r w:rsidRPr="0089764E">
              <w:rPr>
                <w:b/>
                <w:bCs/>
                <w:color w:val="000000"/>
                <w:sz w:val="20"/>
                <w:szCs w:val="20"/>
                <w:lang w:bidi="ar-SA"/>
              </w:rPr>
              <w:t>99,400</w:t>
            </w:r>
          </w:p>
        </w:tc>
      </w:tr>
      <w:tr w:rsidR="003B3A1B" w:rsidRPr="0089764E" w14:paraId="421DE0B5" w14:textId="77777777" w:rsidTr="003B3A1B">
        <w:trPr>
          <w:trHeight w:val="284"/>
        </w:trPr>
        <w:tc>
          <w:tcPr>
            <w:tcW w:w="545" w:type="pct"/>
            <w:tcBorders>
              <w:top w:val="nil"/>
              <w:left w:val="single" w:sz="8" w:space="0" w:color="auto"/>
              <w:bottom w:val="single" w:sz="8" w:space="0" w:color="auto"/>
              <w:right w:val="single" w:sz="8" w:space="0" w:color="auto"/>
            </w:tcBorders>
            <w:shd w:val="clear" w:color="auto" w:fill="auto"/>
            <w:vAlign w:val="center"/>
            <w:hideMark/>
          </w:tcPr>
          <w:p w14:paraId="7CF4EA2B" w14:textId="77777777"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Отопление и вентиляция</w:t>
            </w:r>
          </w:p>
        </w:tc>
        <w:tc>
          <w:tcPr>
            <w:tcW w:w="417" w:type="pct"/>
            <w:tcBorders>
              <w:top w:val="nil"/>
              <w:left w:val="nil"/>
              <w:bottom w:val="single" w:sz="8" w:space="0" w:color="auto"/>
              <w:right w:val="single" w:sz="8" w:space="0" w:color="auto"/>
            </w:tcBorders>
            <w:shd w:val="clear" w:color="auto" w:fill="auto"/>
            <w:vAlign w:val="center"/>
            <w:hideMark/>
          </w:tcPr>
          <w:p w14:paraId="5AC87FA9" w14:textId="77777777"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т/ч</w:t>
            </w:r>
          </w:p>
        </w:tc>
        <w:tc>
          <w:tcPr>
            <w:tcW w:w="479" w:type="pct"/>
            <w:tcBorders>
              <w:top w:val="nil"/>
              <w:left w:val="nil"/>
              <w:bottom w:val="single" w:sz="8" w:space="0" w:color="auto"/>
              <w:right w:val="single" w:sz="8" w:space="0" w:color="auto"/>
            </w:tcBorders>
            <w:shd w:val="clear" w:color="auto" w:fill="auto"/>
            <w:vAlign w:val="center"/>
            <w:hideMark/>
          </w:tcPr>
          <w:p w14:paraId="58D662F7" w14:textId="3887A5C7"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97,480</w:t>
            </w:r>
          </w:p>
        </w:tc>
        <w:tc>
          <w:tcPr>
            <w:tcW w:w="368" w:type="pct"/>
            <w:tcBorders>
              <w:top w:val="nil"/>
              <w:left w:val="nil"/>
              <w:bottom w:val="single" w:sz="8" w:space="0" w:color="auto"/>
              <w:right w:val="single" w:sz="8" w:space="0" w:color="auto"/>
            </w:tcBorders>
            <w:shd w:val="clear" w:color="auto" w:fill="auto"/>
            <w:vAlign w:val="center"/>
            <w:hideMark/>
          </w:tcPr>
          <w:p w14:paraId="339F7F23" w14:textId="78D6619B"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97,480</w:t>
            </w:r>
          </w:p>
        </w:tc>
        <w:tc>
          <w:tcPr>
            <w:tcW w:w="331" w:type="pct"/>
            <w:tcBorders>
              <w:top w:val="nil"/>
              <w:left w:val="nil"/>
              <w:bottom w:val="single" w:sz="8" w:space="0" w:color="auto"/>
              <w:right w:val="single" w:sz="8" w:space="0" w:color="auto"/>
            </w:tcBorders>
            <w:shd w:val="clear" w:color="auto" w:fill="auto"/>
            <w:vAlign w:val="center"/>
            <w:hideMark/>
          </w:tcPr>
          <w:p w14:paraId="08DD40A7" w14:textId="06A04D2A"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97,480</w:t>
            </w:r>
          </w:p>
        </w:tc>
        <w:tc>
          <w:tcPr>
            <w:tcW w:w="331" w:type="pct"/>
            <w:tcBorders>
              <w:top w:val="nil"/>
              <w:left w:val="nil"/>
              <w:bottom w:val="single" w:sz="8" w:space="0" w:color="auto"/>
              <w:right w:val="single" w:sz="8" w:space="0" w:color="auto"/>
            </w:tcBorders>
            <w:shd w:val="clear" w:color="auto" w:fill="auto"/>
            <w:vAlign w:val="center"/>
            <w:hideMark/>
          </w:tcPr>
          <w:p w14:paraId="2B05FF77" w14:textId="7EC9BDA3"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97,480</w:t>
            </w:r>
          </w:p>
        </w:tc>
        <w:tc>
          <w:tcPr>
            <w:tcW w:w="331" w:type="pct"/>
            <w:tcBorders>
              <w:top w:val="nil"/>
              <w:left w:val="nil"/>
              <w:bottom w:val="single" w:sz="8" w:space="0" w:color="auto"/>
              <w:right w:val="single" w:sz="8" w:space="0" w:color="auto"/>
            </w:tcBorders>
            <w:shd w:val="clear" w:color="auto" w:fill="auto"/>
            <w:vAlign w:val="center"/>
            <w:hideMark/>
          </w:tcPr>
          <w:p w14:paraId="202645EF" w14:textId="329F9CB8"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97,480</w:t>
            </w:r>
          </w:p>
        </w:tc>
        <w:tc>
          <w:tcPr>
            <w:tcW w:w="331" w:type="pct"/>
            <w:tcBorders>
              <w:top w:val="nil"/>
              <w:left w:val="nil"/>
              <w:bottom w:val="single" w:sz="8" w:space="0" w:color="auto"/>
              <w:right w:val="single" w:sz="8" w:space="0" w:color="auto"/>
            </w:tcBorders>
            <w:shd w:val="clear" w:color="auto" w:fill="auto"/>
            <w:vAlign w:val="center"/>
            <w:hideMark/>
          </w:tcPr>
          <w:p w14:paraId="7755A329" w14:textId="188B248E"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97,480</w:t>
            </w:r>
          </w:p>
        </w:tc>
        <w:tc>
          <w:tcPr>
            <w:tcW w:w="331" w:type="pct"/>
            <w:tcBorders>
              <w:top w:val="nil"/>
              <w:left w:val="nil"/>
              <w:bottom w:val="single" w:sz="8" w:space="0" w:color="auto"/>
              <w:right w:val="single" w:sz="8" w:space="0" w:color="auto"/>
            </w:tcBorders>
            <w:shd w:val="clear" w:color="auto" w:fill="auto"/>
            <w:vAlign w:val="center"/>
            <w:hideMark/>
          </w:tcPr>
          <w:p w14:paraId="2B6144B9" w14:textId="127F1F55"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97,480</w:t>
            </w:r>
          </w:p>
        </w:tc>
        <w:tc>
          <w:tcPr>
            <w:tcW w:w="331" w:type="pct"/>
            <w:tcBorders>
              <w:top w:val="nil"/>
              <w:left w:val="nil"/>
              <w:bottom w:val="single" w:sz="8" w:space="0" w:color="auto"/>
              <w:right w:val="single" w:sz="8" w:space="0" w:color="auto"/>
            </w:tcBorders>
            <w:shd w:val="clear" w:color="auto" w:fill="auto"/>
            <w:vAlign w:val="center"/>
            <w:hideMark/>
          </w:tcPr>
          <w:p w14:paraId="4D96252E" w14:textId="1D67F0CB"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97,480</w:t>
            </w:r>
          </w:p>
        </w:tc>
        <w:tc>
          <w:tcPr>
            <w:tcW w:w="331" w:type="pct"/>
            <w:tcBorders>
              <w:top w:val="nil"/>
              <w:left w:val="nil"/>
              <w:bottom w:val="single" w:sz="8" w:space="0" w:color="auto"/>
              <w:right w:val="single" w:sz="8" w:space="0" w:color="auto"/>
            </w:tcBorders>
            <w:shd w:val="clear" w:color="auto" w:fill="auto"/>
            <w:vAlign w:val="center"/>
            <w:hideMark/>
          </w:tcPr>
          <w:p w14:paraId="141D237D" w14:textId="3A4CF06E"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97,480</w:t>
            </w:r>
          </w:p>
        </w:tc>
        <w:tc>
          <w:tcPr>
            <w:tcW w:w="331" w:type="pct"/>
            <w:tcBorders>
              <w:top w:val="nil"/>
              <w:left w:val="nil"/>
              <w:bottom w:val="single" w:sz="8" w:space="0" w:color="auto"/>
              <w:right w:val="single" w:sz="8" w:space="0" w:color="auto"/>
            </w:tcBorders>
            <w:shd w:val="clear" w:color="auto" w:fill="auto"/>
            <w:vAlign w:val="center"/>
            <w:hideMark/>
          </w:tcPr>
          <w:p w14:paraId="3CE73AB7" w14:textId="0A27A796"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97,480</w:t>
            </w:r>
          </w:p>
        </w:tc>
        <w:tc>
          <w:tcPr>
            <w:tcW w:w="543" w:type="pct"/>
            <w:tcBorders>
              <w:top w:val="nil"/>
              <w:left w:val="nil"/>
              <w:bottom w:val="single" w:sz="8" w:space="0" w:color="auto"/>
              <w:right w:val="single" w:sz="8" w:space="0" w:color="auto"/>
            </w:tcBorders>
            <w:shd w:val="clear" w:color="auto" w:fill="auto"/>
            <w:vAlign w:val="center"/>
            <w:hideMark/>
          </w:tcPr>
          <w:p w14:paraId="0DC46330" w14:textId="579FA0FE"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97,480</w:t>
            </w:r>
          </w:p>
        </w:tc>
      </w:tr>
      <w:tr w:rsidR="003B3A1B" w:rsidRPr="0089764E" w14:paraId="695A269F" w14:textId="77777777" w:rsidTr="003B3A1B">
        <w:trPr>
          <w:trHeight w:val="284"/>
        </w:trPr>
        <w:tc>
          <w:tcPr>
            <w:tcW w:w="545" w:type="pct"/>
            <w:tcBorders>
              <w:top w:val="nil"/>
              <w:left w:val="single" w:sz="8" w:space="0" w:color="auto"/>
              <w:bottom w:val="single" w:sz="8" w:space="0" w:color="auto"/>
              <w:right w:val="single" w:sz="8" w:space="0" w:color="auto"/>
            </w:tcBorders>
            <w:shd w:val="clear" w:color="auto" w:fill="auto"/>
            <w:vAlign w:val="center"/>
            <w:hideMark/>
          </w:tcPr>
          <w:p w14:paraId="0F426968" w14:textId="77777777"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ГВС</w:t>
            </w:r>
          </w:p>
        </w:tc>
        <w:tc>
          <w:tcPr>
            <w:tcW w:w="417" w:type="pct"/>
            <w:tcBorders>
              <w:top w:val="nil"/>
              <w:left w:val="nil"/>
              <w:bottom w:val="single" w:sz="8" w:space="0" w:color="auto"/>
              <w:right w:val="single" w:sz="8" w:space="0" w:color="auto"/>
            </w:tcBorders>
            <w:shd w:val="clear" w:color="auto" w:fill="auto"/>
            <w:vAlign w:val="center"/>
            <w:hideMark/>
          </w:tcPr>
          <w:p w14:paraId="01D2729B" w14:textId="77777777"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т/ч</w:t>
            </w:r>
          </w:p>
        </w:tc>
        <w:tc>
          <w:tcPr>
            <w:tcW w:w="479" w:type="pct"/>
            <w:tcBorders>
              <w:top w:val="nil"/>
              <w:left w:val="nil"/>
              <w:bottom w:val="single" w:sz="8" w:space="0" w:color="auto"/>
              <w:right w:val="single" w:sz="8" w:space="0" w:color="auto"/>
            </w:tcBorders>
            <w:shd w:val="clear" w:color="auto" w:fill="auto"/>
            <w:vAlign w:val="center"/>
            <w:hideMark/>
          </w:tcPr>
          <w:p w14:paraId="01836427" w14:textId="5D02018B"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1,920</w:t>
            </w:r>
          </w:p>
        </w:tc>
        <w:tc>
          <w:tcPr>
            <w:tcW w:w="368" w:type="pct"/>
            <w:tcBorders>
              <w:top w:val="nil"/>
              <w:left w:val="nil"/>
              <w:bottom w:val="single" w:sz="8" w:space="0" w:color="auto"/>
              <w:right w:val="single" w:sz="8" w:space="0" w:color="auto"/>
            </w:tcBorders>
            <w:shd w:val="clear" w:color="auto" w:fill="auto"/>
            <w:vAlign w:val="center"/>
            <w:hideMark/>
          </w:tcPr>
          <w:p w14:paraId="28A5D65B" w14:textId="5A39CC57"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1,920</w:t>
            </w:r>
          </w:p>
        </w:tc>
        <w:tc>
          <w:tcPr>
            <w:tcW w:w="331" w:type="pct"/>
            <w:tcBorders>
              <w:top w:val="nil"/>
              <w:left w:val="nil"/>
              <w:bottom w:val="single" w:sz="8" w:space="0" w:color="auto"/>
              <w:right w:val="single" w:sz="8" w:space="0" w:color="auto"/>
            </w:tcBorders>
            <w:shd w:val="clear" w:color="auto" w:fill="auto"/>
            <w:vAlign w:val="center"/>
            <w:hideMark/>
          </w:tcPr>
          <w:p w14:paraId="7D1D35A5" w14:textId="423C5BAF"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1,920</w:t>
            </w:r>
          </w:p>
        </w:tc>
        <w:tc>
          <w:tcPr>
            <w:tcW w:w="331" w:type="pct"/>
            <w:tcBorders>
              <w:top w:val="nil"/>
              <w:left w:val="nil"/>
              <w:bottom w:val="single" w:sz="8" w:space="0" w:color="auto"/>
              <w:right w:val="single" w:sz="8" w:space="0" w:color="auto"/>
            </w:tcBorders>
            <w:shd w:val="clear" w:color="auto" w:fill="auto"/>
            <w:vAlign w:val="center"/>
            <w:hideMark/>
          </w:tcPr>
          <w:p w14:paraId="649FEAC5" w14:textId="06BAAE12"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1,920</w:t>
            </w:r>
          </w:p>
        </w:tc>
        <w:tc>
          <w:tcPr>
            <w:tcW w:w="331" w:type="pct"/>
            <w:tcBorders>
              <w:top w:val="nil"/>
              <w:left w:val="nil"/>
              <w:bottom w:val="single" w:sz="8" w:space="0" w:color="auto"/>
              <w:right w:val="single" w:sz="8" w:space="0" w:color="auto"/>
            </w:tcBorders>
            <w:shd w:val="clear" w:color="auto" w:fill="auto"/>
            <w:vAlign w:val="center"/>
            <w:hideMark/>
          </w:tcPr>
          <w:p w14:paraId="65FE787B" w14:textId="6FD22079"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1,920</w:t>
            </w:r>
          </w:p>
        </w:tc>
        <w:tc>
          <w:tcPr>
            <w:tcW w:w="331" w:type="pct"/>
            <w:tcBorders>
              <w:top w:val="nil"/>
              <w:left w:val="nil"/>
              <w:bottom w:val="single" w:sz="8" w:space="0" w:color="auto"/>
              <w:right w:val="single" w:sz="8" w:space="0" w:color="auto"/>
            </w:tcBorders>
            <w:shd w:val="clear" w:color="auto" w:fill="auto"/>
            <w:vAlign w:val="center"/>
            <w:hideMark/>
          </w:tcPr>
          <w:p w14:paraId="6E60FC9E" w14:textId="5F25EBD5"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1,920</w:t>
            </w:r>
          </w:p>
        </w:tc>
        <w:tc>
          <w:tcPr>
            <w:tcW w:w="331" w:type="pct"/>
            <w:tcBorders>
              <w:top w:val="nil"/>
              <w:left w:val="nil"/>
              <w:bottom w:val="single" w:sz="8" w:space="0" w:color="auto"/>
              <w:right w:val="single" w:sz="8" w:space="0" w:color="auto"/>
            </w:tcBorders>
            <w:shd w:val="clear" w:color="auto" w:fill="auto"/>
            <w:vAlign w:val="center"/>
            <w:hideMark/>
          </w:tcPr>
          <w:p w14:paraId="19C835DB" w14:textId="3D427DDB"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1,920</w:t>
            </w:r>
          </w:p>
        </w:tc>
        <w:tc>
          <w:tcPr>
            <w:tcW w:w="331" w:type="pct"/>
            <w:tcBorders>
              <w:top w:val="nil"/>
              <w:left w:val="nil"/>
              <w:bottom w:val="single" w:sz="8" w:space="0" w:color="auto"/>
              <w:right w:val="single" w:sz="8" w:space="0" w:color="auto"/>
            </w:tcBorders>
            <w:shd w:val="clear" w:color="auto" w:fill="auto"/>
            <w:vAlign w:val="center"/>
            <w:hideMark/>
          </w:tcPr>
          <w:p w14:paraId="30C6E129" w14:textId="47805D33"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1,920</w:t>
            </w:r>
          </w:p>
        </w:tc>
        <w:tc>
          <w:tcPr>
            <w:tcW w:w="331" w:type="pct"/>
            <w:tcBorders>
              <w:top w:val="nil"/>
              <w:left w:val="nil"/>
              <w:bottom w:val="single" w:sz="8" w:space="0" w:color="auto"/>
              <w:right w:val="single" w:sz="8" w:space="0" w:color="auto"/>
            </w:tcBorders>
            <w:shd w:val="clear" w:color="auto" w:fill="auto"/>
            <w:vAlign w:val="center"/>
            <w:hideMark/>
          </w:tcPr>
          <w:p w14:paraId="58B8AA20" w14:textId="74294E36"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1,920</w:t>
            </w:r>
          </w:p>
        </w:tc>
        <w:tc>
          <w:tcPr>
            <w:tcW w:w="331" w:type="pct"/>
            <w:tcBorders>
              <w:top w:val="nil"/>
              <w:left w:val="nil"/>
              <w:bottom w:val="single" w:sz="8" w:space="0" w:color="auto"/>
              <w:right w:val="single" w:sz="8" w:space="0" w:color="auto"/>
            </w:tcBorders>
            <w:shd w:val="clear" w:color="auto" w:fill="auto"/>
            <w:vAlign w:val="center"/>
            <w:hideMark/>
          </w:tcPr>
          <w:p w14:paraId="3F636B5C" w14:textId="07C11785"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1,920</w:t>
            </w:r>
          </w:p>
        </w:tc>
        <w:tc>
          <w:tcPr>
            <w:tcW w:w="543" w:type="pct"/>
            <w:tcBorders>
              <w:top w:val="nil"/>
              <w:left w:val="nil"/>
              <w:bottom w:val="single" w:sz="8" w:space="0" w:color="auto"/>
              <w:right w:val="single" w:sz="8" w:space="0" w:color="auto"/>
            </w:tcBorders>
            <w:shd w:val="clear" w:color="auto" w:fill="auto"/>
            <w:vAlign w:val="center"/>
            <w:hideMark/>
          </w:tcPr>
          <w:p w14:paraId="641A8B2D" w14:textId="12E5D382"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1,920</w:t>
            </w:r>
          </w:p>
        </w:tc>
      </w:tr>
      <w:tr w:rsidR="003B3A1B" w:rsidRPr="0089764E" w14:paraId="6C59D2C7" w14:textId="77777777" w:rsidTr="003B3A1B">
        <w:trPr>
          <w:trHeight w:val="284"/>
        </w:trPr>
        <w:tc>
          <w:tcPr>
            <w:tcW w:w="545" w:type="pct"/>
            <w:tcBorders>
              <w:top w:val="nil"/>
              <w:left w:val="single" w:sz="8" w:space="0" w:color="auto"/>
              <w:bottom w:val="single" w:sz="8" w:space="0" w:color="auto"/>
              <w:right w:val="single" w:sz="8" w:space="0" w:color="auto"/>
            </w:tcBorders>
            <w:shd w:val="clear" w:color="auto" w:fill="auto"/>
            <w:vAlign w:val="center"/>
            <w:hideMark/>
          </w:tcPr>
          <w:p w14:paraId="42888378" w14:textId="77777777" w:rsidR="003B3A1B" w:rsidRPr="0089764E" w:rsidRDefault="003B3A1B" w:rsidP="003B3A1B">
            <w:pPr>
              <w:widowControl/>
              <w:autoSpaceDE/>
              <w:autoSpaceDN/>
              <w:jc w:val="center"/>
              <w:rPr>
                <w:b/>
                <w:bCs/>
                <w:color w:val="000000"/>
                <w:sz w:val="20"/>
                <w:szCs w:val="20"/>
                <w:lang w:bidi="ar-SA"/>
              </w:rPr>
            </w:pPr>
            <w:r w:rsidRPr="0089764E">
              <w:rPr>
                <w:b/>
                <w:bCs/>
                <w:color w:val="000000"/>
                <w:sz w:val="20"/>
                <w:szCs w:val="20"/>
                <w:lang w:bidi="ar-SA"/>
              </w:rPr>
              <w:t>Котельная ГЛОХ</w:t>
            </w:r>
          </w:p>
        </w:tc>
        <w:tc>
          <w:tcPr>
            <w:tcW w:w="417" w:type="pct"/>
            <w:tcBorders>
              <w:top w:val="nil"/>
              <w:left w:val="nil"/>
              <w:bottom w:val="single" w:sz="8" w:space="0" w:color="auto"/>
              <w:right w:val="single" w:sz="8" w:space="0" w:color="auto"/>
            </w:tcBorders>
            <w:shd w:val="clear" w:color="auto" w:fill="auto"/>
            <w:vAlign w:val="center"/>
            <w:hideMark/>
          </w:tcPr>
          <w:p w14:paraId="0A28670B" w14:textId="77777777" w:rsidR="003B3A1B" w:rsidRPr="0089764E" w:rsidRDefault="003B3A1B" w:rsidP="003B3A1B">
            <w:pPr>
              <w:widowControl/>
              <w:autoSpaceDE/>
              <w:autoSpaceDN/>
              <w:jc w:val="center"/>
              <w:rPr>
                <w:b/>
                <w:bCs/>
                <w:color w:val="000000"/>
                <w:sz w:val="20"/>
                <w:szCs w:val="20"/>
                <w:lang w:bidi="ar-SA"/>
              </w:rPr>
            </w:pPr>
            <w:r w:rsidRPr="0089764E">
              <w:rPr>
                <w:b/>
                <w:bCs/>
                <w:color w:val="000000"/>
                <w:sz w:val="20"/>
                <w:szCs w:val="20"/>
                <w:lang w:bidi="ar-SA"/>
              </w:rPr>
              <w:t>т/ч</w:t>
            </w:r>
          </w:p>
        </w:tc>
        <w:tc>
          <w:tcPr>
            <w:tcW w:w="479" w:type="pct"/>
            <w:tcBorders>
              <w:top w:val="nil"/>
              <w:left w:val="nil"/>
              <w:bottom w:val="single" w:sz="8" w:space="0" w:color="auto"/>
              <w:right w:val="single" w:sz="8" w:space="0" w:color="auto"/>
            </w:tcBorders>
            <w:shd w:val="clear" w:color="auto" w:fill="auto"/>
            <w:vAlign w:val="center"/>
            <w:hideMark/>
          </w:tcPr>
          <w:p w14:paraId="4B05B94F" w14:textId="4E2E4A77" w:rsidR="003B3A1B" w:rsidRPr="0089764E" w:rsidRDefault="003B3A1B" w:rsidP="003B3A1B">
            <w:pPr>
              <w:widowControl/>
              <w:autoSpaceDE/>
              <w:autoSpaceDN/>
              <w:jc w:val="center"/>
              <w:rPr>
                <w:b/>
                <w:bCs/>
                <w:color w:val="000000"/>
                <w:sz w:val="20"/>
                <w:szCs w:val="20"/>
                <w:lang w:bidi="ar-SA"/>
              </w:rPr>
            </w:pPr>
            <w:r w:rsidRPr="0089764E">
              <w:rPr>
                <w:b/>
                <w:bCs/>
                <w:color w:val="000000"/>
                <w:sz w:val="20"/>
                <w:szCs w:val="20"/>
                <w:lang w:bidi="ar-SA"/>
              </w:rPr>
              <w:t>7,960</w:t>
            </w:r>
          </w:p>
        </w:tc>
        <w:tc>
          <w:tcPr>
            <w:tcW w:w="368" w:type="pct"/>
            <w:tcBorders>
              <w:top w:val="nil"/>
              <w:left w:val="nil"/>
              <w:bottom w:val="single" w:sz="8" w:space="0" w:color="auto"/>
              <w:right w:val="single" w:sz="8" w:space="0" w:color="auto"/>
            </w:tcBorders>
            <w:shd w:val="clear" w:color="auto" w:fill="auto"/>
            <w:vAlign w:val="center"/>
            <w:hideMark/>
          </w:tcPr>
          <w:p w14:paraId="35A2DAE6" w14:textId="02BBA403" w:rsidR="003B3A1B" w:rsidRPr="0089764E" w:rsidRDefault="003B3A1B" w:rsidP="003B3A1B">
            <w:pPr>
              <w:widowControl/>
              <w:autoSpaceDE/>
              <w:autoSpaceDN/>
              <w:jc w:val="center"/>
              <w:rPr>
                <w:b/>
                <w:bCs/>
                <w:color w:val="000000"/>
                <w:sz w:val="20"/>
                <w:szCs w:val="20"/>
                <w:lang w:bidi="ar-SA"/>
              </w:rPr>
            </w:pPr>
            <w:r w:rsidRPr="0089764E">
              <w:rPr>
                <w:b/>
                <w:bCs/>
                <w:color w:val="000000"/>
                <w:sz w:val="20"/>
                <w:szCs w:val="20"/>
                <w:lang w:bidi="ar-SA"/>
              </w:rPr>
              <w:t>7,960</w:t>
            </w:r>
          </w:p>
        </w:tc>
        <w:tc>
          <w:tcPr>
            <w:tcW w:w="331" w:type="pct"/>
            <w:tcBorders>
              <w:top w:val="nil"/>
              <w:left w:val="nil"/>
              <w:bottom w:val="single" w:sz="8" w:space="0" w:color="auto"/>
              <w:right w:val="single" w:sz="8" w:space="0" w:color="auto"/>
            </w:tcBorders>
            <w:shd w:val="clear" w:color="auto" w:fill="auto"/>
            <w:vAlign w:val="center"/>
            <w:hideMark/>
          </w:tcPr>
          <w:p w14:paraId="43B4832B" w14:textId="3C1A5E04" w:rsidR="003B3A1B" w:rsidRPr="0089764E" w:rsidRDefault="003B3A1B" w:rsidP="003B3A1B">
            <w:pPr>
              <w:widowControl/>
              <w:autoSpaceDE/>
              <w:autoSpaceDN/>
              <w:jc w:val="center"/>
              <w:rPr>
                <w:b/>
                <w:bCs/>
                <w:color w:val="000000"/>
                <w:sz w:val="20"/>
                <w:szCs w:val="20"/>
                <w:lang w:bidi="ar-SA"/>
              </w:rPr>
            </w:pPr>
            <w:r w:rsidRPr="0089764E">
              <w:rPr>
                <w:b/>
                <w:bCs/>
                <w:color w:val="000000"/>
                <w:sz w:val="20"/>
                <w:szCs w:val="20"/>
                <w:lang w:bidi="ar-SA"/>
              </w:rPr>
              <w:t>7,960</w:t>
            </w:r>
          </w:p>
        </w:tc>
        <w:tc>
          <w:tcPr>
            <w:tcW w:w="331" w:type="pct"/>
            <w:tcBorders>
              <w:top w:val="nil"/>
              <w:left w:val="nil"/>
              <w:bottom w:val="single" w:sz="8" w:space="0" w:color="auto"/>
              <w:right w:val="single" w:sz="8" w:space="0" w:color="auto"/>
            </w:tcBorders>
            <w:shd w:val="clear" w:color="auto" w:fill="auto"/>
            <w:vAlign w:val="center"/>
            <w:hideMark/>
          </w:tcPr>
          <w:p w14:paraId="7F18EBBF" w14:textId="2778A41E" w:rsidR="003B3A1B" w:rsidRPr="0089764E" w:rsidRDefault="003B3A1B" w:rsidP="003B3A1B">
            <w:pPr>
              <w:widowControl/>
              <w:autoSpaceDE/>
              <w:autoSpaceDN/>
              <w:jc w:val="center"/>
              <w:rPr>
                <w:b/>
                <w:bCs/>
                <w:color w:val="000000"/>
                <w:sz w:val="20"/>
                <w:szCs w:val="20"/>
                <w:lang w:bidi="ar-SA"/>
              </w:rPr>
            </w:pPr>
            <w:r w:rsidRPr="0089764E">
              <w:rPr>
                <w:b/>
                <w:bCs/>
                <w:color w:val="000000"/>
                <w:sz w:val="20"/>
                <w:szCs w:val="20"/>
                <w:lang w:bidi="ar-SA"/>
              </w:rPr>
              <w:t>7,960</w:t>
            </w:r>
          </w:p>
        </w:tc>
        <w:tc>
          <w:tcPr>
            <w:tcW w:w="331" w:type="pct"/>
            <w:tcBorders>
              <w:top w:val="nil"/>
              <w:left w:val="nil"/>
              <w:bottom w:val="single" w:sz="8" w:space="0" w:color="auto"/>
              <w:right w:val="single" w:sz="8" w:space="0" w:color="auto"/>
            </w:tcBorders>
            <w:shd w:val="clear" w:color="auto" w:fill="auto"/>
            <w:vAlign w:val="center"/>
            <w:hideMark/>
          </w:tcPr>
          <w:p w14:paraId="7A190A80" w14:textId="5DD0A144" w:rsidR="003B3A1B" w:rsidRPr="0089764E" w:rsidRDefault="003B3A1B" w:rsidP="003B3A1B">
            <w:pPr>
              <w:widowControl/>
              <w:autoSpaceDE/>
              <w:autoSpaceDN/>
              <w:jc w:val="center"/>
              <w:rPr>
                <w:b/>
                <w:bCs/>
                <w:color w:val="000000"/>
                <w:sz w:val="20"/>
                <w:szCs w:val="20"/>
                <w:lang w:bidi="ar-SA"/>
              </w:rPr>
            </w:pPr>
            <w:r w:rsidRPr="0089764E">
              <w:rPr>
                <w:b/>
                <w:bCs/>
                <w:color w:val="000000"/>
                <w:sz w:val="20"/>
                <w:szCs w:val="20"/>
                <w:lang w:bidi="ar-SA"/>
              </w:rPr>
              <w:t>7,960</w:t>
            </w:r>
          </w:p>
        </w:tc>
        <w:tc>
          <w:tcPr>
            <w:tcW w:w="331" w:type="pct"/>
            <w:tcBorders>
              <w:top w:val="nil"/>
              <w:left w:val="nil"/>
              <w:bottom w:val="single" w:sz="8" w:space="0" w:color="auto"/>
              <w:right w:val="single" w:sz="8" w:space="0" w:color="auto"/>
            </w:tcBorders>
            <w:shd w:val="clear" w:color="auto" w:fill="auto"/>
            <w:vAlign w:val="center"/>
            <w:hideMark/>
          </w:tcPr>
          <w:p w14:paraId="2DB4C41E" w14:textId="2AE646F8" w:rsidR="003B3A1B" w:rsidRPr="0089764E" w:rsidRDefault="003B3A1B" w:rsidP="003B3A1B">
            <w:pPr>
              <w:widowControl/>
              <w:autoSpaceDE/>
              <w:autoSpaceDN/>
              <w:jc w:val="center"/>
              <w:rPr>
                <w:b/>
                <w:bCs/>
                <w:color w:val="000000"/>
                <w:sz w:val="20"/>
                <w:szCs w:val="20"/>
                <w:lang w:bidi="ar-SA"/>
              </w:rPr>
            </w:pPr>
            <w:r w:rsidRPr="0089764E">
              <w:rPr>
                <w:b/>
                <w:bCs/>
                <w:color w:val="000000"/>
                <w:sz w:val="20"/>
                <w:szCs w:val="20"/>
                <w:lang w:bidi="ar-SA"/>
              </w:rPr>
              <w:t>7,960</w:t>
            </w:r>
          </w:p>
        </w:tc>
        <w:tc>
          <w:tcPr>
            <w:tcW w:w="331" w:type="pct"/>
            <w:tcBorders>
              <w:top w:val="nil"/>
              <w:left w:val="nil"/>
              <w:bottom w:val="single" w:sz="8" w:space="0" w:color="auto"/>
              <w:right w:val="single" w:sz="8" w:space="0" w:color="auto"/>
            </w:tcBorders>
            <w:shd w:val="clear" w:color="auto" w:fill="auto"/>
            <w:vAlign w:val="center"/>
            <w:hideMark/>
          </w:tcPr>
          <w:p w14:paraId="0AD470DE" w14:textId="35923338" w:rsidR="003B3A1B" w:rsidRPr="0089764E" w:rsidRDefault="003B3A1B" w:rsidP="003B3A1B">
            <w:pPr>
              <w:widowControl/>
              <w:autoSpaceDE/>
              <w:autoSpaceDN/>
              <w:jc w:val="center"/>
              <w:rPr>
                <w:b/>
                <w:bCs/>
                <w:color w:val="000000"/>
                <w:sz w:val="20"/>
                <w:szCs w:val="20"/>
                <w:lang w:bidi="ar-SA"/>
              </w:rPr>
            </w:pPr>
            <w:r w:rsidRPr="0089764E">
              <w:rPr>
                <w:b/>
                <w:bCs/>
                <w:color w:val="000000"/>
                <w:sz w:val="20"/>
                <w:szCs w:val="20"/>
                <w:lang w:bidi="ar-SA"/>
              </w:rPr>
              <w:t>7,960</w:t>
            </w:r>
          </w:p>
        </w:tc>
        <w:tc>
          <w:tcPr>
            <w:tcW w:w="331" w:type="pct"/>
            <w:tcBorders>
              <w:top w:val="nil"/>
              <w:left w:val="nil"/>
              <w:bottom w:val="single" w:sz="8" w:space="0" w:color="auto"/>
              <w:right w:val="single" w:sz="8" w:space="0" w:color="auto"/>
            </w:tcBorders>
            <w:shd w:val="clear" w:color="auto" w:fill="auto"/>
            <w:vAlign w:val="center"/>
            <w:hideMark/>
          </w:tcPr>
          <w:p w14:paraId="12FAB072" w14:textId="4978DE63" w:rsidR="003B3A1B" w:rsidRPr="0089764E" w:rsidRDefault="003B3A1B" w:rsidP="003B3A1B">
            <w:pPr>
              <w:widowControl/>
              <w:autoSpaceDE/>
              <w:autoSpaceDN/>
              <w:jc w:val="center"/>
              <w:rPr>
                <w:b/>
                <w:bCs/>
                <w:color w:val="000000"/>
                <w:sz w:val="20"/>
                <w:szCs w:val="20"/>
                <w:lang w:bidi="ar-SA"/>
              </w:rPr>
            </w:pPr>
            <w:r w:rsidRPr="0089764E">
              <w:rPr>
                <w:b/>
                <w:bCs/>
                <w:color w:val="000000"/>
                <w:sz w:val="20"/>
                <w:szCs w:val="20"/>
                <w:lang w:bidi="ar-SA"/>
              </w:rPr>
              <w:t>7,960</w:t>
            </w:r>
          </w:p>
        </w:tc>
        <w:tc>
          <w:tcPr>
            <w:tcW w:w="331" w:type="pct"/>
            <w:tcBorders>
              <w:top w:val="nil"/>
              <w:left w:val="nil"/>
              <w:bottom w:val="single" w:sz="8" w:space="0" w:color="auto"/>
              <w:right w:val="single" w:sz="8" w:space="0" w:color="auto"/>
            </w:tcBorders>
            <w:shd w:val="clear" w:color="auto" w:fill="auto"/>
            <w:vAlign w:val="center"/>
            <w:hideMark/>
          </w:tcPr>
          <w:p w14:paraId="364FB6F1" w14:textId="73EE54F4" w:rsidR="003B3A1B" w:rsidRPr="0089764E" w:rsidRDefault="003B3A1B" w:rsidP="003B3A1B">
            <w:pPr>
              <w:widowControl/>
              <w:autoSpaceDE/>
              <w:autoSpaceDN/>
              <w:jc w:val="center"/>
              <w:rPr>
                <w:b/>
                <w:bCs/>
                <w:color w:val="000000"/>
                <w:sz w:val="20"/>
                <w:szCs w:val="20"/>
                <w:lang w:bidi="ar-SA"/>
              </w:rPr>
            </w:pPr>
            <w:r w:rsidRPr="0089764E">
              <w:rPr>
                <w:b/>
                <w:bCs/>
                <w:color w:val="000000"/>
                <w:sz w:val="20"/>
                <w:szCs w:val="20"/>
                <w:lang w:bidi="ar-SA"/>
              </w:rPr>
              <w:t>7,960</w:t>
            </w:r>
          </w:p>
        </w:tc>
        <w:tc>
          <w:tcPr>
            <w:tcW w:w="331" w:type="pct"/>
            <w:tcBorders>
              <w:top w:val="nil"/>
              <w:left w:val="nil"/>
              <w:bottom w:val="single" w:sz="8" w:space="0" w:color="auto"/>
              <w:right w:val="single" w:sz="8" w:space="0" w:color="auto"/>
            </w:tcBorders>
            <w:shd w:val="clear" w:color="auto" w:fill="auto"/>
            <w:vAlign w:val="center"/>
            <w:hideMark/>
          </w:tcPr>
          <w:p w14:paraId="2B2A17DD" w14:textId="1C1A2291" w:rsidR="003B3A1B" w:rsidRPr="0089764E" w:rsidRDefault="003B3A1B" w:rsidP="003B3A1B">
            <w:pPr>
              <w:widowControl/>
              <w:autoSpaceDE/>
              <w:autoSpaceDN/>
              <w:jc w:val="center"/>
              <w:rPr>
                <w:b/>
                <w:bCs/>
                <w:color w:val="000000"/>
                <w:sz w:val="20"/>
                <w:szCs w:val="20"/>
                <w:lang w:bidi="ar-SA"/>
              </w:rPr>
            </w:pPr>
            <w:r w:rsidRPr="0089764E">
              <w:rPr>
                <w:b/>
                <w:bCs/>
                <w:color w:val="000000"/>
                <w:sz w:val="20"/>
                <w:szCs w:val="20"/>
                <w:lang w:bidi="ar-SA"/>
              </w:rPr>
              <w:t>7,960</w:t>
            </w:r>
          </w:p>
        </w:tc>
        <w:tc>
          <w:tcPr>
            <w:tcW w:w="543" w:type="pct"/>
            <w:tcBorders>
              <w:top w:val="nil"/>
              <w:left w:val="nil"/>
              <w:bottom w:val="single" w:sz="8" w:space="0" w:color="auto"/>
              <w:right w:val="single" w:sz="8" w:space="0" w:color="auto"/>
            </w:tcBorders>
            <w:shd w:val="clear" w:color="auto" w:fill="auto"/>
            <w:vAlign w:val="center"/>
            <w:hideMark/>
          </w:tcPr>
          <w:p w14:paraId="08E24ABC" w14:textId="2F9AECE5" w:rsidR="003B3A1B" w:rsidRPr="0089764E" w:rsidRDefault="003B3A1B" w:rsidP="003B3A1B">
            <w:pPr>
              <w:widowControl/>
              <w:autoSpaceDE/>
              <w:autoSpaceDN/>
              <w:jc w:val="center"/>
              <w:rPr>
                <w:b/>
                <w:bCs/>
                <w:color w:val="000000"/>
                <w:sz w:val="20"/>
                <w:szCs w:val="20"/>
                <w:lang w:bidi="ar-SA"/>
              </w:rPr>
            </w:pPr>
            <w:r w:rsidRPr="0089764E">
              <w:rPr>
                <w:b/>
                <w:bCs/>
                <w:color w:val="000000"/>
                <w:sz w:val="20"/>
                <w:szCs w:val="20"/>
                <w:lang w:bidi="ar-SA"/>
              </w:rPr>
              <w:t>7,960</w:t>
            </w:r>
          </w:p>
        </w:tc>
      </w:tr>
      <w:tr w:rsidR="003B3A1B" w:rsidRPr="0089764E" w14:paraId="1C98C61A" w14:textId="77777777" w:rsidTr="003B3A1B">
        <w:trPr>
          <w:trHeight w:val="284"/>
        </w:trPr>
        <w:tc>
          <w:tcPr>
            <w:tcW w:w="545" w:type="pct"/>
            <w:tcBorders>
              <w:top w:val="nil"/>
              <w:left w:val="single" w:sz="8" w:space="0" w:color="auto"/>
              <w:bottom w:val="single" w:sz="8" w:space="0" w:color="auto"/>
              <w:right w:val="single" w:sz="8" w:space="0" w:color="auto"/>
            </w:tcBorders>
            <w:shd w:val="clear" w:color="auto" w:fill="auto"/>
            <w:vAlign w:val="center"/>
            <w:hideMark/>
          </w:tcPr>
          <w:p w14:paraId="4CF81D3E" w14:textId="77777777"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Отопление и вентиляция</w:t>
            </w:r>
          </w:p>
        </w:tc>
        <w:tc>
          <w:tcPr>
            <w:tcW w:w="417" w:type="pct"/>
            <w:tcBorders>
              <w:top w:val="nil"/>
              <w:left w:val="nil"/>
              <w:bottom w:val="single" w:sz="8" w:space="0" w:color="auto"/>
              <w:right w:val="single" w:sz="8" w:space="0" w:color="auto"/>
            </w:tcBorders>
            <w:shd w:val="clear" w:color="auto" w:fill="auto"/>
            <w:vAlign w:val="center"/>
            <w:hideMark/>
          </w:tcPr>
          <w:p w14:paraId="6586C497" w14:textId="77777777"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т/ч</w:t>
            </w:r>
          </w:p>
        </w:tc>
        <w:tc>
          <w:tcPr>
            <w:tcW w:w="479" w:type="pct"/>
            <w:tcBorders>
              <w:top w:val="nil"/>
              <w:left w:val="nil"/>
              <w:bottom w:val="single" w:sz="8" w:space="0" w:color="auto"/>
              <w:right w:val="single" w:sz="8" w:space="0" w:color="auto"/>
            </w:tcBorders>
            <w:shd w:val="clear" w:color="auto" w:fill="auto"/>
            <w:vAlign w:val="center"/>
            <w:hideMark/>
          </w:tcPr>
          <w:p w14:paraId="7E30B25D" w14:textId="73C3AC5E"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7,960</w:t>
            </w:r>
          </w:p>
        </w:tc>
        <w:tc>
          <w:tcPr>
            <w:tcW w:w="368" w:type="pct"/>
            <w:tcBorders>
              <w:top w:val="nil"/>
              <w:left w:val="nil"/>
              <w:bottom w:val="single" w:sz="8" w:space="0" w:color="auto"/>
              <w:right w:val="single" w:sz="8" w:space="0" w:color="auto"/>
            </w:tcBorders>
            <w:shd w:val="clear" w:color="auto" w:fill="auto"/>
            <w:vAlign w:val="center"/>
            <w:hideMark/>
          </w:tcPr>
          <w:p w14:paraId="2D378E00" w14:textId="6B9EE23A"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7,960</w:t>
            </w:r>
          </w:p>
        </w:tc>
        <w:tc>
          <w:tcPr>
            <w:tcW w:w="331" w:type="pct"/>
            <w:tcBorders>
              <w:top w:val="nil"/>
              <w:left w:val="nil"/>
              <w:bottom w:val="single" w:sz="8" w:space="0" w:color="auto"/>
              <w:right w:val="single" w:sz="8" w:space="0" w:color="auto"/>
            </w:tcBorders>
            <w:shd w:val="clear" w:color="auto" w:fill="auto"/>
            <w:vAlign w:val="center"/>
            <w:hideMark/>
          </w:tcPr>
          <w:p w14:paraId="474F6559" w14:textId="359FE104"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7,960</w:t>
            </w:r>
          </w:p>
        </w:tc>
        <w:tc>
          <w:tcPr>
            <w:tcW w:w="331" w:type="pct"/>
            <w:tcBorders>
              <w:top w:val="nil"/>
              <w:left w:val="nil"/>
              <w:bottom w:val="single" w:sz="8" w:space="0" w:color="auto"/>
              <w:right w:val="single" w:sz="8" w:space="0" w:color="auto"/>
            </w:tcBorders>
            <w:shd w:val="clear" w:color="auto" w:fill="auto"/>
            <w:vAlign w:val="center"/>
            <w:hideMark/>
          </w:tcPr>
          <w:p w14:paraId="4BEFEEE2" w14:textId="69B5757C"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7,960</w:t>
            </w:r>
          </w:p>
        </w:tc>
        <w:tc>
          <w:tcPr>
            <w:tcW w:w="331" w:type="pct"/>
            <w:tcBorders>
              <w:top w:val="nil"/>
              <w:left w:val="nil"/>
              <w:bottom w:val="single" w:sz="8" w:space="0" w:color="auto"/>
              <w:right w:val="single" w:sz="8" w:space="0" w:color="auto"/>
            </w:tcBorders>
            <w:shd w:val="clear" w:color="auto" w:fill="auto"/>
            <w:vAlign w:val="center"/>
            <w:hideMark/>
          </w:tcPr>
          <w:p w14:paraId="4EAC2EFD" w14:textId="2FE38BEC"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7,960</w:t>
            </w:r>
          </w:p>
        </w:tc>
        <w:tc>
          <w:tcPr>
            <w:tcW w:w="331" w:type="pct"/>
            <w:tcBorders>
              <w:top w:val="nil"/>
              <w:left w:val="nil"/>
              <w:bottom w:val="single" w:sz="8" w:space="0" w:color="auto"/>
              <w:right w:val="single" w:sz="8" w:space="0" w:color="auto"/>
            </w:tcBorders>
            <w:shd w:val="clear" w:color="auto" w:fill="auto"/>
            <w:vAlign w:val="center"/>
            <w:hideMark/>
          </w:tcPr>
          <w:p w14:paraId="3E93866A" w14:textId="529397A5"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7,960</w:t>
            </w:r>
          </w:p>
        </w:tc>
        <w:tc>
          <w:tcPr>
            <w:tcW w:w="331" w:type="pct"/>
            <w:tcBorders>
              <w:top w:val="nil"/>
              <w:left w:val="nil"/>
              <w:bottom w:val="single" w:sz="8" w:space="0" w:color="auto"/>
              <w:right w:val="single" w:sz="8" w:space="0" w:color="auto"/>
            </w:tcBorders>
            <w:shd w:val="clear" w:color="auto" w:fill="auto"/>
            <w:vAlign w:val="center"/>
            <w:hideMark/>
          </w:tcPr>
          <w:p w14:paraId="3C985691" w14:textId="222633A4"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7,960</w:t>
            </w:r>
          </w:p>
        </w:tc>
        <w:tc>
          <w:tcPr>
            <w:tcW w:w="331" w:type="pct"/>
            <w:tcBorders>
              <w:top w:val="nil"/>
              <w:left w:val="nil"/>
              <w:bottom w:val="single" w:sz="8" w:space="0" w:color="auto"/>
              <w:right w:val="single" w:sz="8" w:space="0" w:color="auto"/>
            </w:tcBorders>
            <w:shd w:val="clear" w:color="auto" w:fill="auto"/>
            <w:vAlign w:val="center"/>
            <w:hideMark/>
          </w:tcPr>
          <w:p w14:paraId="3B3DCC26" w14:textId="1E17907A"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7,960</w:t>
            </w:r>
          </w:p>
        </w:tc>
        <w:tc>
          <w:tcPr>
            <w:tcW w:w="331" w:type="pct"/>
            <w:tcBorders>
              <w:top w:val="nil"/>
              <w:left w:val="nil"/>
              <w:bottom w:val="single" w:sz="8" w:space="0" w:color="auto"/>
              <w:right w:val="single" w:sz="8" w:space="0" w:color="auto"/>
            </w:tcBorders>
            <w:shd w:val="clear" w:color="auto" w:fill="auto"/>
            <w:vAlign w:val="center"/>
            <w:hideMark/>
          </w:tcPr>
          <w:p w14:paraId="4CCD8E9E" w14:textId="7B9BCC44"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7,960</w:t>
            </w:r>
          </w:p>
        </w:tc>
        <w:tc>
          <w:tcPr>
            <w:tcW w:w="331" w:type="pct"/>
            <w:tcBorders>
              <w:top w:val="nil"/>
              <w:left w:val="nil"/>
              <w:bottom w:val="single" w:sz="8" w:space="0" w:color="auto"/>
              <w:right w:val="single" w:sz="8" w:space="0" w:color="auto"/>
            </w:tcBorders>
            <w:shd w:val="clear" w:color="auto" w:fill="auto"/>
            <w:vAlign w:val="center"/>
            <w:hideMark/>
          </w:tcPr>
          <w:p w14:paraId="04E521D0" w14:textId="4E395E50"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7,960</w:t>
            </w:r>
          </w:p>
        </w:tc>
        <w:tc>
          <w:tcPr>
            <w:tcW w:w="543" w:type="pct"/>
            <w:tcBorders>
              <w:top w:val="nil"/>
              <w:left w:val="nil"/>
              <w:bottom w:val="single" w:sz="8" w:space="0" w:color="auto"/>
              <w:right w:val="single" w:sz="8" w:space="0" w:color="auto"/>
            </w:tcBorders>
            <w:shd w:val="clear" w:color="auto" w:fill="auto"/>
            <w:vAlign w:val="center"/>
            <w:hideMark/>
          </w:tcPr>
          <w:p w14:paraId="654ED6F1" w14:textId="510488FB"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7,960</w:t>
            </w:r>
          </w:p>
        </w:tc>
      </w:tr>
      <w:tr w:rsidR="003B3A1B" w:rsidRPr="0089764E" w14:paraId="7D7657C7" w14:textId="77777777" w:rsidTr="003B3A1B">
        <w:trPr>
          <w:trHeight w:val="284"/>
        </w:trPr>
        <w:tc>
          <w:tcPr>
            <w:tcW w:w="545" w:type="pct"/>
            <w:tcBorders>
              <w:top w:val="nil"/>
              <w:left w:val="single" w:sz="8" w:space="0" w:color="auto"/>
              <w:bottom w:val="single" w:sz="8" w:space="0" w:color="auto"/>
              <w:right w:val="single" w:sz="8" w:space="0" w:color="auto"/>
            </w:tcBorders>
            <w:shd w:val="clear" w:color="auto" w:fill="auto"/>
            <w:vAlign w:val="center"/>
            <w:hideMark/>
          </w:tcPr>
          <w:p w14:paraId="2BF49229" w14:textId="77777777"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ГВС</w:t>
            </w:r>
          </w:p>
        </w:tc>
        <w:tc>
          <w:tcPr>
            <w:tcW w:w="417" w:type="pct"/>
            <w:tcBorders>
              <w:top w:val="nil"/>
              <w:left w:val="nil"/>
              <w:bottom w:val="single" w:sz="8" w:space="0" w:color="auto"/>
              <w:right w:val="single" w:sz="8" w:space="0" w:color="auto"/>
            </w:tcBorders>
            <w:shd w:val="clear" w:color="auto" w:fill="auto"/>
            <w:vAlign w:val="center"/>
            <w:hideMark/>
          </w:tcPr>
          <w:p w14:paraId="60980A01" w14:textId="77777777"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т/ч</w:t>
            </w:r>
          </w:p>
        </w:tc>
        <w:tc>
          <w:tcPr>
            <w:tcW w:w="479" w:type="pct"/>
            <w:tcBorders>
              <w:top w:val="nil"/>
              <w:left w:val="nil"/>
              <w:bottom w:val="single" w:sz="8" w:space="0" w:color="auto"/>
              <w:right w:val="single" w:sz="8" w:space="0" w:color="auto"/>
            </w:tcBorders>
            <w:shd w:val="clear" w:color="auto" w:fill="auto"/>
            <w:vAlign w:val="center"/>
            <w:hideMark/>
          </w:tcPr>
          <w:p w14:paraId="43C4C3C5" w14:textId="77777777"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0,000</w:t>
            </w:r>
          </w:p>
        </w:tc>
        <w:tc>
          <w:tcPr>
            <w:tcW w:w="368" w:type="pct"/>
            <w:tcBorders>
              <w:top w:val="nil"/>
              <w:left w:val="nil"/>
              <w:bottom w:val="single" w:sz="8" w:space="0" w:color="auto"/>
              <w:right w:val="single" w:sz="8" w:space="0" w:color="auto"/>
            </w:tcBorders>
            <w:shd w:val="clear" w:color="auto" w:fill="auto"/>
            <w:vAlign w:val="center"/>
            <w:hideMark/>
          </w:tcPr>
          <w:p w14:paraId="6E973C9F" w14:textId="13C41A98"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0,000</w:t>
            </w:r>
          </w:p>
        </w:tc>
        <w:tc>
          <w:tcPr>
            <w:tcW w:w="331" w:type="pct"/>
            <w:tcBorders>
              <w:top w:val="nil"/>
              <w:left w:val="nil"/>
              <w:bottom w:val="single" w:sz="8" w:space="0" w:color="auto"/>
              <w:right w:val="single" w:sz="8" w:space="0" w:color="auto"/>
            </w:tcBorders>
            <w:shd w:val="clear" w:color="auto" w:fill="auto"/>
            <w:vAlign w:val="center"/>
            <w:hideMark/>
          </w:tcPr>
          <w:p w14:paraId="3AFD9AB8" w14:textId="719A5471"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0,000</w:t>
            </w:r>
          </w:p>
        </w:tc>
        <w:tc>
          <w:tcPr>
            <w:tcW w:w="331" w:type="pct"/>
            <w:tcBorders>
              <w:top w:val="nil"/>
              <w:left w:val="nil"/>
              <w:bottom w:val="single" w:sz="8" w:space="0" w:color="auto"/>
              <w:right w:val="single" w:sz="8" w:space="0" w:color="auto"/>
            </w:tcBorders>
            <w:shd w:val="clear" w:color="auto" w:fill="auto"/>
            <w:vAlign w:val="center"/>
            <w:hideMark/>
          </w:tcPr>
          <w:p w14:paraId="2E256188" w14:textId="6293BFF4"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0,000</w:t>
            </w:r>
          </w:p>
        </w:tc>
        <w:tc>
          <w:tcPr>
            <w:tcW w:w="331" w:type="pct"/>
            <w:tcBorders>
              <w:top w:val="nil"/>
              <w:left w:val="nil"/>
              <w:bottom w:val="single" w:sz="8" w:space="0" w:color="auto"/>
              <w:right w:val="single" w:sz="8" w:space="0" w:color="auto"/>
            </w:tcBorders>
            <w:shd w:val="clear" w:color="auto" w:fill="auto"/>
            <w:vAlign w:val="center"/>
            <w:hideMark/>
          </w:tcPr>
          <w:p w14:paraId="6B1B6C54" w14:textId="7062B3B6"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0,000</w:t>
            </w:r>
          </w:p>
        </w:tc>
        <w:tc>
          <w:tcPr>
            <w:tcW w:w="331" w:type="pct"/>
            <w:tcBorders>
              <w:top w:val="nil"/>
              <w:left w:val="nil"/>
              <w:bottom w:val="single" w:sz="8" w:space="0" w:color="auto"/>
              <w:right w:val="single" w:sz="8" w:space="0" w:color="auto"/>
            </w:tcBorders>
            <w:shd w:val="clear" w:color="auto" w:fill="auto"/>
            <w:vAlign w:val="center"/>
            <w:hideMark/>
          </w:tcPr>
          <w:p w14:paraId="1617CF20" w14:textId="7F98707E"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0,000</w:t>
            </w:r>
          </w:p>
        </w:tc>
        <w:tc>
          <w:tcPr>
            <w:tcW w:w="331" w:type="pct"/>
            <w:tcBorders>
              <w:top w:val="nil"/>
              <w:left w:val="nil"/>
              <w:bottom w:val="single" w:sz="8" w:space="0" w:color="auto"/>
              <w:right w:val="single" w:sz="8" w:space="0" w:color="auto"/>
            </w:tcBorders>
            <w:shd w:val="clear" w:color="auto" w:fill="auto"/>
            <w:vAlign w:val="center"/>
            <w:hideMark/>
          </w:tcPr>
          <w:p w14:paraId="2A71B4CD" w14:textId="1372021C"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0,000</w:t>
            </w:r>
          </w:p>
        </w:tc>
        <w:tc>
          <w:tcPr>
            <w:tcW w:w="331" w:type="pct"/>
            <w:tcBorders>
              <w:top w:val="nil"/>
              <w:left w:val="nil"/>
              <w:bottom w:val="single" w:sz="8" w:space="0" w:color="auto"/>
              <w:right w:val="single" w:sz="8" w:space="0" w:color="auto"/>
            </w:tcBorders>
            <w:shd w:val="clear" w:color="auto" w:fill="auto"/>
            <w:vAlign w:val="center"/>
            <w:hideMark/>
          </w:tcPr>
          <w:p w14:paraId="6731DC76" w14:textId="053C5A40"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0,000</w:t>
            </w:r>
          </w:p>
        </w:tc>
        <w:tc>
          <w:tcPr>
            <w:tcW w:w="331" w:type="pct"/>
            <w:tcBorders>
              <w:top w:val="nil"/>
              <w:left w:val="nil"/>
              <w:bottom w:val="single" w:sz="8" w:space="0" w:color="auto"/>
              <w:right w:val="single" w:sz="8" w:space="0" w:color="auto"/>
            </w:tcBorders>
            <w:shd w:val="clear" w:color="auto" w:fill="auto"/>
            <w:vAlign w:val="center"/>
            <w:hideMark/>
          </w:tcPr>
          <w:p w14:paraId="7EE37959" w14:textId="2B8887FF"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0,000</w:t>
            </w:r>
          </w:p>
        </w:tc>
        <w:tc>
          <w:tcPr>
            <w:tcW w:w="331" w:type="pct"/>
            <w:tcBorders>
              <w:top w:val="nil"/>
              <w:left w:val="nil"/>
              <w:bottom w:val="single" w:sz="8" w:space="0" w:color="auto"/>
              <w:right w:val="single" w:sz="8" w:space="0" w:color="auto"/>
            </w:tcBorders>
            <w:shd w:val="clear" w:color="auto" w:fill="auto"/>
            <w:vAlign w:val="center"/>
            <w:hideMark/>
          </w:tcPr>
          <w:p w14:paraId="77B34D68" w14:textId="0913EAFC"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0,000</w:t>
            </w:r>
          </w:p>
        </w:tc>
        <w:tc>
          <w:tcPr>
            <w:tcW w:w="543" w:type="pct"/>
            <w:tcBorders>
              <w:top w:val="nil"/>
              <w:left w:val="nil"/>
              <w:bottom w:val="single" w:sz="8" w:space="0" w:color="auto"/>
              <w:right w:val="single" w:sz="8" w:space="0" w:color="auto"/>
            </w:tcBorders>
            <w:shd w:val="clear" w:color="auto" w:fill="auto"/>
            <w:vAlign w:val="center"/>
            <w:hideMark/>
          </w:tcPr>
          <w:p w14:paraId="34AD7536" w14:textId="69F1F918" w:rsidR="003B3A1B" w:rsidRPr="0089764E" w:rsidRDefault="003B3A1B" w:rsidP="003B3A1B">
            <w:pPr>
              <w:widowControl/>
              <w:autoSpaceDE/>
              <w:autoSpaceDN/>
              <w:jc w:val="center"/>
              <w:rPr>
                <w:color w:val="000000"/>
                <w:sz w:val="20"/>
                <w:szCs w:val="20"/>
                <w:lang w:bidi="ar-SA"/>
              </w:rPr>
            </w:pPr>
            <w:r w:rsidRPr="0089764E">
              <w:rPr>
                <w:color w:val="000000"/>
                <w:sz w:val="20"/>
                <w:szCs w:val="20"/>
                <w:lang w:bidi="ar-SA"/>
              </w:rPr>
              <w:t>0,000</w:t>
            </w:r>
          </w:p>
        </w:tc>
      </w:tr>
    </w:tbl>
    <w:p w14:paraId="4A87AFF1" w14:textId="77777777" w:rsidR="007F1292" w:rsidRPr="0089764E" w:rsidRDefault="007F1292" w:rsidP="00ED548B">
      <w:pPr>
        <w:pStyle w:val="210"/>
        <w:keepLines w:val="0"/>
        <w:widowControl w:val="0"/>
        <w:spacing w:before="100" w:beforeAutospacing="1" w:after="120"/>
        <w:ind w:left="0" w:firstLine="0"/>
        <w:rPr>
          <w:sz w:val="24"/>
          <w:szCs w:val="24"/>
        </w:rPr>
      </w:pPr>
    </w:p>
    <w:p w14:paraId="3B654819" w14:textId="77777777" w:rsidR="00ED548B" w:rsidRPr="0089764E" w:rsidRDefault="00ED548B" w:rsidP="002A6D2B">
      <w:pPr>
        <w:pStyle w:val="210"/>
        <w:keepLines w:val="0"/>
        <w:widowControl w:val="0"/>
        <w:spacing w:before="100" w:beforeAutospacing="1" w:after="120"/>
        <w:ind w:left="0" w:firstLine="0"/>
        <w:rPr>
          <w:sz w:val="24"/>
          <w:szCs w:val="24"/>
        </w:rPr>
        <w:sectPr w:rsidR="00ED548B" w:rsidRPr="0089764E" w:rsidSect="00ED548B">
          <w:pgSz w:w="16838" w:h="11906" w:orient="landscape"/>
          <w:pgMar w:top="1701" w:right="1134" w:bottom="851" w:left="851" w:header="709" w:footer="709" w:gutter="0"/>
          <w:cols w:space="708"/>
          <w:docGrid w:linePitch="360"/>
        </w:sectPr>
      </w:pPr>
    </w:p>
    <w:p w14:paraId="149A0031" w14:textId="77777777" w:rsidR="00CE0F3B" w:rsidRPr="0089764E" w:rsidRDefault="00CE0F3B" w:rsidP="00BA3567">
      <w:pPr>
        <w:pStyle w:val="11"/>
        <w:numPr>
          <w:ilvl w:val="1"/>
          <w:numId w:val="2"/>
        </w:numPr>
        <w:tabs>
          <w:tab w:val="left" w:pos="1418"/>
        </w:tabs>
        <w:spacing w:before="100" w:beforeAutospacing="1" w:line="276" w:lineRule="auto"/>
        <w:ind w:left="0" w:firstLine="709"/>
        <w:jc w:val="both"/>
      </w:pPr>
      <w:bookmarkStart w:id="24" w:name="_Toc523133959"/>
      <w:bookmarkStart w:id="25" w:name="_Toc99441006"/>
      <w:bookmarkStart w:id="26" w:name="_Hlk523211032"/>
      <w:bookmarkEnd w:id="21"/>
      <w:r w:rsidRPr="0089764E">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4"/>
      <w:bookmarkEnd w:id="25"/>
    </w:p>
    <w:p w14:paraId="497549A6" w14:textId="53F83104" w:rsidR="000E19D5" w:rsidRPr="0089764E" w:rsidRDefault="00CE0F3B" w:rsidP="00D96330">
      <w:pPr>
        <w:spacing w:before="120" w:after="120" w:line="360" w:lineRule="auto"/>
        <w:ind w:firstLine="709"/>
        <w:jc w:val="both"/>
        <w:rPr>
          <w:sz w:val="26"/>
        </w:rPr>
      </w:pPr>
      <w:bookmarkStart w:id="27" w:name="_Hlk523211048"/>
      <w:bookmarkEnd w:id="26"/>
      <w:r w:rsidRPr="0089764E">
        <w:rPr>
          <w:sz w:val="26"/>
        </w:rPr>
        <w:t>На расчетный срок до 203</w:t>
      </w:r>
      <w:r w:rsidR="00D96330" w:rsidRPr="0089764E">
        <w:rPr>
          <w:sz w:val="26"/>
        </w:rPr>
        <w:t>1</w:t>
      </w:r>
      <w:r w:rsidRPr="0089764E">
        <w:rPr>
          <w:sz w:val="26"/>
        </w:rPr>
        <w:t xml:space="preserve"> года строительство производственных предприятий с использованием тепловой энергии от централизованных источников теплоснабжения не планируется.</w:t>
      </w:r>
    </w:p>
    <w:p w14:paraId="5206491F" w14:textId="6A7A070C" w:rsidR="0067729B" w:rsidRPr="0089764E" w:rsidRDefault="0067729B" w:rsidP="00BA3567">
      <w:pPr>
        <w:pStyle w:val="11"/>
        <w:numPr>
          <w:ilvl w:val="1"/>
          <w:numId w:val="2"/>
        </w:numPr>
        <w:tabs>
          <w:tab w:val="left" w:pos="1418"/>
        </w:tabs>
        <w:spacing w:line="276" w:lineRule="auto"/>
        <w:ind w:left="0" w:firstLine="709"/>
        <w:jc w:val="both"/>
      </w:pPr>
      <w:bookmarkStart w:id="28" w:name="_Toc99441007"/>
      <w:bookmarkEnd w:id="27"/>
      <w:r w:rsidRPr="0089764E">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28"/>
    </w:p>
    <w:p w14:paraId="0E7B6432" w14:textId="0F96C1B4" w:rsidR="0067729B" w:rsidRPr="0089764E" w:rsidRDefault="0067729B" w:rsidP="004D50B3">
      <w:pPr>
        <w:spacing w:before="120" w:line="360" w:lineRule="auto"/>
        <w:ind w:firstLine="709"/>
        <w:jc w:val="both"/>
        <w:rPr>
          <w:sz w:val="26"/>
        </w:rPr>
      </w:pPr>
      <w:r w:rsidRPr="0089764E">
        <w:rPr>
          <w:sz w:val="26"/>
        </w:rPr>
        <w:t xml:space="preserve">Средневзвешенная плотность тепловой нагрузки указывается с учетом площади действия источника тепловой энергии и нагрузки, которая к нему подключена. Существующее и перспективное значение средневзвешенной плотности тепловой нагрузки в </w:t>
      </w:r>
      <w:r w:rsidR="003D5C15" w:rsidRPr="0089764E">
        <w:rPr>
          <w:sz w:val="26"/>
        </w:rPr>
        <w:t>Запорожском</w:t>
      </w:r>
      <w:r w:rsidR="00D96330" w:rsidRPr="0089764E">
        <w:rPr>
          <w:sz w:val="26"/>
        </w:rPr>
        <w:t xml:space="preserve"> сельском</w:t>
      </w:r>
      <w:r w:rsidRPr="0089764E">
        <w:rPr>
          <w:sz w:val="26"/>
        </w:rPr>
        <w:t xml:space="preserve"> поселении представлена в таблице ниже.</w:t>
      </w:r>
    </w:p>
    <w:p w14:paraId="7ABAD2D4" w14:textId="0ED60436" w:rsidR="009853FB" w:rsidRPr="0089764E" w:rsidRDefault="00D96330" w:rsidP="009853FB">
      <w:pPr>
        <w:pStyle w:val="210"/>
        <w:keepLines w:val="0"/>
        <w:widowControl w:val="0"/>
        <w:spacing w:after="120"/>
        <w:ind w:left="0" w:firstLine="0"/>
        <w:rPr>
          <w:sz w:val="24"/>
          <w:szCs w:val="24"/>
        </w:rPr>
      </w:pPr>
      <w:r w:rsidRPr="0089764E">
        <w:rPr>
          <w:color w:val="000000" w:themeColor="text1"/>
          <w:sz w:val="24"/>
          <w:szCs w:val="24"/>
        </w:rPr>
        <w:t xml:space="preserve">Таблица </w:t>
      </w:r>
      <w:r w:rsidRPr="0089764E">
        <w:rPr>
          <w:color w:val="000000" w:themeColor="text1"/>
          <w:sz w:val="24"/>
          <w:szCs w:val="24"/>
        </w:rPr>
        <w:fldChar w:fldCharType="begin"/>
      </w:r>
      <w:r w:rsidRPr="0089764E">
        <w:rPr>
          <w:color w:val="000000" w:themeColor="text1"/>
          <w:sz w:val="24"/>
          <w:szCs w:val="24"/>
        </w:rPr>
        <w:instrText xml:space="preserve"> SEQ Таблица \* ARABIC </w:instrText>
      </w:r>
      <w:r w:rsidRPr="0089764E">
        <w:rPr>
          <w:color w:val="000000" w:themeColor="text1"/>
          <w:sz w:val="24"/>
          <w:szCs w:val="24"/>
        </w:rPr>
        <w:fldChar w:fldCharType="separate"/>
      </w:r>
      <w:r w:rsidR="005D5E70" w:rsidRPr="0089764E">
        <w:rPr>
          <w:noProof/>
          <w:color w:val="000000" w:themeColor="text1"/>
          <w:sz w:val="24"/>
          <w:szCs w:val="24"/>
        </w:rPr>
        <w:t>5</w:t>
      </w:r>
      <w:r w:rsidRPr="0089764E">
        <w:rPr>
          <w:color w:val="000000" w:themeColor="text1"/>
          <w:sz w:val="24"/>
          <w:szCs w:val="24"/>
        </w:rPr>
        <w:fldChar w:fldCharType="end"/>
      </w:r>
      <w:r w:rsidRPr="0089764E">
        <w:rPr>
          <w:color w:val="000000" w:themeColor="text1"/>
          <w:sz w:val="24"/>
          <w:szCs w:val="24"/>
        </w:rPr>
        <w:t xml:space="preserve"> </w:t>
      </w:r>
      <w:r w:rsidR="009853FB" w:rsidRPr="0089764E">
        <w:rPr>
          <w:sz w:val="24"/>
          <w:szCs w:val="24"/>
        </w:rPr>
        <w:t>Средневзвешенная плотность тепловой нагрузки</w:t>
      </w:r>
    </w:p>
    <w:tbl>
      <w:tblPr>
        <w:tblW w:w="5000" w:type="pct"/>
        <w:tblLook w:val="04A0" w:firstRow="1" w:lastRow="0" w:firstColumn="1" w:lastColumn="0" w:noHBand="0" w:noVBand="1"/>
      </w:tblPr>
      <w:tblGrid>
        <w:gridCol w:w="399"/>
        <w:gridCol w:w="1757"/>
        <w:gridCol w:w="1011"/>
        <w:gridCol w:w="1011"/>
        <w:gridCol w:w="1289"/>
        <w:gridCol w:w="1289"/>
        <w:gridCol w:w="1289"/>
        <w:gridCol w:w="1289"/>
      </w:tblGrid>
      <w:tr w:rsidR="003D5C15" w:rsidRPr="0089764E" w14:paraId="4BFC1925" w14:textId="77777777" w:rsidTr="003B3A1B">
        <w:trPr>
          <w:trHeight w:val="284"/>
        </w:trPr>
        <w:tc>
          <w:tcPr>
            <w:tcW w:w="21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EB09194" w14:textId="77777777" w:rsidR="003D5C15" w:rsidRPr="0089764E" w:rsidRDefault="003D5C15" w:rsidP="003D5C15">
            <w:pPr>
              <w:widowControl/>
              <w:autoSpaceDE/>
              <w:autoSpaceDN/>
              <w:jc w:val="center"/>
              <w:rPr>
                <w:color w:val="000000"/>
                <w:sz w:val="20"/>
                <w:szCs w:val="20"/>
                <w:lang w:bidi="ar-SA"/>
              </w:rPr>
            </w:pPr>
            <w:r w:rsidRPr="0089764E">
              <w:rPr>
                <w:color w:val="000000"/>
                <w:sz w:val="20"/>
                <w:szCs w:val="20"/>
                <w:lang w:bidi="ar-SA"/>
              </w:rPr>
              <w:t>№ п/п</w:t>
            </w:r>
          </w:p>
        </w:tc>
        <w:tc>
          <w:tcPr>
            <w:tcW w:w="94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6CDA8B0" w14:textId="77777777" w:rsidR="003D5C15" w:rsidRPr="0089764E" w:rsidRDefault="003D5C15" w:rsidP="003D5C15">
            <w:pPr>
              <w:widowControl/>
              <w:autoSpaceDE/>
              <w:autoSpaceDN/>
              <w:jc w:val="center"/>
              <w:rPr>
                <w:color w:val="000000"/>
                <w:sz w:val="20"/>
                <w:szCs w:val="20"/>
                <w:lang w:bidi="ar-SA"/>
              </w:rPr>
            </w:pPr>
            <w:r w:rsidRPr="0089764E">
              <w:rPr>
                <w:color w:val="000000"/>
                <w:sz w:val="20"/>
                <w:szCs w:val="20"/>
                <w:lang w:bidi="ar-SA"/>
              </w:rPr>
              <w:t>Наименование котельной</w:t>
            </w:r>
          </w:p>
        </w:tc>
        <w:tc>
          <w:tcPr>
            <w:tcW w:w="542" w:type="pct"/>
            <w:tcBorders>
              <w:top w:val="single" w:sz="8" w:space="0" w:color="auto"/>
              <w:left w:val="nil"/>
              <w:bottom w:val="single" w:sz="8" w:space="0" w:color="auto"/>
              <w:right w:val="single" w:sz="8" w:space="0" w:color="auto"/>
            </w:tcBorders>
            <w:shd w:val="clear" w:color="auto" w:fill="auto"/>
            <w:vAlign w:val="center"/>
            <w:hideMark/>
          </w:tcPr>
          <w:p w14:paraId="4ACD648B" w14:textId="77777777" w:rsidR="003D5C15" w:rsidRPr="0089764E" w:rsidRDefault="003D5C15" w:rsidP="003D5C15">
            <w:pPr>
              <w:widowControl/>
              <w:autoSpaceDE/>
              <w:autoSpaceDN/>
              <w:jc w:val="center"/>
              <w:rPr>
                <w:color w:val="000000"/>
                <w:sz w:val="20"/>
                <w:szCs w:val="20"/>
                <w:lang w:bidi="ar-SA"/>
              </w:rPr>
            </w:pPr>
            <w:r w:rsidRPr="0089764E">
              <w:rPr>
                <w:color w:val="000000"/>
                <w:sz w:val="20"/>
                <w:szCs w:val="20"/>
                <w:lang w:bidi="ar-SA"/>
              </w:rPr>
              <w:t>Нагрузка потребителей 2021</w:t>
            </w:r>
          </w:p>
        </w:tc>
        <w:tc>
          <w:tcPr>
            <w:tcW w:w="542" w:type="pct"/>
            <w:tcBorders>
              <w:top w:val="single" w:sz="8" w:space="0" w:color="auto"/>
              <w:left w:val="nil"/>
              <w:bottom w:val="single" w:sz="8" w:space="0" w:color="auto"/>
              <w:right w:val="single" w:sz="8" w:space="0" w:color="auto"/>
            </w:tcBorders>
            <w:shd w:val="clear" w:color="auto" w:fill="auto"/>
            <w:vAlign w:val="center"/>
            <w:hideMark/>
          </w:tcPr>
          <w:p w14:paraId="44970508" w14:textId="77777777" w:rsidR="003D5C15" w:rsidRPr="0089764E" w:rsidRDefault="003D5C15" w:rsidP="003D5C15">
            <w:pPr>
              <w:widowControl/>
              <w:autoSpaceDE/>
              <w:autoSpaceDN/>
              <w:jc w:val="center"/>
              <w:rPr>
                <w:color w:val="000000"/>
                <w:sz w:val="20"/>
                <w:szCs w:val="20"/>
                <w:lang w:bidi="ar-SA"/>
              </w:rPr>
            </w:pPr>
            <w:r w:rsidRPr="0089764E">
              <w:rPr>
                <w:color w:val="000000"/>
                <w:sz w:val="20"/>
                <w:szCs w:val="20"/>
                <w:lang w:bidi="ar-SA"/>
              </w:rPr>
              <w:t>Нагрузка потребителей 2031</w:t>
            </w:r>
          </w:p>
        </w:tc>
        <w:tc>
          <w:tcPr>
            <w:tcW w:w="690" w:type="pct"/>
            <w:tcBorders>
              <w:top w:val="single" w:sz="8" w:space="0" w:color="auto"/>
              <w:left w:val="nil"/>
              <w:bottom w:val="single" w:sz="8" w:space="0" w:color="auto"/>
              <w:right w:val="single" w:sz="8" w:space="0" w:color="auto"/>
            </w:tcBorders>
            <w:shd w:val="clear" w:color="auto" w:fill="auto"/>
            <w:vAlign w:val="center"/>
            <w:hideMark/>
          </w:tcPr>
          <w:p w14:paraId="70A8EA41" w14:textId="77777777" w:rsidR="003D5C15" w:rsidRPr="0089764E" w:rsidRDefault="003D5C15" w:rsidP="003D5C15">
            <w:pPr>
              <w:widowControl/>
              <w:autoSpaceDE/>
              <w:autoSpaceDN/>
              <w:jc w:val="center"/>
              <w:rPr>
                <w:color w:val="000000"/>
                <w:sz w:val="20"/>
                <w:szCs w:val="20"/>
                <w:lang w:bidi="ar-SA"/>
              </w:rPr>
            </w:pPr>
            <w:r w:rsidRPr="0089764E">
              <w:rPr>
                <w:color w:val="000000"/>
                <w:sz w:val="20"/>
                <w:szCs w:val="20"/>
                <w:lang w:bidi="ar-SA"/>
              </w:rPr>
              <w:t>Существующая средневзвешенная плотность тепловой нагрузки</w:t>
            </w:r>
          </w:p>
        </w:tc>
        <w:tc>
          <w:tcPr>
            <w:tcW w:w="690" w:type="pct"/>
            <w:tcBorders>
              <w:top w:val="single" w:sz="8" w:space="0" w:color="auto"/>
              <w:left w:val="nil"/>
              <w:bottom w:val="single" w:sz="8" w:space="0" w:color="auto"/>
              <w:right w:val="single" w:sz="8" w:space="0" w:color="auto"/>
            </w:tcBorders>
            <w:shd w:val="clear" w:color="auto" w:fill="auto"/>
            <w:vAlign w:val="center"/>
            <w:hideMark/>
          </w:tcPr>
          <w:p w14:paraId="1B2FC477" w14:textId="77777777" w:rsidR="003D5C15" w:rsidRPr="0089764E" w:rsidRDefault="003D5C15" w:rsidP="003D5C15">
            <w:pPr>
              <w:widowControl/>
              <w:autoSpaceDE/>
              <w:autoSpaceDN/>
              <w:jc w:val="center"/>
              <w:rPr>
                <w:color w:val="000000"/>
                <w:sz w:val="20"/>
                <w:szCs w:val="20"/>
                <w:lang w:bidi="ar-SA"/>
              </w:rPr>
            </w:pPr>
            <w:r w:rsidRPr="0089764E">
              <w:rPr>
                <w:color w:val="000000"/>
                <w:sz w:val="20"/>
                <w:szCs w:val="20"/>
                <w:lang w:bidi="ar-SA"/>
              </w:rPr>
              <w:t>Существующая средневзвешенная плотность тепловой нагрузки</w:t>
            </w:r>
          </w:p>
        </w:tc>
        <w:tc>
          <w:tcPr>
            <w:tcW w:w="690" w:type="pct"/>
            <w:tcBorders>
              <w:top w:val="single" w:sz="8" w:space="0" w:color="auto"/>
              <w:left w:val="nil"/>
              <w:bottom w:val="single" w:sz="8" w:space="0" w:color="auto"/>
              <w:right w:val="single" w:sz="8" w:space="0" w:color="auto"/>
            </w:tcBorders>
            <w:shd w:val="clear" w:color="auto" w:fill="auto"/>
            <w:vAlign w:val="center"/>
            <w:hideMark/>
          </w:tcPr>
          <w:p w14:paraId="1290BEA8" w14:textId="77777777" w:rsidR="003D5C15" w:rsidRPr="0089764E" w:rsidRDefault="003D5C15" w:rsidP="003D5C15">
            <w:pPr>
              <w:widowControl/>
              <w:autoSpaceDE/>
              <w:autoSpaceDN/>
              <w:jc w:val="center"/>
              <w:rPr>
                <w:color w:val="000000"/>
                <w:sz w:val="20"/>
                <w:szCs w:val="20"/>
                <w:lang w:bidi="ar-SA"/>
              </w:rPr>
            </w:pPr>
            <w:r w:rsidRPr="0089764E">
              <w:rPr>
                <w:color w:val="000000"/>
                <w:sz w:val="20"/>
                <w:szCs w:val="20"/>
                <w:lang w:bidi="ar-SA"/>
              </w:rPr>
              <w:t>Перспективная средневзвешенная плотность тепловой нагрузки</w:t>
            </w:r>
          </w:p>
        </w:tc>
        <w:tc>
          <w:tcPr>
            <w:tcW w:w="690" w:type="pct"/>
            <w:tcBorders>
              <w:top w:val="single" w:sz="8" w:space="0" w:color="auto"/>
              <w:left w:val="nil"/>
              <w:bottom w:val="single" w:sz="8" w:space="0" w:color="auto"/>
              <w:right w:val="single" w:sz="8" w:space="0" w:color="auto"/>
            </w:tcBorders>
            <w:shd w:val="clear" w:color="auto" w:fill="auto"/>
            <w:vAlign w:val="center"/>
            <w:hideMark/>
          </w:tcPr>
          <w:p w14:paraId="55EEFA10" w14:textId="77777777" w:rsidR="003D5C15" w:rsidRPr="0089764E" w:rsidRDefault="003D5C15" w:rsidP="003D5C15">
            <w:pPr>
              <w:widowControl/>
              <w:autoSpaceDE/>
              <w:autoSpaceDN/>
              <w:jc w:val="center"/>
              <w:rPr>
                <w:color w:val="000000"/>
                <w:sz w:val="20"/>
                <w:szCs w:val="20"/>
                <w:lang w:bidi="ar-SA"/>
              </w:rPr>
            </w:pPr>
            <w:r w:rsidRPr="0089764E">
              <w:rPr>
                <w:color w:val="000000"/>
                <w:sz w:val="20"/>
                <w:szCs w:val="20"/>
                <w:lang w:bidi="ar-SA"/>
              </w:rPr>
              <w:t>Перспективная средневзвешенная плотность тепловой нагрузки</w:t>
            </w:r>
          </w:p>
        </w:tc>
      </w:tr>
      <w:tr w:rsidR="003D5C15" w:rsidRPr="0089764E" w14:paraId="24AEC6FA" w14:textId="77777777" w:rsidTr="003B3A1B">
        <w:trPr>
          <w:trHeight w:val="284"/>
        </w:trPr>
        <w:tc>
          <w:tcPr>
            <w:tcW w:w="214" w:type="pct"/>
            <w:vMerge/>
            <w:tcBorders>
              <w:top w:val="single" w:sz="8" w:space="0" w:color="auto"/>
              <w:left w:val="single" w:sz="8" w:space="0" w:color="auto"/>
              <w:bottom w:val="single" w:sz="8" w:space="0" w:color="000000"/>
              <w:right w:val="single" w:sz="8" w:space="0" w:color="auto"/>
            </w:tcBorders>
            <w:vAlign w:val="center"/>
            <w:hideMark/>
          </w:tcPr>
          <w:p w14:paraId="215D7869" w14:textId="77777777" w:rsidR="003D5C15" w:rsidRPr="0089764E" w:rsidRDefault="003D5C15" w:rsidP="003D5C15">
            <w:pPr>
              <w:widowControl/>
              <w:autoSpaceDE/>
              <w:autoSpaceDN/>
              <w:rPr>
                <w:color w:val="000000"/>
                <w:sz w:val="20"/>
                <w:szCs w:val="20"/>
                <w:lang w:bidi="ar-SA"/>
              </w:rPr>
            </w:pPr>
          </w:p>
        </w:tc>
        <w:tc>
          <w:tcPr>
            <w:tcW w:w="941" w:type="pct"/>
            <w:vMerge/>
            <w:tcBorders>
              <w:top w:val="single" w:sz="8" w:space="0" w:color="auto"/>
              <w:left w:val="single" w:sz="8" w:space="0" w:color="auto"/>
              <w:bottom w:val="single" w:sz="8" w:space="0" w:color="000000"/>
              <w:right w:val="single" w:sz="8" w:space="0" w:color="auto"/>
            </w:tcBorders>
            <w:vAlign w:val="center"/>
            <w:hideMark/>
          </w:tcPr>
          <w:p w14:paraId="19E11110" w14:textId="77777777" w:rsidR="003D5C15" w:rsidRPr="0089764E" w:rsidRDefault="003D5C15" w:rsidP="003D5C15">
            <w:pPr>
              <w:widowControl/>
              <w:autoSpaceDE/>
              <w:autoSpaceDN/>
              <w:rPr>
                <w:color w:val="000000"/>
                <w:sz w:val="20"/>
                <w:szCs w:val="20"/>
                <w:lang w:bidi="ar-SA"/>
              </w:rPr>
            </w:pPr>
          </w:p>
        </w:tc>
        <w:tc>
          <w:tcPr>
            <w:tcW w:w="542" w:type="pct"/>
            <w:tcBorders>
              <w:top w:val="nil"/>
              <w:left w:val="nil"/>
              <w:bottom w:val="single" w:sz="8" w:space="0" w:color="auto"/>
              <w:right w:val="single" w:sz="8" w:space="0" w:color="auto"/>
            </w:tcBorders>
            <w:shd w:val="clear" w:color="auto" w:fill="auto"/>
            <w:noWrap/>
            <w:vAlign w:val="center"/>
            <w:hideMark/>
          </w:tcPr>
          <w:p w14:paraId="6A586023" w14:textId="77777777" w:rsidR="003D5C15" w:rsidRPr="0089764E" w:rsidRDefault="003D5C15" w:rsidP="003D5C15">
            <w:pPr>
              <w:widowControl/>
              <w:autoSpaceDE/>
              <w:autoSpaceDN/>
              <w:jc w:val="center"/>
              <w:rPr>
                <w:color w:val="000000"/>
                <w:sz w:val="20"/>
                <w:szCs w:val="20"/>
                <w:lang w:bidi="ar-SA"/>
              </w:rPr>
            </w:pPr>
            <w:r w:rsidRPr="0089764E">
              <w:rPr>
                <w:color w:val="000000"/>
                <w:sz w:val="20"/>
                <w:szCs w:val="20"/>
                <w:lang w:bidi="ar-SA"/>
              </w:rPr>
              <w:t>Гкал/ч</w:t>
            </w:r>
          </w:p>
        </w:tc>
        <w:tc>
          <w:tcPr>
            <w:tcW w:w="542" w:type="pct"/>
            <w:tcBorders>
              <w:top w:val="nil"/>
              <w:left w:val="nil"/>
              <w:bottom w:val="single" w:sz="8" w:space="0" w:color="auto"/>
              <w:right w:val="single" w:sz="8" w:space="0" w:color="auto"/>
            </w:tcBorders>
            <w:shd w:val="clear" w:color="auto" w:fill="auto"/>
            <w:noWrap/>
            <w:vAlign w:val="center"/>
            <w:hideMark/>
          </w:tcPr>
          <w:p w14:paraId="5B6D09F0" w14:textId="77777777" w:rsidR="003D5C15" w:rsidRPr="0089764E" w:rsidRDefault="003D5C15" w:rsidP="003D5C15">
            <w:pPr>
              <w:widowControl/>
              <w:autoSpaceDE/>
              <w:autoSpaceDN/>
              <w:jc w:val="center"/>
              <w:rPr>
                <w:color w:val="000000"/>
                <w:sz w:val="20"/>
                <w:szCs w:val="20"/>
                <w:lang w:bidi="ar-SA"/>
              </w:rPr>
            </w:pPr>
            <w:r w:rsidRPr="0089764E">
              <w:rPr>
                <w:color w:val="000000"/>
                <w:sz w:val="20"/>
                <w:szCs w:val="20"/>
                <w:lang w:bidi="ar-SA"/>
              </w:rPr>
              <w:t>Гкал/ч</w:t>
            </w:r>
          </w:p>
        </w:tc>
        <w:tc>
          <w:tcPr>
            <w:tcW w:w="690" w:type="pct"/>
            <w:tcBorders>
              <w:top w:val="nil"/>
              <w:left w:val="nil"/>
              <w:bottom w:val="single" w:sz="8" w:space="0" w:color="auto"/>
              <w:right w:val="single" w:sz="8" w:space="0" w:color="auto"/>
            </w:tcBorders>
            <w:shd w:val="clear" w:color="auto" w:fill="auto"/>
            <w:noWrap/>
            <w:vAlign w:val="center"/>
            <w:hideMark/>
          </w:tcPr>
          <w:p w14:paraId="01231342" w14:textId="3805A811" w:rsidR="003D5C15" w:rsidRPr="0089764E" w:rsidRDefault="003B3A1B" w:rsidP="003D5C15">
            <w:pPr>
              <w:widowControl/>
              <w:autoSpaceDE/>
              <w:autoSpaceDN/>
              <w:jc w:val="center"/>
              <w:rPr>
                <w:color w:val="000000"/>
                <w:sz w:val="20"/>
                <w:szCs w:val="20"/>
                <w:lang w:bidi="ar-SA"/>
              </w:rPr>
            </w:pPr>
            <w:r w:rsidRPr="0089764E">
              <w:rPr>
                <w:color w:val="000000"/>
                <w:sz w:val="20"/>
                <w:szCs w:val="20"/>
                <w:lang w:bidi="ar-SA"/>
              </w:rPr>
              <w:t>Гкал/ч/</w:t>
            </w:r>
            <w:r w:rsidR="003D5C15" w:rsidRPr="0089764E">
              <w:rPr>
                <w:color w:val="000000"/>
                <w:sz w:val="20"/>
                <w:szCs w:val="20"/>
                <w:lang w:bidi="ar-SA"/>
              </w:rPr>
              <w:t>м2</w:t>
            </w:r>
          </w:p>
        </w:tc>
        <w:tc>
          <w:tcPr>
            <w:tcW w:w="690" w:type="pct"/>
            <w:tcBorders>
              <w:top w:val="nil"/>
              <w:left w:val="nil"/>
              <w:bottom w:val="single" w:sz="8" w:space="0" w:color="auto"/>
              <w:right w:val="single" w:sz="8" w:space="0" w:color="auto"/>
            </w:tcBorders>
            <w:shd w:val="clear" w:color="auto" w:fill="auto"/>
            <w:noWrap/>
            <w:vAlign w:val="center"/>
            <w:hideMark/>
          </w:tcPr>
          <w:p w14:paraId="39A68100" w14:textId="0AC20AF5" w:rsidR="003D5C15" w:rsidRPr="0089764E" w:rsidRDefault="003B3A1B" w:rsidP="003D5C15">
            <w:pPr>
              <w:widowControl/>
              <w:autoSpaceDE/>
              <w:autoSpaceDN/>
              <w:jc w:val="center"/>
              <w:rPr>
                <w:color w:val="000000"/>
                <w:sz w:val="20"/>
                <w:szCs w:val="20"/>
                <w:lang w:bidi="ar-SA"/>
              </w:rPr>
            </w:pPr>
            <w:r w:rsidRPr="0089764E">
              <w:rPr>
                <w:color w:val="000000"/>
                <w:sz w:val="20"/>
                <w:szCs w:val="20"/>
                <w:lang w:bidi="ar-SA"/>
              </w:rPr>
              <w:t>Гкал/ч/</w:t>
            </w:r>
            <w:r w:rsidR="003D5C15" w:rsidRPr="0089764E">
              <w:rPr>
                <w:color w:val="000000"/>
                <w:sz w:val="20"/>
                <w:szCs w:val="20"/>
                <w:lang w:bidi="ar-SA"/>
              </w:rPr>
              <w:t>га</w:t>
            </w:r>
          </w:p>
        </w:tc>
        <w:tc>
          <w:tcPr>
            <w:tcW w:w="690" w:type="pct"/>
            <w:tcBorders>
              <w:top w:val="nil"/>
              <w:left w:val="nil"/>
              <w:bottom w:val="single" w:sz="8" w:space="0" w:color="auto"/>
              <w:right w:val="single" w:sz="8" w:space="0" w:color="auto"/>
            </w:tcBorders>
            <w:shd w:val="clear" w:color="auto" w:fill="auto"/>
            <w:noWrap/>
            <w:vAlign w:val="center"/>
            <w:hideMark/>
          </w:tcPr>
          <w:p w14:paraId="43AFB56B" w14:textId="540A0A4C" w:rsidR="003D5C15" w:rsidRPr="0089764E" w:rsidRDefault="003B3A1B" w:rsidP="003D5C15">
            <w:pPr>
              <w:widowControl/>
              <w:autoSpaceDE/>
              <w:autoSpaceDN/>
              <w:jc w:val="center"/>
              <w:rPr>
                <w:color w:val="000000"/>
                <w:sz w:val="20"/>
                <w:szCs w:val="20"/>
                <w:lang w:bidi="ar-SA"/>
              </w:rPr>
            </w:pPr>
            <w:r w:rsidRPr="0089764E">
              <w:rPr>
                <w:color w:val="000000"/>
                <w:sz w:val="20"/>
                <w:szCs w:val="20"/>
                <w:lang w:bidi="ar-SA"/>
              </w:rPr>
              <w:t>Гкал/ч/</w:t>
            </w:r>
            <w:r w:rsidR="003D5C15" w:rsidRPr="0089764E">
              <w:rPr>
                <w:color w:val="000000"/>
                <w:sz w:val="20"/>
                <w:szCs w:val="20"/>
                <w:lang w:bidi="ar-SA"/>
              </w:rPr>
              <w:t>м2</w:t>
            </w:r>
          </w:p>
        </w:tc>
        <w:tc>
          <w:tcPr>
            <w:tcW w:w="690" w:type="pct"/>
            <w:tcBorders>
              <w:top w:val="nil"/>
              <w:left w:val="nil"/>
              <w:bottom w:val="single" w:sz="8" w:space="0" w:color="auto"/>
              <w:right w:val="single" w:sz="8" w:space="0" w:color="auto"/>
            </w:tcBorders>
            <w:shd w:val="clear" w:color="auto" w:fill="auto"/>
            <w:noWrap/>
            <w:vAlign w:val="center"/>
            <w:hideMark/>
          </w:tcPr>
          <w:p w14:paraId="46CF95B3" w14:textId="2C152B56" w:rsidR="003D5C15" w:rsidRPr="0089764E" w:rsidRDefault="003B3A1B" w:rsidP="003D5C15">
            <w:pPr>
              <w:widowControl/>
              <w:autoSpaceDE/>
              <w:autoSpaceDN/>
              <w:jc w:val="center"/>
              <w:rPr>
                <w:color w:val="000000"/>
                <w:sz w:val="20"/>
                <w:szCs w:val="20"/>
                <w:lang w:bidi="ar-SA"/>
              </w:rPr>
            </w:pPr>
            <w:r w:rsidRPr="0089764E">
              <w:rPr>
                <w:color w:val="000000"/>
                <w:sz w:val="20"/>
                <w:szCs w:val="20"/>
                <w:lang w:bidi="ar-SA"/>
              </w:rPr>
              <w:t>Гкал/ч/</w:t>
            </w:r>
            <w:r w:rsidR="003D5C15" w:rsidRPr="0089764E">
              <w:rPr>
                <w:color w:val="000000"/>
                <w:sz w:val="20"/>
                <w:szCs w:val="20"/>
                <w:lang w:bidi="ar-SA"/>
              </w:rPr>
              <w:t>га</w:t>
            </w:r>
          </w:p>
        </w:tc>
      </w:tr>
      <w:tr w:rsidR="007009CE" w:rsidRPr="0089764E" w14:paraId="70634B63" w14:textId="77777777" w:rsidTr="003B3A1B">
        <w:trPr>
          <w:trHeight w:val="284"/>
        </w:trPr>
        <w:tc>
          <w:tcPr>
            <w:tcW w:w="214" w:type="pct"/>
            <w:tcBorders>
              <w:top w:val="nil"/>
              <w:left w:val="single" w:sz="8" w:space="0" w:color="auto"/>
              <w:bottom w:val="single" w:sz="8" w:space="0" w:color="auto"/>
              <w:right w:val="single" w:sz="8" w:space="0" w:color="auto"/>
            </w:tcBorders>
            <w:shd w:val="clear" w:color="auto" w:fill="auto"/>
            <w:noWrap/>
            <w:vAlign w:val="center"/>
            <w:hideMark/>
          </w:tcPr>
          <w:p w14:paraId="60141B37" w14:textId="77777777" w:rsidR="007009CE" w:rsidRPr="0089764E" w:rsidRDefault="007009CE" w:rsidP="007009CE">
            <w:pPr>
              <w:widowControl/>
              <w:autoSpaceDE/>
              <w:autoSpaceDN/>
              <w:jc w:val="center"/>
              <w:rPr>
                <w:color w:val="000000"/>
                <w:sz w:val="20"/>
                <w:szCs w:val="20"/>
                <w:lang w:bidi="ar-SA"/>
              </w:rPr>
            </w:pPr>
            <w:r w:rsidRPr="0089764E">
              <w:rPr>
                <w:color w:val="000000"/>
                <w:sz w:val="20"/>
                <w:szCs w:val="20"/>
                <w:lang w:bidi="ar-SA"/>
              </w:rPr>
              <w:t>1</w:t>
            </w:r>
          </w:p>
        </w:tc>
        <w:tc>
          <w:tcPr>
            <w:tcW w:w="941" w:type="pct"/>
            <w:tcBorders>
              <w:top w:val="nil"/>
              <w:left w:val="nil"/>
              <w:bottom w:val="single" w:sz="8" w:space="0" w:color="auto"/>
              <w:right w:val="single" w:sz="8" w:space="0" w:color="auto"/>
            </w:tcBorders>
            <w:shd w:val="clear" w:color="auto" w:fill="auto"/>
            <w:noWrap/>
            <w:vAlign w:val="center"/>
            <w:hideMark/>
          </w:tcPr>
          <w:p w14:paraId="7E65083C" w14:textId="77777777" w:rsidR="007009CE" w:rsidRPr="0089764E" w:rsidRDefault="007009CE" w:rsidP="007009CE">
            <w:pPr>
              <w:widowControl/>
              <w:autoSpaceDE/>
              <w:autoSpaceDN/>
              <w:jc w:val="center"/>
              <w:rPr>
                <w:color w:val="000000"/>
                <w:sz w:val="20"/>
                <w:szCs w:val="20"/>
                <w:lang w:bidi="ar-SA"/>
              </w:rPr>
            </w:pPr>
            <w:r w:rsidRPr="0089764E">
              <w:rPr>
                <w:color w:val="000000"/>
                <w:sz w:val="20"/>
                <w:szCs w:val="20"/>
                <w:lang w:bidi="ar-SA"/>
              </w:rPr>
              <w:t>Котельная п. Запорожское</w:t>
            </w:r>
          </w:p>
        </w:tc>
        <w:tc>
          <w:tcPr>
            <w:tcW w:w="542" w:type="pct"/>
            <w:tcBorders>
              <w:top w:val="nil"/>
              <w:left w:val="nil"/>
              <w:bottom w:val="single" w:sz="8" w:space="0" w:color="auto"/>
              <w:right w:val="single" w:sz="8" w:space="0" w:color="auto"/>
            </w:tcBorders>
            <w:shd w:val="clear" w:color="auto" w:fill="auto"/>
            <w:vAlign w:val="center"/>
            <w:hideMark/>
          </w:tcPr>
          <w:p w14:paraId="04F9DE49" w14:textId="0762928B" w:rsidR="007009CE" w:rsidRPr="0089764E" w:rsidRDefault="007009CE" w:rsidP="007009CE">
            <w:pPr>
              <w:widowControl/>
              <w:autoSpaceDE/>
              <w:autoSpaceDN/>
              <w:jc w:val="center"/>
              <w:rPr>
                <w:color w:val="000000"/>
                <w:sz w:val="20"/>
                <w:szCs w:val="20"/>
                <w:lang w:bidi="ar-SA"/>
              </w:rPr>
            </w:pPr>
            <w:r>
              <w:rPr>
                <w:color w:val="000000"/>
                <w:sz w:val="20"/>
                <w:szCs w:val="20"/>
              </w:rPr>
              <w:t>2,972</w:t>
            </w:r>
          </w:p>
        </w:tc>
        <w:tc>
          <w:tcPr>
            <w:tcW w:w="542" w:type="pct"/>
            <w:tcBorders>
              <w:top w:val="nil"/>
              <w:left w:val="nil"/>
              <w:bottom w:val="single" w:sz="8" w:space="0" w:color="auto"/>
              <w:right w:val="single" w:sz="8" w:space="0" w:color="auto"/>
            </w:tcBorders>
            <w:shd w:val="clear" w:color="auto" w:fill="auto"/>
            <w:vAlign w:val="center"/>
            <w:hideMark/>
          </w:tcPr>
          <w:p w14:paraId="00D14CFF" w14:textId="70D5EF39" w:rsidR="007009CE" w:rsidRPr="0089764E" w:rsidRDefault="007009CE" w:rsidP="007009CE">
            <w:pPr>
              <w:widowControl/>
              <w:autoSpaceDE/>
              <w:autoSpaceDN/>
              <w:jc w:val="center"/>
              <w:rPr>
                <w:color w:val="000000"/>
                <w:sz w:val="20"/>
                <w:szCs w:val="20"/>
                <w:lang w:bidi="ar-SA"/>
              </w:rPr>
            </w:pPr>
            <w:r>
              <w:rPr>
                <w:color w:val="000000"/>
                <w:sz w:val="20"/>
                <w:szCs w:val="20"/>
              </w:rPr>
              <w:t>2,972</w:t>
            </w:r>
          </w:p>
        </w:tc>
        <w:tc>
          <w:tcPr>
            <w:tcW w:w="690" w:type="pct"/>
            <w:tcBorders>
              <w:top w:val="nil"/>
              <w:left w:val="nil"/>
              <w:bottom w:val="single" w:sz="8" w:space="0" w:color="auto"/>
              <w:right w:val="single" w:sz="8" w:space="0" w:color="auto"/>
            </w:tcBorders>
            <w:shd w:val="clear" w:color="auto" w:fill="auto"/>
            <w:noWrap/>
            <w:vAlign w:val="center"/>
            <w:hideMark/>
          </w:tcPr>
          <w:p w14:paraId="78838822" w14:textId="25702380" w:rsidR="007009CE" w:rsidRPr="0089764E" w:rsidRDefault="007009CE" w:rsidP="007009CE">
            <w:pPr>
              <w:widowControl/>
              <w:autoSpaceDE/>
              <w:autoSpaceDN/>
              <w:jc w:val="center"/>
              <w:rPr>
                <w:color w:val="000000"/>
                <w:sz w:val="20"/>
                <w:szCs w:val="20"/>
                <w:lang w:bidi="ar-SA"/>
              </w:rPr>
            </w:pPr>
            <w:r w:rsidRPr="0089764E">
              <w:rPr>
                <w:color w:val="000000"/>
                <w:sz w:val="20"/>
                <w:szCs w:val="20"/>
              </w:rPr>
              <w:t>0,00001921</w:t>
            </w:r>
          </w:p>
        </w:tc>
        <w:tc>
          <w:tcPr>
            <w:tcW w:w="690" w:type="pct"/>
            <w:tcBorders>
              <w:top w:val="nil"/>
              <w:left w:val="nil"/>
              <w:bottom w:val="single" w:sz="8" w:space="0" w:color="auto"/>
              <w:right w:val="single" w:sz="8" w:space="0" w:color="auto"/>
            </w:tcBorders>
            <w:shd w:val="clear" w:color="auto" w:fill="auto"/>
            <w:noWrap/>
            <w:vAlign w:val="center"/>
            <w:hideMark/>
          </w:tcPr>
          <w:p w14:paraId="690A74B7" w14:textId="7DFE15C1" w:rsidR="007009CE" w:rsidRPr="0089764E" w:rsidRDefault="007009CE" w:rsidP="007009CE">
            <w:pPr>
              <w:widowControl/>
              <w:autoSpaceDE/>
              <w:autoSpaceDN/>
              <w:jc w:val="center"/>
              <w:rPr>
                <w:color w:val="000000"/>
                <w:sz w:val="20"/>
                <w:szCs w:val="20"/>
                <w:lang w:bidi="ar-SA"/>
              </w:rPr>
            </w:pPr>
            <w:r w:rsidRPr="0089764E">
              <w:rPr>
                <w:color w:val="000000"/>
                <w:sz w:val="20"/>
                <w:szCs w:val="20"/>
              </w:rPr>
              <w:t>0,192110446</w:t>
            </w:r>
          </w:p>
        </w:tc>
        <w:tc>
          <w:tcPr>
            <w:tcW w:w="690" w:type="pct"/>
            <w:tcBorders>
              <w:top w:val="nil"/>
              <w:left w:val="nil"/>
              <w:bottom w:val="single" w:sz="8" w:space="0" w:color="auto"/>
              <w:right w:val="single" w:sz="8" w:space="0" w:color="auto"/>
            </w:tcBorders>
            <w:shd w:val="clear" w:color="auto" w:fill="auto"/>
            <w:noWrap/>
            <w:vAlign w:val="center"/>
            <w:hideMark/>
          </w:tcPr>
          <w:p w14:paraId="512C794E" w14:textId="5FC58950" w:rsidR="007009CE" w:rsidRPr="0089764E" w:rsidRDefault="007009CE" w:rsidP="007009CE">
            <w:pPr>
              <w:widowControl/>
              <w:autoSpaceDE/>
              <w:autoSpaceDN/>
              <w:jc w:val="center"/>
              <w:rPr>
                <w:color w:val="000000"/>
                <w:sz w:val="20"/>
                <w:szCs w:val="20"/>
                <w:lang w:bidi="ar-SA"/>
              </w:rPr>
            </w:pPr>
            <w:r w:rsidRPr="0089764E">
              <w:rPr>
                <w:color w:val="000000"/>
                <w:sz w:val="20"/>
                <w:szCs w:val="20"/>
              </w:rPr>
              <w:t>0,00001921</w:t>
            </w:r>
          </w:p>
        </w:tc>
        <w:tc>
          <w:tcPr>
            <w:tcW w:w="690" w:type="pct"/>
            <w:tcBorders>
              <w:top w:val="nil"/>
              <w:left w:val="nil"/>
              <w:bottom w:val="single" w:sz="8" w:space="0" w:color="auto"/>
              <w:right w:val="single" w:sz="8" w:space="0" w:color="auto"/>
            </w:tcBorders>
            <w:shd w:val="clear" w:color="auto" w:fill="auto"/>
            <w:noWrap/>
            <w:vAlign w:val="center"/>
            <w:hideMark/>
          </w:tcPr>
          <w:p w14:paraId="32368399" w14:textId="624ADDAF" w:rsidR="007009CE" w:rsidRPr="0089764E" w:rsidRDefault="007009CE" w:rsidP="007009CE">
            <w:pPr>
              <w:widowControl/>
              <w:autoSpaceDE/>
              <w:autoSpaceDN/>
              <w:jc w:val="center"/>
              <w:rPr>
                <w:color w:val="000000"/>
                <w:sz w:val="20"/>
                <w:szCs w:val="20"/>
                <w:lang w:bidi="ar-SA"/>
              </w:rPr>
            </w:pPr>
            <w:r w:rsidRPr="0089764E">
              <w:rPr>
                <w:color w:val="000000"/>
                <w:sz w:val="20"/>
                <w:szCs w:val="20"/>
              </w:rPr>
              <w:t>0,192110446</w:t>
            </w:r>
          </w:p>
        </w:tc>
      </w:tr>
      <w:tr w:rsidR="007009CE" w:rsidRPr="0089764E" w14:paraId="6642AEA7" w14:textId="77777777" w:rsidTr="003B3A1B">
        <w:trPr>
          <w:trHeight w:val="284"/>
        </w:trPr>
        <w:tc>
          <w:tcPr>
            <w:tcW w:w="214" w:type="pct"/>
            <w:tcBorders>
              <w:top w:val="nil"/>
              <w:left w:val="single" w:sz="8" w:space="0" w:color="auto"/>
              <w:bottom w:val="single" w:sz="8" w:space="0" w:color="auto"/>
              <w:right w:val="single" w:sz="8" w:space="0" w:color="auto"/>
            </w:tcBorders>
            <w:shd w:val="clear" w:color="auto" w:fill="auto"/>
            <w:noWrap/>
            <w:vAlign w:val="center"/>
            <w:hideMark/>
          </w:tcPr>
          <w:p w14:paraId="2C5007C2" w14:textId="77777777" w:rsidR="007009CE" w:rsidRPr="0089764E" w:rsidRDefault="007009CE" w:rsidP="007009CE">
            <w:pPr>
              <w:widowControl/>
              <w:autoSpaceDE/>
              <w:autoSpaceDN/>
              <w:jc w:val="center"/>
              <w:rPr>
                <w:color w:val="000000"/>
                <w:sz w:val="20"/>
                <w:szCs w:val="20"/>
                <w:lang w:bidi="ar-SA"/>
              </w:rPr>
            </w:pPr>
            <w:r w:rsidRPr="0089764E">
              <w:rPr>
                <w:color w:val="000000"/>
                <w:sz w:val="20"/>
                <w:szCs w:val="20"/>
                <w:lang w:bidi="ar-SA"/>
              </w:rPr>
              <w:t>2</w:t>
            </w:r>
          </w:p>
        </w:tc>
        <w:tc>
          <w:tcPr>
            <w:tcW w:w="941" w:type="pct"/>
            <w:tcBorders>
              <w:top w:val="nil"/>
              <w:left w:val="nil"/>
              <w:bottom w:val="single" w:sz="8" w:space="0" w:color="auto"/>
              <w:right w:val="single" w:sz="8" w:space="0" w:color="auto"/>
            </w:tcBorders>
            <w:shd w:val="clear" w:color="auto" w:fill="auto"/>
            <w:noWrap/>
            <w:vAlign w:val="center"/>
            <w:hideMark/>
          </w:tcPr>
          <w:p w14:paraId="15465B72" w14:textId="77777777" w:rsidR="007009CE" w:rsidRPr="0089764E" w:rsidRDefault="007009CE" w:rsidP="007009CE">
            <w:pPr>
              <w:widowControl/>
              <w:autoSpaceDE/>
              <w:autoSpaceDN/>
              <w:jc w:val="center"/>
              <w:rPr>
                <w:color w:val="000000"/>
                <w:sz w:val="20"/>
                <w:szCs w:val="20"/>
                <w:lang w:bidi="ar-SA"/>
              </w:rPr>
            </w:pPr>
            <w:r w:rsidRPr="0089764E">
              <w:rPr>
                <w:color w:val="000000"/>
                <w:sz w:val="20"/>
                <w:szCs w:val="20"/>
                <w:lang w:bidi="ar-SA"/>
              </w:rPr>
              <w:t>Котельная ГЛОХ</w:t>
            </w:r>
          </w:p>
        </w:tc>
        <w:tc>
          <w:tcPr>
            <w:tcW w:w="542" w:type="pct"/>
            <w:tcBorders>
              <w:top w:val="nil"/>
              <w:left w:val="nil"/>
              <w:bottom w:val="single" w:sz="8" w:space="0" w:color="auto"/>
              <w:right w:val="single" w:sz="8" w:space="0" w:color="auto"/>
            </w:tcBorders>
            <w:shd w:val="clear" w:color="auto" w:fill="auto"/>
            <w:vAlign w:val="center"/>
            <w:hideMark/>
          </w:tcPr>
          <w:p w14:paraId="472EE035" w14:textId="0F63DCFB" w:rsidR="007009CE" w:rsidRPr="0089764E" w:rsidRDefault="007009CE" w:rsidP="007009CE">
            <w:pPr>
              <w:widowControl/>
              <w:autoSpaceDE/>
              <w:autoSpaceDN/>
              <w:jc w:val="center"/>
              <w:rPr>
                <w:color w:val="000000"/>
                <w:sz w:val="20"/>
                <w:szCs w:val="20"/>
                <w:lang w:bidi="ar-SA"/>
              </w:rPr>
            </w:pPr>
            <w:r>
              <w:rPr>
                <w:color w:val="000000"/>
                <w:sz w:val="20"/>
                <w:szCs w:val="20"/>
              </w:rPr>
              <w:t>0,237</w:t>
            </w:r>
          </w:p>
        </w:tc>
        <w:tc>
          <w:tcPr>
            <w:tcW w:w="542" w:type="pct"/>
            <w:tcBorders>
              <w:top w:val="nil"/>
              <w:left w:val="nil"/>
              <w:bottom w:val="single" w:sz="8" w:space="0" w:color="auto"/>
              <w:right w:val="single" w:sz="8" w:space="0" w:color="auto"/>
            </w:tcBorders>
            <w:shd w:val="clear" w:color="auto" w:fill="auto"/>
            <w:vAlign w:val="center"/>
            <w:hideMark/>
          </w:tcPr>
          <w:p w14:paraId="6C5C2924" w14:textId="7CD99D2F" w:rsidR="007009CE" w:rsidRPr="0089764E" w:rsidRDefault="007009CE" w:rsidP="007009CE">
            <w:pPr>
              <w:widowControl/>
              <w:autoSpaceDE/>
              <w:autoSpaceDN/>
              <w:jc w:val="center"/>
              <w:rPr>
                <w:color w:val="000000"/>
                <w:sz w:val="20"/>
                <w:szCs w:val="20"/>
                <w:lang w:bidi="ar-SA"/>
              </w:rPr>
            </w:pPr>
            <w:r>
              <w:rPr>
                <w:color w:val="000000"/>
                <w:sz w:val="20"/>
                <w:szCs w:val="20"/>
              </w:rPr>
              <w:t>0,237</w:t>
            </w:r>
          </w:p>
        </w:tc>
        <w:tc>
          <w:tcPr>
            <w:tcW w:w="690" w:type="pct"/>
            <w:tcBorders>
              <w:top w:val="nil"/>
              <w:left w:val="nil"/>
              <w:bottom w:val="single" w:sz="8" w:space="0" w:color="auto"/>
              <w:right w:val="single" w:sz="8" w:space="0" w:color="auto"/>
            </w:tcBorders>
            <w:shd w:val="clear" w:color="auto" w:fill="auto"/>
            <w:noWrap/>
            <w:vAlign w:val="center"/>
            <w:hideMark/>
          </w:tcPr>
          <w:p w14:paraId="26A34CC1" w14:textId="48584B05" w:rsidR="007009CE" w:rsidRPr="0089764E" w:rsidRDefault="007009CE" w:rsidP="007009CE">
            <w:pPr>
              <w:widowControl/>
              <w:autoSpaceDE/>
              <w:autoSpaceDN/>
              <w:jc w:val="center"/>
              <w:rPr>
                <w:color w:val="000000"/>
                <w:sz w:val="20"/>
                <w:szCs w:val="20"/>
                <w:lang w:bidi="ar-SA"/>
              </w:rPr>
            </w:pPr>
            <w:r w:rsidRPr="0089764E">
              <w:rPr>
                <w:color w:val="000000"/>
                <w:sz w:val="20"/>
                <w:szCs w:val="20"/>
              </w:rPr>
              <w:t>0,00000363</w:t>
            </w:r>
          </w:p>
        </w:tc>
        <w:tc>
          <w:tcPr>
            <w:tcW w:w="690" w:type="pct"/>
            <w:tcBorders>
              <w:top w:val="nil"/>
              <w:left w:val="nil"/>
              <w:bottom w:val="single" w:sz="8" w:space="0" w:color="auto"/>
              <w:right w:val="single" w:sz="8" w:space="0" w:color="auto"/>
            </w:tcBorders>
            <w:shd w:val="clear" w:color="auto" w:fill="auto"/>
            <w:noWrap/>
            <w:vAlign w:val="center"/>
            <w:hideMark/>
          </w:tcPr>
          <w:p w14:paraId="61C4598F" w14:textId="657E76B3" w:rsidR="007009CE" w:rsidRPr="0089764E" w:rsidRDefault="007009CE" w:rsidP="007009CE">
            <w:pPr>
              <w:widowControl/>
              <w:autoSpaceDE/>
              <w:autoSpaceDN/>
              <w:jc w:val="center"/>
              <w:rPr>
                <w:color w:val="000000"/>
                <w:sz w:val="20"/>
                <w:szCs w:val="20"/>
                <w:lang w:bidi="ar-SA"/>
              </w:rPr>
            </w:pPr>
            <w:r w:rsidRPr="0089764E">
              <w:rPr>
                <w:color w:val="000000"/>
                <w:sz w:val="20"/>
                <w:szCs w:val="20"/>
              </w:rPr>
              <w:t>0,036313869</w:t>
            </w:r>
          </w:p>
        </w:tc>
        <w:tc>
          <w:tcPr>
            <w:tcW w:w="690" w:type="pct"/>
            <w:tcBorders>
              <w:top w:val="nil"/>
              <w:left w:val="nil"/>
              <w:bottom w:val="single" w:sz="8" w:space="0" w:color="auto"/>
              <w:right w:val="single" w:sz="8" w:space="0" w:color="auto"/>
            </w:tcBorders>
            <w:shd w:val="clear" w:color="auto" w:fill="auto"/>
            <w:noWrap/>
            <w:vAlign w:val="center"/>
            <w:hideMark/>
          </w:tcPr>
          <w:p w14:paraId="44ACADCC" w14:textId="793C769F" w:rsidR="007009CE" w:rsidRPr="0089764E" w:rsidRDefault="007009CE" w:rsidP="007009CE">
            <w:pPr>
              <w:widowControl/>
              <w:autoSpaceDE/>
              <w:autoSpaceDN/>
              <w:jc w:val="center"/>
              <w:rPr>
                <w:color w:val="000000"/>
                <w:sz w:val="20"/>
                <w:szCs w:val="20"/>
                <w:lang w:bidi="ar-SA"/>
              </w:rPr>
            </w:pPr>
            <w:r w:rsidRPr="0089764E">
              <w:rPr>
                <w:color w:val="000000"/>
                <w:sz w:val="20"/>
                <w:szCs w:val="20"/>
              </w:rPr>
              <w:t>0,00000363</w:t>
            </w:r>
          </w:p>
        </w:tc>
        <w:tc>
          <w:tcPr>
            <w:tcW w:w="690" w:type="pct"/>
            <w:tcBorders>
              <w:top w:val="nil"/>
              <w:left w:val="nil"/>
              <w:bottom w:val="single" w:sz="8" w:space="0" w:color="auto"/>
              <w:right w:val="single" w:sz="8" w:space="0" w:color="auto"/>
            </w:tcBorders>
            <w:shd w:val="clear" w:color="auto" w:fill="auto"/>
            <w:noWrap/>
            <w:vAlign w:val="center"/>
            <w:hideMark/>
          </w:tcPr>
          <w:p w14:paraId="2F9445B3" w14:textId="49228904" w:rsidR="007009CE" w:rsidRPr="0089764E" w:rsidRDefault="007009CE" w:rsidP="007009CE">
            <w:pPr>
              <w:widowControl/>
              <w:autoSpaceDE/>
              <w:autoSpaceDN/>
              <w:jc w:val="center"/>
              <w:rPr>
                <w:color w:val="000000"/>
                <w:sz w:val="20"/>
                <w:szCs w:val="20"/>
                <w:lang w:bidi="ar-SA"/>
              </w:rPr>
            </w:pPr>
            <w:r w:rsidRPr="0089764E">
              <w:rPr>
                <w:color w:val="000000"/>
                <w:sz w:val="20"/>
                <w:szCs w:val="20"/>
              </w:rPr>
              <w:t>0,036313869</w:t>
            </w:r>
          </w:p>
        </w:tc>
      </w:tr>
    </w:tbl>
    <w:p w14:paraId="4BEB1D72" w14:textId="1A8B57FF" w:rsidR="00CE0F3B" w:rsidRPr="0089764E" w:rsidRDefault="00CE0F3B">
      <w:pPr>
        <w:widowControl/>
        <w:autoSpaceDE/>
        <w:autoSpaceDN/>
        <w:spacing w:after="160" w:line="259" w:lineRule="auto"/>
        <w:rPr>
          <w:sz w:val="26"/>
        </w:rPr>
      </w:pPr>
      <w:r w:rsidRPr="0089764E">
        <w:rPr>
          <w:sz w:val="26"/>
        </w:rPr>
        <w:br w:type="page"/>
      </w:r>
    </w:p>
    <w:p w14:paraId="15D57329" w14:textId="77777777" w:rsidR="00CE0F3B" w:rsidRPr="0089764E" w:rsidRDefault="00CE0F3B" w:rsidP="00BA3567">
      <w:pPr>
        <w:widowControl/>
        <w:numPr>
          <w:ilvl w:val="0"/>
          <w:numId w:val="1"/>
        </w:numPr>
        <w:tabs>
          <w:tab w:val="left" w:pos="540"/>
        </w:tabs>
        <w:autoSpaceDE/>
        <w:autoSpaceDN/>
        <w:spacing w:after="120"/>
        <w:ind w:left="0" w:firstLine="709"/>
        <w:jc w:val="both"/>
        <w:outlineLvl w:val="0"/>
        <w:rPr>
          <w:b/>
          <w:caps/>
          <w:kern w:val="28"/>
          <w:sz w:val="26"/>
          <w:szCs w:val="26"/>
          <w:lang w:eastAsia="en-US" w:bidi="ar-SA"/>
        </w:rPr>
      </w:pPr>
      <w:bookmarkStart w:id="29" w:name="_Toc523133960"/>
      <w:bookmarkStart w:id="30" w:name="_Toc99441008"/>
      <w:bookmarkStart w:id="31" w:name="_Hlk523211065"/>
      <w:r w:rsidRPr="0089764E">
        <w:rPr>
          <w:b/>
          <w:caps/>
          <w:kern w:val="28"/>
          <w:sz w:val="26"/>
          <w:szCs w:val="26"/>
          <w:lang w:eastAsia="en-US" w:bidi="ar-SA"/>
        </w:rPr>
        <w:t>ПЕРСПЕКТИВНЫЕ БАЛАНСЫ ТЕПЛОВОЙ МОЩНОСТИ ИСТОЧНИКОВ ТЕПЛОВОЙ ЭНЕРГИИ И ТЕПЛОВОЙ НАГРУЗКИ ПОТРЕБИТЕЛЕЙ</w:t>
      </w:r>
      <w:bookmarkEnd w:id="29"/>
      <w:bookmarkEnd w:id="30"/>
    </w:p>
    <w:bookmarkEnd w:id="31"/>
    <w:p w14:paraId="491884A7" w14:textId="45EDDD7F" w:rsidR="00D96330" w:rsidRPr="0089764E" w:rsidRDefault="00600CE8" w:rsidP="00D96330">
      <w:pPr>
        <w:pStyle w:val="a6"/>
        <w:spacing w:line="360" w:lineRule="auto"/>
        <w:ind w:firstLine="709"/>
        <w:jc w:val="both"/>
      </w:pPr>
      <w:r w:rsidRPr="0089764E">
        <w:t xml:space="preserve">На территории </w:t>
      </w:r>
      <w:r w:rsidR="0046306A" w:rsidRPr="0089764E">
        <w:t xml:space="preserve">Запорожского </w:t>
      </w:r>
      <w:r w:rsidR="00D96330" w:rsidRPr="0089764E">
        <w:t>сельского</w:t>
      </w:r>
      <w:r w:rsidRPr="0089764E">
        <w:t xml:space="preserve"> поселения функционирует </w:t>
      </w:r>
      <w:r w:rsidR="0046306A" w:rsidRPr="0089764E">
        <w:t>две</w:t>
      </w:r>
      <w:r w:rsidRPr="0089764E">
        <w:t xml:space="preserve"> изолированные системы централизованного </w:t>
      </w:r>
      <w:r w:rsidR="00D96330" w:rsidRPr="0089764E">
        <w:t>теплоснабжения:</w:t>
      </w:r>
    </w:p>
    <w:p w14:paraId="4F6D1D05" w14:textId="75D9085F" w:rsidR="00D96330" w:rsidRPr="0089764E" w:rsidRDefault="00600CE8" w:rsidP="00D96330">
      <w:pPr>
        <w:pStyle w:val="a6"/>
        <w:numPr>
          <w:ilvl w:val="0"/>
          <w:numId w:val="10"/>
        </w:numPr>
        <w:spacing w:line="360" w:lineRule="auto"/>
        <w:ind w:left="0" w:firstLine="709"/>
        <w:jc w:val="both"/>
      </w:pPr>
      <w:r w:rsidRPr="0089764E">
        <w:t xml:space="preserve">котельная </w:t>
      </w:r>
      <w:r w:rsidR="0046306A" w:rsidRPr="0089764E">
        <w:t>п. Запорожское</w:t>
      </w:r>
      <w:r w:rsidR="00D96330" w:rsidRPr="0089764E">
        <w:t>;</w:t>
      </w:r>
    </w:p>
    <w:p w14:paraId="0E192913" w14:textId="0582E473" w:rsidR="00D96330" w:rsidRPr="0089764E" w:rsidRDefault="0046306A" w:rsidP="00D96330">
      <w:pPr>
        <w:pStyle w:val="a6"/>
        <w:numPr>
          <w:ilvl w:val="0"/>
          <w:numId w:val="10"/>
        </w:numPr>
        <w:spacing w:line="360" w:lineRule="auto"/>
        <w:ind w:left="0" w:firstLine="709"/>
        <w:jc w:val="both"/>
      </w:pPr>
      <w:r w:rsidRPr="0089764E">
        <w:t>котельная ГЛОХ.</w:t>
      </w:r>
    </w:p>
    <w:p w14:paraId="70F4F7CB" w14:textId="72058504" w:rsidR="00600CE8" w:rsidRPr="0089764E" w:rsidRDefault="00600CE8" w:rsidP="00600CE8">
      <w:pPr>
        <w:pStyle w:val="a6"/>
        <w:spacing w:line="360" w:lineRule="auto"/>
        <w:ind w:right="3" w:firstLine="720"/>
      </w:pPr>
      <w:r w:rsidRPr="0089764E">
        <w:t xml:space="preserve">Балансы тепловой мощности источников тепловой энергии и перспективной тепловой нагрузки на территории </w:t>
      </w:r>
      <w:r w:rsidR="0046306A" w:rsidRPr="0089764E">
        <w:t>Запорожского</w:t>
      </w:r>
      <w:r w:rsidR="00D96330" w:rsidRPr="0089764E">
        <w:t xml:space="preserve"> сельского</w:t>
      </w:r>
      <w:r w:rsidRPr="0089764E">
        <w:t xml:space="preserve"> поселения на расчетный срок до 203</w:t>
      </w:r>
      <w:r w:rsidR="00D96330" w:rsidRPr="0089764E">
        <w:t>1</w:t>
      </w:r>
      <w:r w:rsidRPr="0089764E">
        <w:t xml:space="preserve"> года представлены в таблицах </w:t>
      </w:r>
      <w:r w:rsidR="0046306A" w:rsidRPr="0089764E">
        <w:t>5 – 6</w:t>
      </w:r>
      <w:r w:rsidR="00D96330" w:rsidRPr="0089764E">
        <w:t>.</w:t>
      </w:r>
    </w:p>
    <w:p w14:paraId="00D3127F" w14:textId="717F6865" w:rsidR="00600CE8" w:rsidRPr="0089764E" w:rsidRDefault="00600CE8" w:rsidP="00600CE8">
      <w:pPr>
        <w:spacing w:line="360" w:lineRule="auto"/>
        <w:ind w:firstLine="708"/>
        <w:jc w:val="both"/>
        <w:rPr>
          <w:sz w:val="26"/>
          <w:szCs w:val="26"/>
        </w:rPr>
      </w:pPr>
      <w:r w:rsidRPr="0089764E">
        <w:rPr>
          <w:sz w:val="26"/>
          <w:szCs w:val="26"/>
        </w:rPr>
        <w:t>Значения потерь тепловой энергии отражены без учета проведения каких-либо мероприятий на тепловых сетях (сохранение существующего уровня тепловых потерь).</w:t>
      </w:r>
    </w:p>
    <w:p w14:paraId="68F54A96" w14:textId="117AA6DC" w:rsidR="00600CE8" w:rsidRPr="0089764E" w:rsidRDefault="00600CE8" w:rsidP="00600CE8">
      <w:pPr>
        <w:spacing w:line="360" w:lineRule="auto"/>
        <w:ind w:firstLine="708"/>
        <w:jc w:val="both"/>
        <w:rPr>
          <w:sz w:val="26"/>
          <w:szCs w:val="26"/>
        </w:rPr>
        <w:sectPr w:rsidR="00600CE8" w:rsidRPr="0089764E" w:rsidSect="00ED548B">
          <w:pgSz w:w="11906" w:h="16838"/>
          <w:pgMar w:top="1134" w:right="851" w:bottom="851" w:left="1701" w:header="709" w:footer="709" w:gutter="0"/>
          <w:cols w:space="708"/>
          <w:docGrid w:linePitch="360"/>
        </w:sectPr>
      </w:pPr>
      <w:r w:rsidRPr="0089764E">
        <w:rPr>
          <w:sz w:val="26"/>
          <w:szCs w:val="26"/>
        </w:rPr>
        <w:t>Следует отметить, что в таблицах данного раздела представлены существующие источники тепловой энергии с текущими значениями установленных мощностей. Мероприятия развития систем теплоснабжения, как и балансы перспективной тепловой мощности и тепловой нагрузки в соответствии с данными м</w:t>
      </w:r>
      <w:r w:rsidR="004D1028" w:rsidRPr="0089764E">
        <w:rPr>
          <w:sz w:val="26"/>
          <w:szCs w:val="26"/>
        </w:rPr>
        <w:t>ероприятиями, приведены в разделе 4</w:t>
      </w:r>
      <w:r w:rsidRPr="0089764E">
        <w:rPr>
          <w:sz w:val="26"/>
          <w:szCs w:val="26"/>
        </w:rPr>
        <w:t xml:space="preserve"> «Мастер план развития</w:t>
      </w:r>
      <w:r w:rsidR="00D96330" w:rsidRPr="0089764E">
        <w:rPr>
          <w:sz w:val="26"/>
          <w:szCs w:val="26"/>
        </w:rPr>
        <w:t xml:space="preserve"> систем теплоснабжения поселения, городского округа, города федерального значения</w:t>
      </w:r>
      <w:r w:rsidRPr="0089764E">
        <w:rPr>
          <w:sz w:val="26"/>
          <w:szCs w:val="26"/>
        </w:rPr>
        <w:t>».</w:t>
      </w:r>
    </w:p>
    <w:p w14:paraId="580DA0F7" w14:textId="28DCB4B3" w:rsidR="00600CE8" w:rsidRPr="0089764E" w:rsidRDefault="00D96330" w:rsidP="00600CE8">
      <w:pPr>
        <w:pStyle w:val="210"/>
        <w:keepLines w:val="0"/>
        <w:widowControl w:val="0"/>
        <w:spacing w:after="120"/>
        <w:ind w:left="0" w:firstLine="0"/>
        <w:rPr>
          <w:sz w:val="24"/>
          <w:szCs w:val="24"/>
        </w:rPr>
      </w:pPr>
      <w:bookmarkStart w:id="32" w:name="_Hlk523148659"/>
      <w:r w:rsidRPr="0089764E">
        <w:rPr>
          <w:color w:val="000000" w:themeColor="text1"/>
          <w:sz w:val="24"/>
          <w:szCs w:val="24"/>
        </w:rPr>
        <w:t xml:space="preserve">Таблица </w:t>
      </w:r>
      <w:r w:rsidRPr="0089764E">
        <w:rPr>
          <w:color w:val="000000" w:themeColor="text1"/>
          <w:sz w:val="24"/>
          <w:szCs w:val="24"/>
        </w:rPr>
        <w:fldChar w:fldCharType="begin"/>
      </w:r>
      <w:r w:rsidRPr="0089764E">
        <w:rPr>
          <w:color w:val="000000" w:themeColor="text1"/>
          <w:sz w:val="24"/>
          <w:szCs w:val="24"/>
        </w:rPr>
        <w:instrText xml:space="preserve"> SEQ Таблица \* ARABIC </w:instrText>
      </w:r>
      <w:r w:rsidRPr="0089764E">
        <w:rPr>
          <w:color w:val="000000" w:themeColor="text1"/>
          <w:sz w:val="24"/>
          <w:szCs w:val="24"/>
        </w:rPr>
        <w:fldChar w:fldCharType="separate"/>
      </w:r>
      <w:r w:rsidR="00BA3567">
        <w:rPr>
          <w:noProof/>
          <w:color w:val="000000" w:themeColor="text1"/>
          <w:sz w:val="24"/>
          <w:szCs w:val="24"/>
        </w:rPr>
        <w:t>6</w:t>
      </w:r>
      <w:r w:rsidRPr="0089764E">
        <w:rPr>
          <w:color w:val="000000" w:themeColor="text1"/>
          <w:sz w:val="24"/>
          <w:szCs w:val="24"/>
        </w:rPr>
        <w:fldChar w:fldCharType="end"/>
      </w:r>
      <w:r w:rsidRPr="0089764E">
        <w:rPr>
          <w:color w:val="000000" w:themeColor="text1"/>
          <w:sz w:val="24"/>
          <w:szCs w:val="24"/>
        </w:rPr>
        <w:t xml:space="preserve"> </w:t>
      </w:r>
      <w:r w:rsidR="00600CE8" w:rsidRPr="0089764E">
        <w:rPr>
          <w:sz w:val="24"/>
          <w:szCs w:val="24"/>
        </w:rPr>
        <w:t xml:space="preserve">Балансы тепловой мощности и перспективной тепловой нагрузки котельной </w:t>
      </w:r>
      <w:r w:rsidRPr="0089764E">
        <w:rPr>
          <w:sz w:val="24"/>
          <w:szCs w:val="24"/>
        </w:rPr>
        <w:t xml:space="preserve">п. </w:t>
      </w:r>
      <w:r w:rsidR="0046306A" w:rsidRPr="0089764E">
        <w:rPr>
          <w:sz w:val="24"/>
          <w:szCs w:val="24"/>
        </w:rPr>
        <w:t>Запорожское</w:t>
      </w:r>
    </w:p>
    <w:tbl>
      <w:tblPr>
        <w:tblW w:w="5000" w:type="pct"/>
        <w:tblLook w:val="04A0" w:firstRow="1" w:lastRow="0" w:firstColumn="1" w:lastColumn="0" w:noHBand="0" w:noVBand="1"/>
      </w:tblPr>
      <w:tblGrid>
        <w:gridCol w:w="2605"/>
        <w:gridCol w:w="1177"/>
        <w:gridCol w:w="1203"/>
        <w:gridCol w:w="1276"/>
        <w:gridCol w:w="971"/>
        <w:gridCol w:w="879"/>
        <w:gridCol w:w="879"/>
        <w:gridCol w:w="879"/>
        <w:gridCol w:w="879"/>
        <w:gridCol w:w="879"/>
        <w:gridCol w:w="879"/>
        <w:gridCol w:w="879"/>
        <w:gridCol w:w="891"/>
      </w:tblGrid>
      <w:tr w:rsidR="00370511" w:rsidRPr="00370511" w14:paraId="24275362" w14:textId="77777777" w:rsidTr="007009CE">
        <w:trPr>
          <w:trHeight w:val="284"/>
          <w:tblHeader/>
        </w:trPr>
        <w:tc>
          <w:tcPr>
            <w:tcW w:w="9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FE7E78" w14:textId="77777777" w:rsidR="00370511" w:rsidRPr="00370511" w:rsidRDefault="00370511" w:rsidP="00370511">
            <w:pPr>
              <w:widowControl/>
              <w:autoSpaceDE/>
              <w:autoSpaceDN/>
              <w:jc w:val="center"/>
              <w:rPr>
                <w:b/>
                <w:bCs/>
                <w:color w:val="000000"/>
                <w:sz w:val="20"/>
                <w:szCs w:val="20"/>
                <w:lang w:bidi="ar-SA"/>
              </w:rPr>
            </w:pPr>
            <w:bookmarkStart w:id="33" w:name="_Hlk523149113"/>
            <w:bookmarkEnd w:id="32"/>
            <w:r w:rsidRPr="00370511">
              <w:rPr>
                <w:b/>
                <w:bCs/>
                <w:color w:val="000000"/>
                <w:sz w:val="20"/>
                <w:szCs w:val="20"/>
                <w:lang w:bidi="ar-SA"/>
              </w:rPr>
              <w:t>Наименование показателей</w:t>
            </w:r>
          </w:p>
        </w:tc>
        <w:tc>
          <w:tcPr>
            <w:tcW w:w="4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468E2D"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Ед. измерения</w:t>
            </w:r>
          </w:p>
        </w:tc>
        <w:tc>
          <w:tcPr>
            <w:tcW w:w="3675" w:type="pct"/>
            <w:gridSpan w:val="11"/>
            <w:tcBorders>
              <w:top w:val="single" w:sz="4" w:space="0" w:color="auto"/>
              <w:left w:val="nil"/>
              <w:bottom w:val="single" w:sz="4" w:space="0" w:color="auto"/>
              <w:right w:val="single" w:sz="4" w:space="0" w:color="auto"/>
            </w:tcBorders>
            <w:shd w:val="clear" w:color="auto" w:fill="auto"/>
            <w:vAlign w:val="center"/>
            <w:hideMark/>
          </w:tcPr>
          <w:p w14:paraId="67C8F9E2" w14:textId="4BB0CCA4"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Котельная</w:t>
            </w:r>
            <w:r>
              <w:rPr>
                <w:b/>
                <w:bCs/>
                <w:color w:val="000000"/>
                <w:sz w:val="20"/>
                <w:szCs w:val="20"/>
                <w:lang w:bidi="ar-SA"/>
              </w:rPr>
              <w:t xml:space="preserve"> п. Запорожское</w:t>
            </w:r>
          </w:p>
        </w:tc>
      </w:tr>
      <w:tr w:rsidR="00370511" w:rsidRPr="00370511" w14:paraId="04F02BD0" w14:textId="77777777" w:rsidTr="007009CE">
        <w:trPr>
          <w:trHeight w:val="284"/>
          <w:tblHeader/>
        </w:trPr>
        <w:tc>
          <w:tcPr>
            <w:tcW w:w="9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B69FE2" w14:textId="77777777" w:rsidR="00370511" w:rsidRPr="00370511" w:rsidRDefault="00370511" w:rsidP="00370511">
            <w:pPr>
              <w:widowControl/>
              <w:autoSpaceDE/>
              <w:autoSpaceDN/>
              <w:jc w:val="center"/>
              <w:rPr>
                <w:b/>
                <w:bCs/>
                <w:color w:val="000000"/>
                <w:sz w:val="20"/>
                <w:szCs w:val="20"/>
                <w:lang w:bidi="ar-SA"/>
              </w:rPr>
            </w:pPr>
          </w:p>
        </w:tc>
        <w:tc>
          <w:tcPr>
            <w:tcW w:w="4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206D4D" w14:textId="77777777" w:rsidR="00370511" w:rsidRPr="00370511" w:rsidRDefault="00370511" w:rsidP="00370511">
            <w:pPr>
              <w:widowControl/>
              <w:autoSpaceDE/>
              <w:autoSpaceDN/>
              <w:jc w:val="center"/>
              <w:rPr>
                <w:b/>
                <w:bCs/>
                <w:color w:val="000000"/>
                <w:sz w:val="20"/>
                <w:szCs w:val="20"/>
                <w:lang w:bidi="ar-SA"/>
              </w:rPr>
            </w:pPr>
          </w:p>
        </w:tc>
        <w:tc>
          <w:tcPr>
            <w:tcW w:w="421" w:type="pct"/>
            <w:tcBorders>
              <w:top w:val="nil"/>
              <w:left w:val="nil"/>
              <w:bottom w:val="single" w:sz="4" w:space="0" w:color="auto"/>
              <w:right w:val="single" w:sz="4" w:space="0" w:color="auto"/>
            </w:tcBorders>
            <w:shd w:val="clear" w:color="auto" w:fill="auto"/>
            <w:vAlign w:val="center"/>
            <w:hideMark/>
          </w:tcPr>
          <w:p w14:paraId="570E18C2"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2021(факт)</w:t>
            </w:r>
          </w:p>
        </w:tc>
        <w:tc>
          <w:tcPr>
            <w:tcW w:w="447" w:type="pct"/>
            <w:tcBorders>
              <w:top w:val="nil"/>
              <w:left w:val="nil"/>
              <w:bottom w:val="single" w:sz="4" w:space="0" w:color="auto"/>
              <w:right w:val="single" w:sz="4" w:space="0" w:color="auto"/>
            </w:tcBorders>
            <w:shd w:val="clear" w:color="auto" w:fill="auto"/>
            <w:vAlign w:val="center"/>
            <w:hideMark/>
          </w:tcPr>
          <w:p w14:paraId="52D8B8FF"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2022</w:t>
            </w:r>
          </w:p>
        </w:tc>
        <w:tc>
          <w:tcPr>
            <w:tcW w:w="340" w:type="pct"/>
            <w:tcBorders>
              <w:top w:val="nil"/>
              <w:left w:val="nil"/>
              <w:bottom w:val="single" w:sz="4" w:space="0" w:color="auto"/>
              <w:right w:val="single" w:sz="4" w:space="0" w:color="auto"/>
            </w:tcBorders>
            <w:shd w:val="clear" w:color="auto" w:fill="auto"/>
            <w:vAlign w:val="center"/>
            <w:hideMark/>
          </w:tcPr>
          <w:p w14:paraId="5F3DE567"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2023</w:t>
            </w:r>
          </w:p>
        </w:tc>
        <w:tc>
          <w:tcPr>
            <w:tcW w:w="308" w:type="pct"/>
            <w:tcBorders>
              <w:top w:val="nil"/>
              <w:left w:val="nil"/>
              <w:bottom w:val="single" w:sz="4" w:space="0" w:color="auto"/>
              <w:right w:val="single" w:sz="4" w:space="0" w:color="auto"/>
            </w:tcBorders>
            <w:shd w:val="clear" w:color="auto" w:fill="auto"/>
            <w:vAlign w:val="center"/>
            <w:hideMark/>
          </w:tcPr>
          <w:p w14:paraId="6496874B"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2024</w:t>
            </w:r>
          </w:p>
        </w:tc>
        <w:tc>
          <w:tcPr>
            <w:tcW w:w="308" w:type="pct"/>
            <w:tcBorders>
              <w:top w:val="nil"/>
              <w:left w:val="nil"/>
              <w:bottom w:val="single" w:sz="4" w:space="0" w:color="auto"/>
              <w:right w:val="single" w:sz="4" w:space="0" w:color="auto"/>
            </w:tcBorders>
            <w:shd w:val="clear" w:color="auto" w:fill="auto"/>
            <w:vAlign w:val="center"/>
            <w:hideMark/>
          </w:tcPr>
          <w:p w14:paraId="7DD13124"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2025</w:t>
            </w:r>
          </w:p>
        </w:tc>
        <w:tc>
          <w:tcPr>
            <w:tcW w:w="308" w:type="pct"/>
            <w:tcBorders>
              <w:top w:val="nil"/>
              <w:left w:val="nil"/>
              <w:bottom w:val="single" w:sz="4" w:space="0" w:color="auto"/>
              <w:right w:val="single" w:sz="4" w:space="0" w:color="auto"/>
            </w:tcBorders>
            <w:shd w:val="clear" w:color="auto" w:fill="auto"/>
            <w:vAlign w:val="center"/>
            <w:hideMark/>
          </w:tcPr>
          <w:p w14:paraId="5D573DAB"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2026</w:t>
            </w:r>
          </w:p>
        </w:tc>
        <w:tc>
          <w:tcPr>
            <w:tcW w:w="308" w:type="pct"/>
            <w:tcBorders>
              <w:top w:val="nil"/>
              <w:left w:val="nil"/>
              <w:bottom w:val="single" w:sz="4" w:space="0" w:color="auto"/>
              <w:right w:val="single" w:sz="4" w:space="0" w:color="auto"/>
            </w:tcBorders>
            <w:shd w:val="clear" w:color="auto" w:fill="auto"/>
            <w:vAlign w:val="center"/>
            <w:hideMark/>
          </w:tcPr>
          <w:p w14:paraId="76E5B23E"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2027</w:t>
            </w:r>
          </w:p>
        </w:tc>
        <w:tc>
          <w:tcPr>
            <w:tcW w:w="308" w:type="pct"/>
            <w:tcBorders>
              <w:top w:val="nil"/>
              <w:left w:val="nil"/>
              <w:bottom w:val="single" w:sz="4" w:space="0" w:color="auto"/>
              <w:right w:val="single" w:sz="4" w:space="0" w:color="auto"/>
            </w:tcBorders>
            <w:shd w:val="clear" w:color="auto" w:fill="auto"/>
            <w:vAlign w:val="center"/>
            <w:hideMark/>
          </w:tcPr>
          <w:p w14:paraId="64F3EEA8"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2028</w:t>
            </w:r>
          </w:p>
        </w:tc>
        <w:tc>
          <w:tcPr>
            <w:tcW w:w="308" w:type="pct"/>
            <w:tcBorders>
              <w:top w:val="nil"/>
              <w:left w:val="nil"/>
              <w:bottom w:val="single" w:sz="4" w:space="0" w:color="auto"/>
              <w:right w:val="single" w:sz="4" w:space="0" w:color="auto"/>
            </w:tcBorders>
            <w:shd w:val="clear" w:color="auto" w:fill="auto"/>
            <w:vAlign w:val="center"/>
            <w:hideMark/>
          </w:tcPr>
          <w:p w14:paraId="7D177FDD"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2029</w:t>
            </w:r>
          </w:p>
        </w:tc>
        <w:tc>
          <w:tcPr>
            <w:tcW w:w="308" w:type="pct"/>
            <w:tcBorders>
              <w:top w:val="nil"/>
              <w:left w:val="nil"/>
              <w:bottom w:val="single" w:sz="4" w:space="0" w:color="auto"/>
              <w:right w:val="single" w:sz="4" w:space="0" w:color="auto"/>
            </w:tcBorders>
            <w:shd w:val="clear" w:color="auto" w:fill="auto"/>
            <w:vAlign w:val="center"/>
            <w:hideMark/>
          </w:tcPr>
          <w:p w14:paraId="09914384"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2030</w:t>
            </w:r>
          </w:p>
        </w:tc>
        <w:tc>
          <w:tcPr>
            <w:tcW w:w="312" w:type="pct"/>
            <w:tcBorders>
              <w:top w:val="nil"/>
              <w:left w:val="nil"/>
              <w:bottom w:val="single" w:sz="4" w:space="0" w:color="auto"/>
              <w:right w:val="single" w:sz="4" w:space="0" w:color="auto"/>
            </w:tcBorders>
            <w:shd w:val="clear" w:color="auto" w:fill="auto"/>
            <w:vAlign w:val="center"/>
            <w:hideMark/>
          </w:tcPr>
          <w:p w14:paraId="24D7C6BE"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2031</w:t>
            </w:r>
          </w:p>
        </w:tc>
      </w:tr>
      <w:tr w:rsidR="007009CE" w:rsidRPr="00370511" w14:paraId="5BFFB881" w14:textId="77777777" w:rsidTr="007009CE">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54EE1EF0"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Установленная мощность</w:t>
            </w:r>
          </w:p>
        </w:tc>
        <w:tc>
          <w:tcPr>
            <w:tcW w:w="412" w:type="pct"/>
            <w:tcBorders>
              <w:top w:val="nil"/>
              <w:left w:val="nil"/>
              <w:bottom w:val="single" w:sz="4" w:space="0" w:color="auto"/>
              <w:right w:val="single" w:sz="4" w:space="0" w:color="auto"/>
            </w:tcBorders>
            <w:shd w:val="clear" w:color="auto" w:fill="auto"/>
            <w:vAlign w:val="center"/>
            <w:hideMark/>
          </w:tcPr>
          <w:p w14:paraId="4E25C76F"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1A60DCE5" w14:textId="3DC24374"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6,94</w:t>
            </w:r>
          </w:p>
        </w:tc>
        <w:tc>
          <w:tcPr>
            <w:tcW w:w="447" w:type="pct"/>
            <w:tcBorders>
              <w:top w:val="nil"/>
              <w:left w:val="nil"/>
              <w:bottom w:val="single" w:sz="4" w:space="0" w:color="auto"/>
              <w:right w:val="single" w:sz="4" w:space="0" w:color="auto"/>
            </w:tcBorders>
            <w:shd w:val="clear" w:color="auto" w:fill="auto"/>
            <w:vAlign w:val="center"/>
            <w:hideMark/>
          </w:tcPr>
          <w:p w14:paraId="1107026E" w14:textId="5A0FA048"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6,94</w:t>
            </w:r>
          </w:p>
        </w:tc>
        <w:tc>
          <w:tcPr>
            <w:tcW w:w="340" w:type="pct"/>
            <w:tcBorders>
              <w:top w:val="nil"/>
              <w:left w:val="nil"/>
              <w:bottom w:val="single" w:sz="4" w:space="0" w:color="auto"/>
              <w:right w:val="single" w:sz="4" w:space="0" w:color="auto"/>
            </w:tcBorders>
            <w:shd w:val="clear" w:color="auto" w:fill="auto"/>
            <w:vAlign w:val="center"/>
            <w:hideMark/>
          </w:tcPr>
          <w:p w14:paraId="54F4E324" w14:textId="17B2B908"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6,94</w:t>
            </w:r>
          </w:p>
        </w:tc>
        <w:tc>
          <w:tcPr>
            <w:tcW w:w="308" w:type="pct"/>
            <w:tcBorders>
              <w:top w:val="nil"/>
              <w:left w:val="nil"/>
              <w:bottom w:val="single" w:sz="4" w:space="0" w:color="auto"/>
              <w:right w:val="single" w:sz="4" w:space="0" w:color="auto"/>
            </w:tcBorders>
            <w:shd w:val="clear" w:color="auto" w:fill="auto"/>
            <w:vAlign w:val="center"/>
            <w:hideMark/>
          </w:tcPr>
          <w:p w14:paraId="51BACA39" w14:textId="154E039A"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6,94</w:t>
            </w:r>
          </w:p>
        </w:tc>
        <w:tc>
          <w:tcPr>
            <w:tcW w:w="308" w:type="pct"/>
            <w:tcBorders>
              <w:top w:val="nil"/>
              <w:left w:val="nil"/>
              <w:bottom w:val="single" w:sz="4" w:space="0" w:color="auto"/>
              <w:right w:val="single" w:sz="4" w:space="0" w:color="auto"/>
            </w:tcBorders>
            <w:shd w:val="clear" w:color="auto" w:fill="auto"/>
            <w:vAlign w:val="center"/>
            <w:hideMark/>
          </w:tcPr>
          <w:p w14:paraId="05ECC700" w14:textId="58C40862"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6,94</w:t>
            </w:r>
          </w:p>
        </w:tc>
        <w:tc>
          <w:tcPr>
            <w:tcW w:w="308" w:type="pct"/>
            <w:tcBorders>
              <w:top w:val="nil"/>
              <w:left w:val="nil"/>
              <w:bottom w:val="single" w:sz="4" w:space="0" w:color="auto"/>
              <w:right w:val="single" w:sz="4" w:space="0" w:color="auto"/>
            </w:tcBorders>
            <w:shd w:val="clear" w:color="auto" w:fill="auto"/>
            <w:vAlign w:val="center"/>
            <w:hideMark/>
          </w:tcPr>
          <w:p w14:paraId="679AF9C1" w14:textId="71F5A34D"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6,94</w:t>
            </w:r>
          </w:p>
        </w:tc>
        <w:tc>
          <w:tcPr>
            <w:tcW w:w="308" w:type="pct"/>
            <w:tcBorders>
              <w:top w:val="nil"/>
              <w:left w:val="nil"/>
              <w:bottom w:val="single" w:sz="4" w:space="0" w:color="auto"/>
              <w:right w:val="single" w:sz="4" w:space="0" w:color="auto"/>
            </w:tcBorders>
            <w:shd w:val="clear" w:color="auto" w:fill="auto"/>
            <w:vAlign w:val="center"/>
            <w:hideMark/>
          </w:tcPr>
          <w:p w14:paraId="3F6C4824" w14:textId="06493D22"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6,94</w:t>
            </w:r>
          </w:p>
        </w:tc>
        <w:tc>
          <w:tcPr>
            <w:tcW w:w="308" w:type="pct"/>
            <w:tcBorders>
              <w:top w:val="nil"/>
              <w:left w:val="nil"/>
              <w:bottom w:val="single" w:sz="4" w:space="0" w:color="auto"/>
              <w:right w:val="single" w:sz="4" w:space="0" w:color="auto"/>
            </w:tcBorders>
            <w:shd w:val="clear" w:color="auto" w:fill="auto"/>
            <w:vAlign w:val="center"/>
            <w:hideMark/>
          </w:tcPr>
          <w:p w14:paraId="38185D8D" w14:textId="1C239A1A"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6,94</w:t>
            </w:r>
          </w:p>
        </w:tc>
        <w:tc>
          <w:tcPr>
            <w:tcW w:w="308" w:type="pct"/>
            <w:tcBorders>
              <w:top w:val="nil"/>
              <w:left w:val="nil"/>
              <w:bottom w:val="single" w:sz="4" w:space="0" w:color="auto"/>
              <w:right w:val="single" w:sz="4" w:space="0" w:color="auto"/>
            </w:tcBorders>
            <w:shd w:val="clear" w:color="auto" w:fill="auto"/>
            <w:vAlign w:val="center"/>
            <w:hideMark/>
          </w:tcPr>
          <w:p w14:paraId="19C9C736" w14:textId="2CF496D7"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6,94</w:t>
            </w:r>
          </w:p>
        </w:tc>
        <w:tc>
          <w:tcPr>
            <w:tcW w:w="308" w:type="pct"/>
            <w:tcBorders>
              <w:top w:val="nil"/>
              <w:left w:val="nil"/>
              <w:bottom w:val="single" w:sz="4" w:space="0" w:color="auto"/>
              <w:right w:val="single" w:sz="4" w:space="0" w:color="auto"/>
            </w:tcBorders>
            <w:shd w:val="clear" w:color="auto" w:fill="auto"/>
            <w:vAlign w:val="center"/>
            <w:hideMark/>
          </w:tcPr>
          <w:p w14:paraId="6CEC260D" w14:textId="70FE29B1"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6,94</w:t>
            </w:r>
          </w:p>
        </w:tc>
        <w:tc>
          <w:tcPr>
            <w:tcW w:w="312" w:type="pct"/>
            <w:tcBorders>
              <w:top w:val="nil"/>
              <w:left w:val="nil"/>
              <w:bottom w:val="single" w:sz="4" w:space="0" w:color="auto"/>
              <w:right w:val="single" w:sz="4" w:space="0" w:color="auto"/>
            </w:tcBorders>
            <w:shd w:val="clear" w:color="auto" w:fill="auto"/>
            <w:vAlign w:val="center"/>
            <w:hideMark/>
          </w:tcPr>
          <w:p w14:paraId="3A7CACD8" w14:textId="4641E77E"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6,94</w:t>
            </w:r>
          </w:p>
        </w:tc>
      </w:tr>
      <w:tr w:rsidR="007009CE" w:rsidRPr="00370511" w14:paraId="3069CB65" w14:textId="77777777" w:rsidTr="007009CE">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7C560520"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Располагаемая мощность</w:t>
            </w:r>
          </w:p>
        </w:tc>
        <w:tc>
          <w:tcPr>
            <w:tcW w:w="412" w:type="pct"/>
            <w:tcBorders>
              <w:top w:val="nil"/>
              <w:left w:val="nil"/>
              <w:bottom w:val="single" w:sz="4" w:space="0" w:color="auto"/>
              <w:right w:val="single" w:sz="4" w:space="0" w:color="auto"/>
            </w:tcBorders>
            <w:shd w:val="clear" w:color="auto" w:fill="auto"/>
            <w:vAlign w:val="center"/>
            <w:hideMark/>
          </w:tcPr>
          <w:p w14:paraId="0B0F9BC8"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70D80492" w14:textId="578571E2"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4,99</w:t>
            </w:r>
          </w:p>
        </w:tc>
        <w:tc>
          <w:tcPr>
            <w:tcW w:w="447" w:type="pct"/>
            <w:tcBorders>
              <w:top w:val="nil"/>
              <w:left w:val="nil"/>
              <w:bottom w:val="single" w:sz="4" w:space="0" w:color="auto"/>
              <w:right w:val="single" w:sz="4" w:space="0" w:color="auto"/>
            </w:tcBorders>
            <w:shd w:val="clear" w:color="auto" w:fill="auto"/>
            <w:vAlign w:val="center"/>
            <w:hideMark/>
          </w:tcPr>
          <w:p w14:paraId="2A3448BB" w14:textId="7982954F"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4,99</w:t>
            </w:r>
          </w:p>
        </w:tc>
        <w:tc>
          <w:tcPr>
            <w:tcW w:w="340" w:type="pct"/>
            <w:tcBorders>
              <w:top w:val="nil"/>
              <w:left w:val="nil"/>
              <w:bottom w:val="single" w:sz="4" w:space="0" w:color="auto"/>
              <w:right w:val="single" w:sz="4" w:space="0" w:color="auto"/>
            </w:tcBorders>
            <w:shd w:val="clear" w:color="auto" w:fill="auto"/>
            <w:vAlign w:val="center"/>
            <w:hideMark/>
          </w:tcPr>
          <w:p w14:paraId="32D6F2CB" w14:textId="1CA9944B"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4,99</w:t>
            </w:r>
          </w:p>
        </w:tc>
        <w:tc>
          <w:tcPr>
            <w:tcW w:w="308" w:type="pct"/>
            <w:tcBorders>
              <w:top w:val="nil"/>
              <w:left w:val="nil"/>
              <w:bottom w:val="single" w:sz="4" w:space="0" w:color="auto"/>
              <w:right w:val="single" w:sz="4" w:space="0" w:color="auto"/>
            </w:tcBorders>
            <w:shd w:val="clear" w:color="auto" w:fill="auto"/>
            <w:vAlign w:val="center"/>
            <w:hideMark/>
          </w:tcPr>
          <w:p w14:paraId="7B2D2CCF" w14:textId="20260BE8"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4,99</w:t>
            </w:r>
          </w:p>
        </w:tc>
        <w:tc>
          <w:tcPr>
            <w:tcW w:w="308" w:type="pct"/>
            <w:tcBorders>
              <w:top w:val="nil"/>
              <w:left w:val="nil"/>
              <w:bottom w:val="single" w:sz="4" w:space="0" w:color="auto"/>
              <w:right w:val="single" w:sz="4" w:space="0" w:color="auto"/>
            </w:tcBorders>
            <w:shd w:val="clear" w:color="auto" w:fill="auto"/>
            <w:vAlign w:val="center"/>
            <w:hideMark/>
          </w:tcPr>
          <w:p w14:paraId="0F1D03F4" w14:textId="13097FE1"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4,99</w:t>
            </w:r>
          </w:p>
        </w:tc>
        <w:tc>
          <w:tcPr>
            <w:tcW w:w="308" w:type="pct"/>
            <w:tcBorders>
              <w:top w:val="nil"/>
              <w:left w:val="nil"/>
              <w:bottom w:val="single" w:sz="4" w:space="0" w:color="auto"/>
              <w:right w:val="single" w:sz="4" w:space="0" w:color="auto"/>
            </w:tcBorders>
            <w:shd w:val="clear" w:color="auto" w:fill="auto"/>
            <w:vAlign w:val="center"/>
            <w:hideMark/>
          </w:tcPr>
          <w:p w14:paraId="672D59C4" w14:textId="180E02FF"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4,99</w:t>
            </w:r>
          </w:p>
        </w:tc>
        <w:tc>
          <w:tcPr>
            <w:tcW w:w="308" w:type="pct"/>
            <w:tcBorders>
              <w:top w:val="nil"/>
              <w:left w:val="nil"/>
              <w:bottom w:val="single" w:sz="4" w:space="0" w:color="auto"/>
              <w:right w:val="single" w:sz="4" w:space="0" w:color="auto"/>
            </w:tcBorders>
            <w:shd w:val="clear" w:color="auto" w:fill="auto"/>
            <w:vAlign w:val="center"/>
            <w:hideMark/>
          </w:tcPr>
          <w:p w14:paraId="51D9A1E6" w14:textId="44F0B0C2"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4,99</w:t>
            </w:r>
          </w:p>
        </w:tc>
        <w:tc>
          <w:tcPr>
            <w:tcW w:w="308" w:type="pct"/>
            <w:tcBorders>
              <w:top w:val="nil"/>
              <w:left w:val="nil"/>
              <w:bottom w:val="single" w:sz="4" w:space="0" w:color="auto"/>
              <w:right w:val="single" w:sz="4" w:space="0" w:color="auto"/>
            </w:tcBorders>
            <w:shd w:val="clear" w:color="auto" w:fill="auto"/>
            <w:vAlign w:val="center"/>
            <w:hideMark/>
          </w:tcPr>
          <w:p w14:paraId="2524CB66" w14:textId="543D6CFF"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4,99</w:t>
            </w:r>
          </w:p>
        </w:tc>
        <w:tc>
          <w:tcPr>
            <w:tcW w:w="308" w:type="pct"/>
            <w:tcBorders>
              <w:top w:val="nil"/>
              <w:left w:val="nil"/>
              <w:bottom w:val="single" w:sz="4" w:space="0" w:color="auto"/>
              <w:right w:val="single" w:sz="4" w:space="0" w:color="auto"/>
            </w:tcBorders>
            <w:shd w:val="clear" w:color="auto" w:fill="auto"/>
            <w:vAlign w:val="center"/>
            <w:hideMark/>
          </w:tcPr>
          <w:p w14:paraId="0F9BCF8A" w14:textId="2143FE88"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4,99</w:t>
            </w:r>
          </w:p>
        </w:tc>
        <w:tc>
          <w:tcPr>
            <w:tcW w:w="308" w:type="pct"/>
            <w:tcBorders>
              <w:top w:val="nil"/>
              <w:left w:val="nil"/>
              <w:bottom w:val="single" w:sz="4" w:space="0" w:color="auto"/>
              <w:right w:val="single" w:sz="4" w:space="0" w:color="auto"/>
            </w:tcBorders>
            <w:shd w:val="clear" w:color="auto" w:fill="auto"/>
            <w:vAlign w:val="center"/>
            <w:hideMark/>
          </w:tcPr>
          <w:p w14:paraId="67759F8C" w14:textId="32865C9A"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4,99</w:t>
            </w:r>
          </w:p>
        </w:tc>
        <w:tc>
          <w:tcPr>
            <w:tcW w:w="312" w:type="pct"/>
            <w:tcBorders>
              <w:top w:val="nil"/>
              <w:left w:val="nil"/>
              <w:bottom w:val="single" w:sz="4" w:space="0" w:color="auto"/>
              <w:right w:val="single" w:sz="4" w:space="0" w:color="auto"/>
            </w:tcBorders>
            <w:shd w:val="clear" w:color="auto" w:fill="auto"/>
            <w:vAlign w:val="center"/>
            <w:hideMark/>
          </w:tcPr>
          <w:p w14:paraId="2676A377" w14:textId="4C0A1A20"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4,99</w:t>
            </w:r>
          </w:p>
        </w:tc>
      </w:tr>
      <w:tr w:rsidR="007009CE" w:rsidRPr="00370511" w14:paraId="74652754" w14:textId="77777777" w:rsidTr="007009CE">
        <w:trPr>
          <w:trHeight w:val="284"/>
        </w:trPr>
        <w:tc>
          <w:tcPr>
            <w:tcW w:w="912" w:type="pct"/>
            <w:vMerge w:val="restart"/>
            <w:tcBorders>
              <w:top w:val="nil"/>
              <w:left w:val="single" w:sz="4" w:space="0" w:color="auto"/>
              <w:bottom w:val="single" w:sz="4" w:space="0" w:color="auto"/>
              <w:right w:val="single" w:sz="4" w:space="0" w:color="auto"/>
            </w:tcBorders>
            <w:shd w:val="clear" w:color="auto" w:fill="auto"/>
            <w:vAlign w:val="center"/>
            <w:hideMark/>
          </w:tcPr>
          <w:p w14:paraId="65ACC040"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Собственные нужды</w:t>
            </w:r>
          </w:p>
        </w:tc>
        <w:tc>
          <w:tcPr>
            <w:tcW w:w="412" w:type="pct"/>
            <w:tcBorders>
              <w:top w:val="nil"/>
              <w:left w:val="nil"/>
              <w:bottom w:val="single" w:sz="4" w:space="0" w:color="auto"/>
              <w:right w:val="single" w:sz="4" w:space="0" w:color="auto"/>
            </w:tcBorders>
            <w:shd w:val="clear" w:color="auto" w:fill="auto"/>
            <w:vAlign w:val="center"/>
            <w:hideMark/>
          </w:tcPr>
          <w:p w14:paraId="2F5839EF"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w:t>
            </w:r>
          </w:p>
        </w:tc>
        <w:tc>
          <w:tcPr>
            <w:tcW w:w="421" w:type="pct"/>
            <w:tcBorders>
              <w:top w:val="nil"/>
              <w:left w:val="nil"/>
              <w:bottom w:val="single" w:sz="4" w:space="0" w:color="auto"/>
              <w:right w:val="single" w:sz="4" w:space="0" w:color="auto"/>
            </w:tcBorders>
            <w:shd w:val="clear" w:color="auto" w:fill="auto"/>
            <w:vAlign w:val="center"/>
            <w:hideMark/>
          </w:tcPr>
          <w:p w14:paraId="66B341C4" w14:textId="1DEC847E"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1,93</w:t>
            </w:r>
          </w:p>
        </w:tc>
        <w:tc>
          <w:tcPr>
            <w:tcW w:w="447" w:type="pct"/>
            <w:tcBorders>
              <w:top w:val="nil"/>
              <w:left w:val="nil"/>
              <w:bottom w:val="single" w:sz="4" w:space="0" w:color="auto"/>
              <w:right w:val="single" w:sz="4" w:space="0" w:color="auto"/>
            </w:tcBorders>
            <w:shd w:val="clear" w:color="auto" w:fill="auto"/>
            <w:vAlign w:val="center"/>
            <w:hideMark/>
          </w:tcPr>
          <w:p w14:paraId="05EEE209" w14:textId="3E9E64DF"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1,93</w:t>
            </w:r>
          </w:p>
        </w:tc>
        <w:tc>
          <w:tcPr>
            <w:tcW w:w="340" w:type="pct"/>
            <w:tcBorders>
              <w:top w:val="nil"/>
              <w:left w:val="nil"/>
              <w:bottom w:val="single" w:sz="4" w:space="0" w:color="auto"/>
              <w:right w:val="single" w:sz="4" w:space="0" w:color="auto"/>
            </w:tcBorders>
            <w:shd w:val="clear" w:color="auto" w:fill="auto"/>
            <w:vAlign w:val="center"/>
            <w:hideMark/>
          </w:tcPr>
          <w:p w14:paraId="386220FA" w14:textId="0C36D80C"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1,93</w:t>
            </w:r>
          </w:p>
        </w:tc>
        <w:tc>
          <w:tcPr>
            <w:tcW w:w="308" w:type="pct"/>
            <w:tcBorders>
              <w:top w:val="nil"/>
              <w:left w:val="nil"/>
              <w:bottom w:val="single" w:sz="4" w:space="0" w:color="auto"/>
              <w:right w:val="single" w:sz="4" w:space="0" w:color="auto"/>
            </w:tcBorders>
            <w:shd w:val="clear" w:color="auto" w:fill="auto"/>
            <w:vAlign w:val="center"/>
            <w:hideMark/>
          </w:tcPr>
          <w:p w14:paraId="2797E905" w14:textId="540350B4"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1,93</w:t>
            </w:r>
          </w:p>
        </w:tc>
        <w:tc>
          <w:tcPr>
            <w:tcW w:w="308" w:type="pct"/>
            <w:tcBorders>
              <w:top w:val="nil"/>
              <w:left w:val="nil"/>
              <w:bottom w:val="single" w:sz="4" w:space="0" w:color="auto"/>
              <w:right w:val="single" w:sz="4" w:space="0" w:color="auto"/>
            </w:tcBorders>
            <w:shd w:val="clear" w:color="auto" w:fill="auto"/>
            <w:vAlign w:val="center"/>
            <w:hideMark/>
          </w:tcPr>
          <w:p w14:paraId="09D32243" w14:textId="7DFE7845"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1,93</w:t>
            </w:r>
          </w:p>
        </w:tc>
        <w:tc>
          <w:tcPr>
            <w:tcW w:w="308" w:type="pct"/>
            <w:tcBorders>
              <w:top w:val="nil"/>
              <w:left w:val="nil"/>
              <w:bottom w:val="single" w:sz="4" w:space="0" w:color="auto"/>
              <w:right w:val="single" w:sz="4" w:space="0" w:color="auto"/>
            </w:tcBorders>
            <w:shd w:val="clear" w:color="auto" w:fill="auto"/>
            <w:vAlign w:val="center"/>
            <w:hideMark/>
          </w:tcPr>
          <w:p w14:paraId="03D615B9" w14:textId="3C504248"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1,93</w:t>
            </w:r>
          </w:p>
        </w:tc>
        <w:tc>
          <w:tcPr>
            <w:tcW w:w="308" w:type="pct"/>
            <w:tcBorders>
              <w:top w:val="nil"/>
              <w:left w:val="nil"/>
              <w:bottom w:val="single" w:sz="4" w:space="0" w:color="auto"/>
              <w:right w:val="single" w:sz="4" w:space="0" w:color="auto"/>
            </w:tcBorders>
            <w:shd w:val="clear" w:color="auto" w:fill="auto"/>
            <w:vAlign w:val="center"/>
            <w:hideMark/>
          </w:tcPr>
          <w:p w14:paraId="470C0238" w14:textId="4C158FB3"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1,93</w:t>
            </w:r>
          </w:p>
        </w:tc>
        <w:tc>
          <w:tcPr>
            <w:tcW w:w="308" w:type="pct"/>
            <w:tcBorders>
              <w:top w:val="nil"/>
              <w:left w:val="nil"/>
              <w:bottom w:val="single" w:sz="4" w:space="0" w:color="auto"/>
              <w:right w:val="single" w:sz="4" w:space="0" w:color="auto"/>
            </w:tcBorders>
            <w:shd w:val="clear" w:color="auto" w:fill="auto"/>
            <w:vAlign w:val="center"/>
            <w:hideMark/>
          </w:tcPr>
          <w:p w14:paraId="32BDF809" w14:textId="35F8C9CD"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1,93</w:t>
            </w:r>
          </w:p>
        </w:tc>
        <w:tc>
          <w:tcPr>
            <w:tcW w:w="308" w:type="pct"/>
            <w:tcBorders>
              <w:top w:val="nil"/>
              <w:left w:val="nil"/>
              <w:bottom w:val="single" w:sz="4" w:space="0" w:color="auto"/>
              <w:right w:val="single" w:sz="4" w:space="0" w:color="auto"/>
            </w:tcBorders>
            <w:shd w:val="clear" w:color="auto" w:fill="auto"/>
            <w:vAlign w:val="center"/>
            <w:hideMark/>
          </w:tcPr>
          <w:p w14:paraId="3CE13501" w14:textId="75E92302"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1,93</w:t>
            </w:r>
          </w:p>
        </w:tc>
        <w:tc>
          <w:tcPr>
            <w:tcW w:w="308" w:type="pct"/>
            <w:tcBorders>
              <w:top w:val="nil"/>
              <w:left w:val="nil"/>
              <w:bottom w:val="single" w:sz="4" w:space="0" w:color="auto"/>
              <w:right w:val="single" w:sz="4" w:space="0" w:color="auto"/>
            </w:tcBorders>
            <w:shd w:val="clear" w:color="auto" w:fill="auto"/>
            <w:vAlign w:val="center"/>
            <w:hideMark/>
          </w:tcPr>
          <w:p w14:paraId="26BB48FF" w14:textId="34C0FAC8"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1,93</w:t>
            </w:r>
          </w:p>
        </w:tc>
        <w:tc>
          <w:tcPr>
            <w:tcW w:w="312" w:type="pct"/>
            <w:tcBorders>
              <w:top w:val="nil"/>
              <w:left w:val="nil"/>
              <w:bottom w:val="single" w:sz="4" w:space="0" w:color="auto"/>
              <w:right w:val="single" w:sz="4" w:space="0" w:color="auto"/>
            </w:tcBorders>
            <w:shd w:val="clear" w:color="auto" w:fill="auto"/>
            <w:vAlign w:val="center"/>
            <w:hideMark/>
          </w:tcPr>
          <w:p w14:paraId="79EC2C1C" w14:textId="3F2CCB18"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1,93</w:t>
            </w:r>
          </w:p>
        </w:tc>
      </w:tr>
      <w:tr w:rsidR="007009CE" w:rsidRPr="00370511" w14:paraId="7D52ED3D" w14:textId="77777777" w:rsidTr="007009CE">
        <w:trPr>
          <w:trHeight w:val="284"/>
        </w:trPr>
        <w:tc>
          <w:tcPr>
            <w:tcW w:w="912" w:type="pct"/>
            <w:vMerge/>
            <w:tcBorders>
              <w:top w:val="nil"/>
              <w:left w:val="single" w:sz="4" w:space="0" w:color="auto"/>
              <w:bottom w:val="single" w:sz="4" w:space="0" w:color="auto"/>
              <w:right w:val="single" w:sz="4" w:space="0" w:color="auto"/>
            </w:tcBorders>
            <w:shd w:val="clear" w:color="auto" w:fill="auto"/>
            <w:vAlign w:val="center"/>
            <w:hideMark/>
          </w:tcPr>
          <w:p w14:paraId="67A2B6C7" w14:textId="77777777" w:rsidR="007009CE" w:rsidRPr="00370511" w:rsidRDefault="007009CE" w:rsidP="007009CE">
            <w:pPr>
              <w:widowControl/>
              <w:autoSpaceDE/>
              <w:autoSpaceDN/>
              <w:jc w:val="center"/>
              <w:rPr>
                <w:color w:val="000000"/>
                <w:sz w:val="20"/>
                <w:szCs w:val="20"/>
                <w:lang w:bidi="ar-SA"/>
              </w:rPr>
            </w:pPr>
          </w:p>
        </w:tc>
        <w:tc>
          <w:tcPr>
            <w:tcW w:w="412" w:type="pct"/>
            <w:tcBorders>
              <w:top w:val="nil"/>
              <w:left w:val="nil"/>
              <w:bottom w:val="single" w:sz="4" w:space="0" w:color="auto"/>
              <w:right w:val="single" w:sz="4" w:space="0" w:color="auto"/>
            </w:tcBorders>
            <w:shd w:val="clear" w:color="auto" w:fill="auto"/>
            <w:vAlign w:val="center"/>
            <w:hideMark/>
          </w:tcPr>
          <w:p w14:paraId="684AD478"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19C5FA2E" w14:textId="00883E58"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0,096</w:t>
            </w:r>
          </w:p>
        </w:tc>
        <w:tc>
          <w:tcPr>
            <w:tcW w:w="447" w:type="pct"/>
            <w:tcBorders>
              <w:top w:val="nil"/>
              <w:left w:val="nil"/>
              <w:bottom w:val="single" w:sz="4" w:space="0" w:color="auto"/>
              <w:right w:val="single" w:sz="4" w:space="0" w:color="auto"/>
            </w:tcBorders>
            <w:shd w:val="clear" w:color="auto" w:fill="auto"/>
            <w:vAlign w:val="center"/>
            <w:hideMark/>
          </w:tcPr>
          <w:p w14:paraId="5B1B707B" w14:textId="0C43FF9E"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0,096</w:t>
            </w:r>
          </w:p>
        </w:tc>
        <w:tc>
          <w:tcPr>
            <w:tcW w:w="340" w:type="pct"/>
            <w:tcBorders>
              <w:top w:val="nil"/>
              <w:left w:val="nil"/>
              <w:bottom w:val="single" w:sz="4" w:space="0" w:color="auto"/>
              <w:right w:val="single" w:sz="4" w:space="0" w:color="auto"/>
            </w:tcBorders>
            <w:shd w:val="clear" w:color="auto" w:fill="auto"/>
            <w:vAlign w:val="center"/>
            <w:hideMark/>
          </w:tcPr>
          <w:p w14:paraId="46B6FA3F" w14:textId="76381A5E"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0,096</w:t>
            </w:r>
          </w:p>
        </w:tc>
        <w:tc>
          <w:tcPr>
            <w:tcW w:w="308" w:type="pct"/>
            <w:tcBorders>
              <w:top w:val="nil"/>
              <w:left w:val="nil"/>
              <w:bottom w:val="single" w:sz="4" w:space="0" w:color="auto"/>
              <w:right w:val="single" w:sz="4" w:space="0" w:color="auto"/>
            </w:tcBorders>
            <w:shd w:val="clear" w:color="auto" w:fill="auto"/>
            <w:vAlign w:val="center"/>
            <w:hideMark/>
          </w:tcPr>
          <w:p w14:paraId="74AB1B60" w14:textId="1B264572"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0,096</w:t>
            </w:r>
          </w:p>
        </w:tc>
        <w:tc>
          <w:tcPr>
            <w:tcW w:w="308" w:type="pct"/>
            <w:tcBorders>
              <w:top w:val="nil"/>
              <w:left w:val="nil"/>
              <w:bottom w:val="single" w:sz="4" w:space="0" w:color="auto"/>
              <w:right w:val="single" w:sz="4" w:space="0" w:color="auto"/>
            </w:tcBorders>
            <w:shd w:val="clear" w:color="auto" w:fill="auto"/>
            <w:vAlign w:val="center"/>
            <w:hideMark/>
          </w:tcPr>
          <w:p w14:paraId="63461F91" w14:textId="714E47BA"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0,096</w:t>
            </w:r>
          </w:p>
        </w:tc>
        <w:tc>
          <w:tcPr>
            <w:tcW w:w="308" w:type="pct"/>
            <w:tcBorders>
              <w:top w:val="nil"/>
              <w:left w:val="nil"/>
              <w:bottom w:val="single" w:sz="4" w:space="0" w:color="auto"/>
              <w:right w:val="single" w:sz="4" w:space="0" w:color="auto"/>
            </w:tcBorders>
            <w:shd w:val="clear" w:color="auto" w:fill="auto"/>
            <w:vAlign w:val="center"/>
            <w:hideMark/>
          </w:tcPr>
          <w:p w14:paraId="1435FAE2" w14:textId="3FEACE8C"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0,096</w:t>
            </w:r>
          </w:p>
        </w:tc>
        <w:tc>
          <w:tcPr>
            <w:tcW w:w="308" w:type="pct"/>
            <w:tcBorders>
              <w:top w:val="nil"/>
              <w:left w:val="nil"/>
              <w:bottom w:val="single" w:sz="4" w:space="0" w:color="auto"/>
              <w:right w:val="single" w:sz="4" w:space="0" w:color="auto"/>
            </w:tcBorders>
            <w:shd w:val="clear" w:color="auto" w:fill="auto"/>
            <w:vAlign w:val="center"/>
            <w:hideMark/>
          </w:tcPr>
          <w:p w14:paraId="75E67795" w14:textId="374187DD"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0,096</w:t>
            </w:r>
          </w:p>
        </w:tc>
        <w:tc>
          <w:tcPr>
            <w:tcW w:w="308" w:type="pct"/>
            <w:tcBorders>
              <w:top w:val="nil"/>
              <w:left w:val="nil"/>
              <w:bottom w:val="single" w:sz="4" w:space="0" w:color="auto"/>
              <w:right w:val="single" w:sz="4" w:space="0" w:color="auto"/>
            </w:tcBorders>
            <w:shd w:val="clear" w:color="auto" w:fill="auto"/>
            <w:vAlign w:val="center"/>
            <w:hideMark/>
          </w:tcPr>
          <w:p w14:paraId="258673E9" w14:textId="49709745"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0,096</w:t>
            </w:r>
          </w:p>
        </w:tc>
        <w:tc>
          <w:tcPr>
            <w:tcW w:w="308" w:type="pct"/>
            <w:tcBorders>
              <w:top w:val="nil"/>
              <w:left w:val="nil"/>
              <w:bottom w:val="single" w:sz="4" w:space="0" w:color="auto"/>
              <w:right w:val="single" w:sz="4" w:space="0" w:color="auto"/>
            </w:tcBorders>
            <w:shd w:val="clear" w:color="auto" w:fill="auto"/>
            <w:vAlign w:val="center"/>
            <w:hideMark/>
          </w:tcPr>
          <w:p w14:paraId="321970F6" w14:textId="5841168F"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0,096</w:t>
            </w:r>
          </w:p>
        </w:tc>
        <w:tc>
          <w:tcPr>
            <w:tcW w:w="308" w:type="pct"/>
            <w:tcBorders>
              <w:top w:val="nil"/>
              <w:left w:val="nil"/>
              <w:bottom w:val="single" w:sz="4" w:space="0" w:color="auto"/>
              <w:right w:val="single" w:sz="4" w:space="0" w:color="auto"/>
            </w:tcBorders>
            <w:shd w:val="clear" w:color="auto" w:fill="auto"/>
            <w:vAlign w:val="center"/>
            <w:hideMark/>
          </w:tcPr>
          <w:p w14:paraId="150F5381" w14:textId="53CB36A7"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0,096</w:t>
            </w:r>
          </w:p>
        </w:tc>
        <w:tc>
          <w:tcPr>
            <w:tcW w:w="312" w:type="pct"/>
            <w:tcBorders>
              <w:top w:val="nil"/>
              <w:left w:val="nil"/>
              <w:bottom w:val="single" w:sz="4" w:space="0" w:color="auto"/>
              <w:right w:val="single" w:sz="4" w:space="0" w:color="auto"/>
            </w:tcBorders>
            <w:shd w:val="clear" w:color="auto" w:fill="auto"/>
            <w:vAlign w:val="center"/>
            <w:hideMark/>
          </w:tcPr>
          <w:p w14:paraId="08032FF1" w14:textId="32491601"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0,096</w:t>
            </w:r>
          </w:p>
        </w:tc>
      </w:tr>
      <w:tr w:rsidR="007009CE" w:rsidRPr="00370511" w14:paraId="1A5C058F" w14:textId="77777777" w:rsidTr="007009CE">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7164424E"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Тепловая мощность нетто</w:t>
            </w:r>
          </w:p>
        </w:tc>
        <w:tc>
          <w:tcPr>
            <w:tcW w:w="412" w:type="pct"/>
            <w:tcBorders>
              <w:top w:val="nil"/>
              <w:left w:val="nil"/>
              <w:bottom w:val="single" w:sz="4" w:space="0" w:color="auto"/>
              <w:right w:val="single" w:sz="4" w:space="0" w:color="auto"/>
            </w:tcBorders>
            <w:shd w:val="clear" w:color="auto" w:fill="auto"/>
            <w:vAlign w:val="center"/>
            <w:hideMark/>
          </w:tcPr>
          <w:p w14:paraId="2E50A1FF"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6663909F" w14:textId="34EFBF46"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4,890</w:t>
            </w:r>
          </w:p>
        </w:tc>
        <w:tc>
          <w:tcPr>
            <w:tcW w:w="447" w:type="pct"/>
            <w:tcBorders>
              <w:top w:val="nil"/>
              <w:left w:val="nil"/>
              <w:bottom w:val="single" w:sz="4" w:space="0" w:color="auto"/>
              <w:right w:val="single" w:sz="4" w:space="0" w:color="auto"/>
            </w:tcBorders>
            <w:shd w:val="clear" w:color="auto" w:fill="auto"/>
            <w:vAlign w:val="center"/>
            <w:hideMark/>
          </w:tcPr>
          <w:p w14:paraId="14B00D90" w14:textId="79CA4599"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4,890</w:t>
            </w:r>
          </w:p>
        </w:tc>
        <w:tc>
          <w:tcPr>
            <w:tcW w:w="340" w:type="pct"/>
            <w:tcBorders>
              <w:top w:val="nil"/>
              <w:left w:val="nil"/>
              <w:bottom w:val="single" w:sz="4" w:space="0" w:color="auto"/>
              <w:right w:val="single" w:sz="4" w:space="0" w:color="auto"/>
            </w:tcBorders>
            <w:shd w:val="clear" w:color="auto" w:fill="auto"/>
            <w:vAlign w:val="center"/>
            <w:hideMark/>
          </w:tcPr>
          <w:p w14:paraId="41051312" w14:textId="3C3E35BB"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4,890</w:t>
            </w:r>
          </w:p>
        </w:tc>
        <w:tc>
          <w:tcPr>
            <w:tcW w:w="308" w:type="pct"/>
            <w:tcBorders>
              <w:top w:val="nil"/>
              <w:left w:val="nil"/>
              <w:bottom w:val="single" w:sz="4" w:space="0" w:color="auto"/>
              <w:right w:val="single" w:sz="4" w:space="0" w:color="auto"/>
            </w:tcBorders>
            <w:shd w:val="clear" w:color="auto" w:fill="auto"/>
            <w:vAlign w:val="center"/>
            <w:hideMark/>
          </w:tcPr>
          <w:p w14:paraId="7AB9777F" w14:textId="50DF290A"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4,890</w:t>
            </w:r>
          </w:p>
        </w:tc>
        <w:tc>
          <w:tcPr>
            <w:tcW w:w="308" w:type="pct"/>
            <w:tcBorders>
              <w:top w:val="nil"/>
              <w:left w:val="nil"/>
              <w:bottom w:val="single" w:sz="4" w:space="0" w:color="auto"/>
              <w:right w:val="single" w:sz="4" w:space="0" w:color="auto"/>
            </w:tcBorders>
            <w:shd w:val="clear" w:color="auto" w:fill="auto"/>
            <w:vAlign w:val="center"/>
            <w:hideMark/>
          </w:tcPr>
          <w:p w14:paraId="382A3ACC" w14:textId="67805FB5"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4,890</w:t>
            </w:r>
          </w:p>
        </w:tc>
        <w:tc>
          <w:tcPr>
            <w:tcW w:w="308" w:type="pct"/>
            <w:tcBorders>
              <w:top w:val="nil"/>
              <w:left w:val="nil"/>
              <w:bottom w:val="single" w:sz="4" w:space="0" w:color="auto"/>
              <w:right w:val="single" w:sz="4" w:space="0" w:color="auto"/>
            </w:tcBorders>
            <w:shd w:val="clear" w:color="auto" w:fill="auto"/>
            <w:vAlign w:val="center"/>
            <w:hideMark/>
          </w:tcPr>
          <w:p w14:paraId="471E8118" w14:textId="52C3426F"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4,890</w:t>
            </w:r>
          </w:p>
        </w:tc>
        <w:tc>
          <w:tcPr>
            <w:tcW w:w="308" w:type="pct"/>
            <w:tcBorders>
              <w:top w:val="nil"/>
              <w:left w:val="nil"/>
              <w:bottom w:val="single" w:sz="4" w:space="0" w:color="auto"/>
              <w:right w:val="single" w:sz="4" w:space="0" w:color="auto"/>
            </w:tcBorders>
            <w:shd w:val="clear" w:color="auto" w:fill="auto"/>
            <w:vAlign w:val="center"/>
            <w:hideMark/>
          </w:tcPr>
          <w:p w14:paraId="784B5F84" w14:textId="35EC5E6C"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4,890</w:t>
            </w:r>
          </w:p>
        </w:tc>
        <w:tc>
          <w:tcPr>
            <w:tcW w:w="308" w:type="pct"/>
            <w:tcBorders>
              <w:top w:val="nil"/>
              <w:left w:val="nil"/>
              <w:bottom w:val="single" w:sz="4" w:space="0" w:color="auto"/>
              <w:right w:val="single" w:sz="4" w:space="0" w:color="auto"/>
            </w:tcBorders>
            <w:shd w:val="clear" w:color="auto" w:fill="auto"/>
            <w:vAlign w:val="center"/>
            <w:hideMark/>
          </w:tcPr>
          <w:p w14:paraId="7E9C3712" w14:textId="3D49E4F2"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4,890</w:t>
            </w:r>
          </w:p>
        </w:tc>
        <w:tc>
          <w:tcPr>
            <w:tcW w:w="308" w:type="pct"/>
            <w:tcBorders>
              <w:top w:val="nil"/>
              <w:left w:val="nil"/>
              <w:bottom w:val="single" w:sz="4" w:space="0" w:color="auto"/>
              <w:right w:val="single" w:sz="4" w:space="0" w:color="auto"/>
            </w:tcBorders>
            <w:shd w:val="clear" w:color="auto" w:fill="auto"/>
            <w:vAlign w:val="center"/>
            <w:hideMark/>
          </w:tcPr>
          <w:p w14:paraId="49F9B1F0" w14:textId="0F4B236B"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4,890</w:t>
            </w:r>
          </w:p>
        </w:tc>
        <w:tc>
          <w:tcPr>
            <w:tcW w:w="308" w:type="pct"/>
            <w:tcBorders>
              <w:top w:val="nil"/>
              <w:left w:val="nil"/>
              <w:bottom w:val="single" w:sz="4" w:space="0" w:color="auto"/>
              <w:right w:val="single" w:sz="4" w:space="0" w:color="auto"/>
            </w:tcBorders>
            <w:shd w:val="clear" w:color="auto" w:fill="auto"/>
            <w:vAlign w:val="center"/>
            <w:hideMark/>
          </w:tcPr>
          <w:p w14:paraId="0B2C1C88" w14:textId="4F8197ED"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4,890</w:t>
            </w:r>
          </w:p>
        </w:tc>
        <w:tc>
          <w:tcPr>
            <w:tcW w:w="312" w:type="pct"/>
            <w:tcBorders>
              <w:top w:val="nil"/>
              <w:left w:val="nil"/>
              <w:bottom w:val="single" w:sz="4" w:space="0" w:color="auto"/>
              <w:right w:val="single" w:sz="4" w:space="0" w:color="auto"/>
            </w:tcBorders>
            <w:shd w:val="clear" w:color="auto" w:fill="auto"/>
            <w:vAlign w:val="center"/>
            <w:hideMark/>
          </w:tcPr>
          <w:p w14:paraId="364F46CD" w14:textId="6E186658"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4,890</w:t>
            </w:r>
          </w:p>
        </w:tc>
      </w:tr>
      <w:tr w:rsidR="007009CE" w:rsidRPr="00370511" w14:paraId="73B468D2" w14:textId="77777777" w:rsidTr="007009CE">
        <w:trPr>
          <w:trHeight w:val="284"/>
        </w:trPr>
        <w:tc>
          <w:tcPr>
            <w:tcW w:w="912" w:type="pct"/>
            <w:vMerge w:val="restart"/>
            <w:tcBorders>
              <w:top w:val="nil"/>
              <w:left w:val="single" w:sz="4" w:space="0" w:color="auto"/>
              <w:bottom w:val="single" w:sz="4" w:space="0" w:color="auto"/>
              <w:right w:val="single" w:sz="4" w:space="0" w:color="auto"/>
            </w:tcBorders>
            <w:shd w:val="clear" w:color="auto" w:fill="auto"/>
            <w:vAlign w:val="center"/>
            <w:hideMark/>
          </w:tcPr>
          <w:p w14:paraId="574E05AE"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Потери в тепловых сетях</w:t>
            </w:r>
          </w:p>
        </w:tc>
        <w:tc>
          <w:tcPr>
            <w:tcW w:w="412" w:type="pct"/>
            <w:tcBorders>
              <w:top w:val="nil"/>
              <w:left w:val="nil"/>
              <w:bottom w:val="single" w:sz="4" w:space="0" w:color="auto"/>
              <w:right w:val="single" w:sz="4" w:space="0" w:color="auto"/>
            </w:tcBorders>
            <w:shd w:val="clear" w:color="auto" w:fill="auto"/>
            <w:vAlign w:val="center"/>
            <w:hideMark/>
          </w:tcPr>
          <w:p w14:paraId="673CD008"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w:t>
            </w:r>
          </w:p>
        </w:tc>
        <w:tc>
          <w:tcPr>
            <w:tcW w:w="421" w:type="pct"/>
            <w:tcBorders>
              <w:top w:val="nil"/>
              <w:left w:val="nil"/>
              <w:bottom w:val="single" w:sz="4" w:space="0" w:color="auto"/>
              <w:right w:val="single" w:sz="4" w:space="0" w:color="auto"/>
            </w:tcBorders>
            <w:shd w:val="clear" w:color="auto" w:fill="auto"/>
            <w:vAlign w:val="center"/>
            <w:hideMark/>
          </w:tcPr>
          <w:p w14:paraId="2305AB5C" w14:textId="64FC1201"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18,968</w:t>
            </w:r>
          </w:p>
        </w:tc>
        <w:tc>
          <w:tcPr>
            <w:tcW w:w="447" w:type="pct"/>
            <w:tcBorders>
              <w:top w:val="nil"/>
              <w:left w:val="nil"/>
              <w:bottom w:val="single" w:sz="4" w:space="0" w:color="auto"/>
              <w:right w:val="single" w:sz="4" w:space="0" w:color="auto"/>
            </w:tcBorders>
            <w:shd w:val="clear" w:color="auto" w:fill="auto"/>
            <w:vAlign w:val="center"/>
            <w:hideMark/>
          </w:tcPr>
          <w:p w14:paraId="2B8BA3D7" w14:textId="2F0752CC"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18,968</w:t>
            </w:r>
          </w:p>
        </w:tc>
        <w:tc>
          <w:tcPr>
            <w:tcW w:w="340" w:type="pct"/>
            <w:tcBorders>
              <w:top w:val="nil"/>
              <w:left w:val="nil"/>
              <w:bottom w:val="single" w:sz="4" w:space="0" w:color="auto"/>
              <w:right w:val="single" w:sz="4" w:space="0" w:color="auto"/>
            </w:tcBorders>
            <w:shd w:val="clear" w:color="auto" w:fill="auto"/>
            <w:vAlign w:val="center"/>
            <w:hideMark/>
          </w:tcPr>
          <w:p w14:paraId="27194A85" w14:textId="699C1111"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18,968</w:t>
            </w:r>
          </w:p>
        </w:tc>
        <w:tc>
          <w:tcPr>
            <w:tcW w:w="308" w:type="pct"/>
            <w:tcBorders>
              <w:top w:val="nil"/>
              <w:left w:val="nil"/>
              <w:bottom w:val="single" w:sz="4" w:space="0" w:color="auto"/>
              <w:right w:val="single" w:sz="4" w:space="0" w:color="auto"/>
            </w:tcBorders>
            <w:shd w:val="clear" w:color="auto" w:fill="auto"/>
            <w:vAlign w:val="center"/>
            <w:hideMark/>
          </w:tcPr>
          <w:p w14:paraId="104C9AE0" w14:textId="0D7ADFA3"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18,968</w:t>
            </w:r>
          </w:p>
        </w:tc>
        <w:tc>
          <w:tcPr>
            <w:tcW w:w="308" w:type="pct"/>
            <w:tcBorders>
              <w:top w:val="nil"/>
              <w:left w:val="nil"/>
              <w:bottom w:val="single" w:sz="4" w:space="0" w:color="auto"/>
              <w:right w:val="single" w:sz="4" w:space="0" w:color="auto"/>
            </w:tcBorders>
            <w:shd w:val="clear" w:color="auto" w:fill="auto"/>
            <w:vAlign w:val="center"/>
            <w:hideMark/>
          </w:tcPr>
          <w:p w14:paraId="65DE2C95" w14:textId="255B07AD"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18,968</w:t>
            </w:r>
          </w:p>
        </w:tc>
        <w:tc>
          <w:tcPr>
            <w:tcW w:w="308" w:type="pct"/>
            <w:tcBorders>
              <w:top w:val="nil"/>
              <w:left w:val="nil"/>
              <w:bottom w:val="single" w:sz="4" w:space="0" w:color="auto"/>
              <w:right w:val="single" w:sz="4" w:space="0" w:color="auto"/>
            </w:tcBorders>
            <w:shd w:val="clear" w:color="auto" w:fill="auto"/>
            <w:vAlign w:val="center"/>
            <w:hideMark/>
          </w:tcPr>
          <w:p w14:paraId="17614C96" w14:textId="786D5F53"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18,968</w:t>
            </w:r>
          </w:p>
        </w:tc>
        <w:tc>
          <w:tcPr>
            <w:tcW w:w="308" w:type="pct"/>
            <w:tcBorders>
              <w:top w:val="nil"/>
              <w:left w:val="nil"/>
              <w:bottom w:val="single" w:sz="4" w:space="0" w:color="auto"/>
              <w:right w:val="single" w:sz="4" w:space="0" w:color="auto"/>
            </w:tcBorders>
            <w:shd w:val="clear" w:color="auto" w:fill="auto"/>
            <w:vAlign w:val="center"/>
            <w:hideMark/>
          </w:tcPr>
          <w:p w14:paraId="0AC3E505" w14:textId="68EF10BC"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18,968</w:t>
            </w:r>
          </w:p>
        </w:tc>
        <w:tc>
          <w:tcPr>
            <w:tcW w:w="308" w:type="pct"/>
            <w:tcBorders>
              <w:top w:val="nil"/>
              <w:left w:val="nil"/>
              <w:bottom w:val="single" w:sz="4" w:space="0" w:color="auto"/>
              <w:right w:val="single" w:sz="4" w:space="0" w:color="auto"/>
            </w:tcBorders>
            <w:shd w:val="clear" w:color="auto" w:fill="auto"/>
            <w:vAlign w:val="center"/>
            <w:hideMark/>
          </w:tcPr>
          <w:p w14:paraId="1835B215" w14:textId="674EB59C"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18,968</w:t>
            </w:r>
          </w:p>
        </w:tc>
        <w:tc>
          <w:tcPr>
            <w:tcW w:w="308" w:type="pct"/>
            <w:tcBorders>
              <w:top w:val="nil"/>
              <w:left w:val="nil"/>
              <w:bottom w:val="single" w:sz="4" w:space="0" w:color="auto"/>
              <w:right w:val="single" w:sz="4" w:space="0" w:color="auto"/>
            </w:tcBorders>
            <w:shd w:val="clear" w:color="auto" w:fill="auto"/>
            <w:vAlign w:val="center"/>
            <w:hideMark/>
          </w:tcPr>
          <w:p w14:paraId="5EFD8B1F" w14:textId="20184B4D"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18,968</w:t>
            </w:r>
          </w:p>
        </w:tc>
        <w:tc>
          <w:tcPr>
            <w:tcW w:w="308" w:type="pct"/>
            <w:tcBorders>
              <w:top w:val="nil"/>
              <w:left w:val="nil"/>
              <w:bottom w:val="single" w:sz="4" w:space="0" w:color="auto"/>
              <w:right w:val="single" w:sz="4" w:space="0" w:color="auto"/>
            </w:tcBorders>
            <w:shd w:val="clear" w:color="auto" w:fill="auto"/>
            <w:vAlign w:val="center"/>
            <w:hideMark/>
          </w:tcPr>
          <w:p w14:paraId="3FCF06A5" w14:textId="2557A356"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18,968</w:t>
            </w:r>
          </w:p>
        </w:tc>
        <w:tc>
          <w:tcPr>
            <w:tcW w:w="312" w:type="pct"/>
            <w:tcBorders>
              <w:top w:val="nil"/>
              <w:left w:val="nil"/>
              <w:bottom w:val="single" w:sz="4" w:space="0" w:color="auto"/>
              <w:right w:val="single" w:sz="4" w:space="0" w:color="auto"/>
            </w:tcBorders>
            <w:shd w:val="clear" w:color="auto" w:fill="auto"/>
            <w:vAlign w:val="center"/>
            <w:hideMark/>
          </w:tcPr>
          <w:p w14:paraId="043EAE61" w14:textId="656D1484"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18,968</w:t>
            </w:r>
          </w:p>
        </w:tc>
      </w:tr>
      <w:tr w:rsidR="007009CE" w:rsidRPr="00370511" w14:paraId="2A31B52B" w14:textId="77777777" w:rsidTr="007009CE">
        <w:trPr>
          <w:trHeight w:val="284"/>
        </w:trPr>
        <w:tc>
          <w:tcPr>
            <w:tcW w:w="912" w:type="pct"/>
            <w:vMerge/>
            <w:tcBorders>
              <w:top w:val="nil"/>
              <w:left w:val="single" w:sz="4" w:space="0" w:color="auto"/>
              <w:bottom w:val="single" w:sz="4" w:space="0" w:color="auto"/>
              <w:right w:val="single" w:sz="4" w:space="0" w:color="auto"/>
            </w:tcBorders>
            <w:shd w:val="clear" w:color="auto" w:fill="auto"/>
            <w:vAlign w:val="center"/>
            <w:hideMark/>
          </w:tcPr>
          <w:p w14:paraId="6B263939" w14:textId="77777777" w:rsidR="007009CE" w:rsidRPr="00370511" w:rsidRDefault="007009CE" w:rsidP="007009CE">
            <w:pPr>
              <w:widowControl/>
              <w:autoSpaceDE/>
              <w:autoSpaceDN/>
              <w:jc w:val="center"/>
              <w:rPr>
                <w:color w:val="000000"/>
                <w:sz w:val="20"/>
                <w:szCs w:val="20"/>
                <w:lang w:bidi="ar-SA"/>
              </w:rPr>
            </w:pPr>
          </w:p>
        </w:tc>
        <w:tc>
          <w:tcPr>
            <w:tcW w:w="412" w:type="pct"/>
            <w:tcBorders>
              <w:top w:val="nil"/>
              <w:left w:val="nil"/>
              <w:bottom w:val="single" w:sz="4" w:space="0" w:color="auto"/>
              <w:right w:val="single" w:sz="4" w:space="0" w:color="auto"/>
            </w:tcBorders>
            <w:shd w:val="clear" w:color="auto" w:fill="auto"/>
            <w:vAlign w:val="center"/>
            <w:hideMark/>
          </w:tcPr>
          <w:p w14:paraId="346E2024"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7FD3D639" w14:textId="69B55078"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0,582</w:t>
            </w:r>
          </w:p>
        </w:tc>
        <w:tc>
          <w:tcPr>
            <w:tcW w:w="447" w:type="pct"/>
            <w:tcBorders>
              <w:top w:val="nil"/>
              <w:left w:val="nil"/>
              <w:bottom w:val="single" w:sz="4" w:space="0" w:color="auto"/>
              <w:right w:val="single" w:sz="4" w:space="0" w:color="auto"/>
            </w:tcBorders>
            <w:shd w:val="clear" w:color="auto" w:fill="auto"/>
            <w:vAlign w:val="center"/>
            <w:hideMark/>
          </w:tcPr>
          <w:p w14:paraId="7CCE3E0B" w14:textId="176B61B1"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0,582</w:t>
            </w:r>
          </w:p>
        </w:tc>
        <w:tc>
          <w:tcPr>
            <w:tcW w:w="340" w:type="pct"/>
            <w:tcBorders>
              <w:top w:val="nil"/>
              <w:left w:val="nil"/>
              <w:bottom w:val="single" w:sz="4" w:space="0" w:color="auto"/>
              <w:right w:val="single" w:sz="4" w:space="0" w:color="auto"/>
            </w:tcBorders>
            <w:shd w:val="clear" w:color="auto" w:fill="auto"/>
            <w:vAlign w:val="center"/>
            <w:hideMark/>
          </w:tcPr>
          <w:p w14:paraId="0F2F1739" w14:textId="579DD5FE"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0,582</w:t>
            </w:r>
          </w:p>
        </w:tc>
        <w:tc>
          <w:tcPr>
            <w:tcW w:w="308" w:type="pct"/>
            <w:tcBorders>
              <w:top w:val="nil"/>
              <w:left w:val="nil"/>
              <w:bottom w:val="single" w:sz="4" w:space="0" w:color="auto"/>
              <w:right w:val="single" w:sz="4" w:space="0" w:color="auto"/>
            </w:tcBorders>
            <w:shd w:val="clear" w:color="auto" w:fill="auto"/>
            <w:vAlign w:val="center"/>
            <w:hideMark/>
          </w:tcPr>
          <w:p w14:paraId="1C9A967D" w14:textId="4A258A6D"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0,582</w:t>
            </w:r>
          </w:p>
        </w:tc>
        <w:tc>
          <w:tcPr>
            <w:tcW w:w="308" w:type="pct"/>
            <w:tcBorders>
              <w:top w:val="nil"/>
              <w:left w:val="nil"/>
              <w:bottom w:val="single" w:sz="4" w:space="0" w:color="auto"/>
              <w:right w:val="single" w:sz="4" w:space="0" w:color="auto"/>
            </w:tcBorders>
            <w:shd w:val="clear" w:color="auto" w:fill="auto"/>
            <w:vAlign w:val="center"/>
            <w:hideMark/>
          </w:tcPr>
          <w:p w14:paraId="718BF666" w14:textId="3079EB6D"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0,582</w:t>
            </w:r>
          </w:p>
        </w:tc>
        <w:tc>
          <w:tcPr>
            <w:tcW w:w="308" w:type="pct"/>
            <w:tcBorders>
              <w:top w:val="nil"/>
              <w:left w:val="nil"/>
              <w:bottom w:val="single" w:sz="4" w:space="0" w:color="auto"/>
              <w:right w:val="single" w:sz="4" w:space="0" w:color="auto"/>
            </w:tcBorders>
            <w:shd w:val="clear" w:color="auto" w:fill="auto"/>
            <w:vAlign w:val="center"/>
            <w:hideMark/>
          </w:tcPr>
          <w:p w14:paraId="2178A1B7" w14:textId="2FADFE96"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0,582</w:t>
            </w:r>
          </w:p>
        </w:tc>
        <w:tc>
          <w:tcPr>
            <w:tcW w:w="308" w:type="pct"/>
            <w:tcBorders>
              <w:top w:val="nil"/>
              <w:left w:val="nil"/>
              <w:bottom w:val="single" w:sz="4" w:space="0" w:color="auto"/>
              <w:right w:val="single" w:sz="4" w:space="0" w:color="auto"/>
            </w:tcBorders>
            <w:shd w:val="clear" w:color="auto" w:fill="auto"/>
            <w:vAlign w:val="center"/>
            <w:hideMark/>
          </w:tcPr>
          <w:p w14:paraId="2BE0AA4C" w14:textId="1A6A0D7C"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0,582</w:t>
            </w:r>
          </w:p>
        </w:tc>
        <w:tc>
          <w:tcPr>
            <w:tcW w:w="308" w:type="pct"/>
            <w:tcBorders>
              <w:top w:val="nil"/>
              <w:left w:val="nil"/>
              <w:bottom w:val="single" w:sz="4" w:space="0" w:color="auto"/>
              <w:right w:val="single" w:sz="4" w:space="0" w:color="auto"/>
            </w:tcBorders>
            <w:shd w:val="clear" w:color="auto" w:fill="auto"/>
            <w:vAlign w:val="center"/>
            <w:hideMark/>
          </w:tcPr>
          <w:p w14:paraId="64F1DDA7" w14:textId="5A3E52FB"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0,582</w:t>
            </w:r>
          </w:p>
        </w:tc>
        <w:tc>
          <w:tcPr>
            <w:tcW w:w="308" w:type="pct"/>
            <w:tcBorders>
              <w:top w:val="nil"/>
              <w:left w:val="nil"/>
              <w:bottom w:val="single" w:sz="4" w:space="0" w:color="auto"/>
              <w:right w:val="single" w:sz="4" w:space="0" w:color="auto"/>
            </w:tcBorders>
            <w:shd w:val="clear" w:color="auto" w:fill="auto"/>
            <w:vAlign w:val="center"/>
            <w:hideMark/>
          </w:tcPr>
          <w:p w14:paraId="2DD14AC7" w14:textId="0A311F0E"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0,582</w:t>
            </w:r>
          </w:p>
        </w:tc>
        <w:tc>
          <w:tcPr>
            <w:tcW w:w="308" w:type="pct"/>
            <w:tcBorders>
              <w:top w:val="nil"/>
              <w:left w:val="nil"/>
              <w:bottom w:val="single" w:sz="4" w:space="0" w:color="auto"/>
              <w:right w:val="single" w:sz="4" w:space="0" w:color="auto"/>
            </w:tcBorders>
            <w:shd w:val="clear" w:color="auto" w:fill="auto"/>
            <w:vAlign w:val="center"/>
            <w:hideMark/>
          </w:tcPr>
          <w:p w14:paraId="512E787A" w14:textId="08F98512"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0,582</w:t>
            </w:r>
          </w:p>
        </w:tc>
        <w:tc>
          <w:tcPr>
            <w:tcW w:w="312" w:type="pct"/>
            <w:tcBorders>
              <w:top w:val="nil"/>
              <w:left w:val="nil"/>
              <w:bottom w:val="single" w:sz="4" w:space="0" w:color="auto"/>
              <w:right w:val="single" w:sz="4" w:space="0" w:color="auto"/>
            </w:tcBorders>
            <w:shd w:val="clear" w:color="auto" w:fill="auto"/>
            <w:vAlign w:val="center"/>
            <w:hideMark/>
          </w:tcPr>
          <w:p w14:paraId="7ED0C565" w14:textId="397348A4"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0,582</w:t>
            </w:r>
          </w:p>
        </w:tc>
      </w:tr>
      <w:tr w:rsidR="007009CE" w:rsidRPr="00370511" w14:paraId="0017C45D" w14:textId="77777777" w:rsidTr="007009CE">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500007AA"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Присоединенная нагрузка</w:t>
            </w:r>
          </w:p>
        </w:tc>
        <w:tc>
          <w:tcPr>
            <w:tcW w:w="412" w:type="pct"/>
            <w:tcBorders>
              <w:top w:val="nil"/>
              <w:left w:val="nil"/>
              <w:bottom w:val="single" w:sz="4" w:space="0" w:color="auto"/>
              <w:right w:val="single" w:sz="4" w:space="0" w:color="auto"/>
            </w:tcBorders>
            <w:shd w:val="clear" w:color="auto" w:fill="auto"/>
            <w:vAlign w:val="center"/>
            <w:hideMark/>
          </w:tcPr>
          <w:p w14:paraId="2C32E4D1"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3780FA85" w14:textId="72A95CE8" w:rsidR="007009CE" w:rsidRPr="00370511" w:rsidRDefault="007009CE" w:rsidP="007009CE">
            <w:pPr>
              <w:widowControl/>
              <w:autoSpaceDE/>
              <w:autoSpaceDN/>
              <w:jc w:val="center"/>
              <w:rPr>
                <w:color w:val="000000"/>
                <w:sz w:val="20"/>
                <w:szCs w:val="20"/>
                <w:lang w:bidi="ar-SA"/>
              </w:rPr>
            </w:pPr>
            <w:r>
              <w:rPr>
                <w:color w:val="000000"/>
                <w:sz w:val="20"/>
                <w:szCs w:val="20"/>
                <w:lang w:bidi="ar-SA"/>
              </w:rPr>
              <w:t>2,972</w:t>
            </w:r>
          </w:p>
        </w:tc>
        <w:tc>
          <w:tcPr>
            <w:tcW w:w="447" w:type="pct"/>
            <w:tcBorders>
              <w:top w:val="nil"/>
              <w:left w:val="nil"/>
              <w:bottom w:val="single" w:sz="4" w:space="0" w:color="auto"/>
              <w:right w:val="single" w:sz="4" w:space="0" w:color="auto"/>
            </w:tcBorders>
            <w:shd w:val="clear" w:color="auto" w:fill="auto"/>
            <w:vAlign w:val="center"/>
            <w:hideMark/>
          </w:tcPr>
          <w:p w14:paraId="6A179CED" w14:textId="44C1EA74" w:rsidR="007009CE" w:rsidRPr="00370511" w:rsidRDefault="007009CE" w:rsidP="007009CE">
            <w:pPr>
              <w:widowControl/>
              <w:autoSpaceDE/>
              <w:autoSpaceDN/>
              <w:jc w:val="center"/>
              <w:rPr>
                <w:color w:val="000000"/>
                <w:sz w:val="20"/>
                <w:szCs w:val="20"/>
                <w:lang w:bidi="ar-SA"/>
              </w:rPr>
            </w:pPr>
            <w:r w:rsidRPr="00B8530F">
              <w:rPr>
                <w:color w:val="000000"/>
                <w:sz w:val="20"/>
                <w:szCs w:val="20"/>
                <w:lang w:bidi="ar-SA"/>
              </w:rPr>
              <w:t>2,972</w:t>
            </w:r>
          </w:p>
        </w:tc>
        <w:tc>
          <w:tcPr>
            <w:tcW w:w="340" w:type="pct"/>
            <w:tcBorders>
              <w:top w:val="nil"/>
              <w:left w:val="nil"/>
              <w:bottom w:val="single" w:sz="4" w:space="0" w:color="auto"/>
              <w:right w:val="single" w:sz="4" w:space="0" w:color="auto"/>
            </w:tcBorders>
            <w:shd w:val="clear" w:color="auto" w:fill="auto"/>
            <w:vAlign w:val="center"/>
            <w:hideMark/>
          </w:tcPr>
          <w:p w14:paraId="26EC1D6B" w14:textId="2B0FD918" w:rsidR="007009CE" w:rsidRPr="00370511" w:rsidRDefault="007009CE" w:rsidP="007009CE">
            <w:pPr>
              <w:widowControl/>
              <w:autoSpaceDE/>
              <w:autoSpaceDN/>
              <w:jc w:val="center"/>
              <w:rPr>
                <w:color w:val="000000"/>
                <w:sz w:val="20"/>
                <w:szCs w:val="20"/>
                <w:lang w:bidi="ar-SA"/>
              </w:rPr>
            </w:pPr>
            <w:r w:rsidRPr="00B8530F">
              <w:rPr>
                <w:color w:val="000000"/>
                <w:sz w:val="20"/>
                <w:szCs w:val="20"/>
                <w:lang w:bidi="ar-SA"/>
              </w:rPr>
              <w:t>2,972</w:t>
            </w:r>
          </w:p>
        </w:tc>
        <w:tc>
          <w:tcPr>
            <w:tcW w:w="308" w:type="pct"/>
            <w:tcBorders>
              <w:top w:val="nil"/>
              <w:left w:val="nil"/>
              <w:bottom w:val="single" w:sz="4" w:space="0" w:color="auto"/>
              <w:right w:val="single" w:sz="4" w:space="0" w:color="auto"/>
            </w:tcBorders>
            <w:shd w:val="clear" w:color="auto" w:fill="auto"/>
            <w:vAlign w:val="center"/>
            <w:hideMark/>
          </w:tcPr>
          <w:p w14:paraId="4B316C3C" w14:textId="485B0564" w:rsidR="007009CE" w:rsidRPr="00370511" w:rsidRDefault="007009CE" w:rsidP="007009CE">
            <w:pPr>
              <w:widowControl/>
              <w:autoSpaceDE/>
              <w:autoSpaceDN/>
              <w:jc w:val="center"/>
              <w:rPr>
                <w:color w:val="000000"/>
                <w:sz w:val="20"/>
                <w:szCs w:val="20"/>
                <w:lang w:bidi="ar-SA"/>
              </w:rPr>
            </w:pPr>
            <w:r w:rsidRPr="00B8530F">
              <w:rPr>
                <w:color w:val="000000"/>
                <w:sz w:val="20"/>
                <w:szCs w:val="20"/>
                <w:lang w:bidi="ar-SA"/>
              </w:rPr>
              <w:t>2,972</w:t>
            </w:r>
          </w:p>
        </w:tc>
        <w:tc>
          <w:tcPr>
            <w:tcW w:w="308" w:type="pct"/>
            <w:tcBorders>
              <w:top w:val="nil"/>
              <w:left w:val="nil"/>
              <w:bottom w:val="single" w:sz="4" w:space="0" w:color="auto"/>
              <w:right w:val="single" w:sz="4" w:space="0" w:color="auto"/>
            </w:tcBorders>
            <w:shd w:val="clear" w:color="auto" w:fill="auto"/>
            <w:vAlign w:val="center"/>
            <w:hideMark/>
          </w:tcPr>
          <w:p w14:paraId="421215E2" w14:textId="54667F6B" w:rsidR="007009CE" w:rsidRPr="00370511" w:rsidRDefault="007009CE" w:rsidP="007009CE">
            <w:pPr>
              <w:widowControl/>
              <w:autoSpaceDE/>
              <w:autoSpaceDN/>
              <w:jc w:val="center"/>
              <w:rPr>
                <w:color w:val="000000"/>
                <w:sz w:val="20"/>
                <w:szCs w:val="20"/>
                <w:lang w:bidi="ar-SA"/>
              </w:rPr>
            </w:pPr>
            <w:r w:rsidRPr="00B8530F">
              <w:rPr>
                <w:color w:val="000000"/>
                <w:sz w:val="20"/>
                <w:szCs w:val="20"/>
                <w:lang w:bidi="ar-SA"/>
              </w:rPr>
              <w:t>2,972</w:t>
            </w:r>
          </w:p>
        </w:tc>
        <w:tc>
          <w:tcPr>
            <w:tcW w:w="308" w:type="pct"/>
            <w:tcBorders>
              <w:top w:val="nil"/>
              <w:left w:val="nil"/>
              <w:bottom w:val="single" w:sz="4" w:space="0" w:color="auto"/>
              <w:right w:val="single" w:sz="4" w:space="0" w:color="auto"/>
            </w:tcBorders>
            <w:shd w:val="clear" w:color="auto" w:fill="auto"/>
            <w:vAlign w:val="center"/>
            <w:hideMark/>
          </w:tcPr>
          <w:p w14:paraId="4ADE6202" w14:textId="73151EC1" w:rsidR="007009CE" w:rsidRPr="00370511" w:rsidRDefault="007009CE" w:rsidP="007009CE">
            <w:pPr>
              <w:widowControl/>
              <w:autoSpaceDE/>
              <w:autoSpaceDN/>
              <w:jc w:val="center"/>
              <w:rPr>
                <w:color w:val="000000"/>
                <w:sz w:val="20"/>
                <w:szCs w:val="20"/>
                <w:lang w:bidi="ar-SA"/>
              </w:rPr>
            </w:pPr>
            <w:r w:rsidRPr="00B8530F">
              <w:rPr>
                <w:color w:val="000000"/>
                <w:sz w:val="20"/>
                <w:szCs w:val="20"/>
                <w:lang w:bidi="ar-SA"/>
              </w:rPr>
              <w:t>2,972</w:t>
            </w:r>
          </w:p>
        </w:tc>
        <w:tc>
          <w:tcPr>
            <w:tcW w:w="308" w:type="pct"/>
            <w:tcBorders>
              <w:top w:val="nil"/>
              <w:left w:val="nil"/>
              <w:bottom w:val="single" w:sz="4" w:space="0" w:color="auto"/>
              <w:right w:val="single" w:sz="4" w:space="0" w:color="auto"/>
            </w:tcBorders>
            <w:shd w:val="clear" w:color="auto" w:fill="auto"/>
            <w:vAlign w:val="center"/>
            <w:hideMark/>
          </w:tcPr>
          <w:p w14:paraId="5062B793" w14:textId="07893A01" w:rsidR="007009CE" w:rsidRPr="00370511" w:rsidRDefault="007009CE" w:rsidP="007009CE">
            <w:pPr>
              <w:widowControl/>
              <w:autoSpaceDE/>
              <w:autoSpaceDN/>
              <w:jc w:val="center"/>
              <w:rPr>
                <w:color w:val="000000"/>
                <w:sz w:val="20"/>
                <w:szCs w:val="20"/>
                <w:lang w:bidi="ar-SA"/>
              </w:rPr>
            </w:pPr>
            <w:r w:rsidRPr="00B8530F">
              <w:rPr>
                <w:color w:val="000000"/>
                <w:sz w:val="20"/>
                <w:szCs w:val="20"/>
                <w:lang w:bidi="ar-SA"/>
              </w:rPr>
              <w:t>2,972</w:t>
            </w:r>
          </w:p>
        </w:tc>
        <w:tc>
          <w:tcPr>
            <w:tcW w:w="308" w:type="pct"/>
            <w:tcBorders>
              <w:top w:val="nil"/>
              <w:left w:val="nil"/>
              <w:bottom w:val="single" w:sz="4" w:space="0" w:color="auto"/>
              <w:right w:val="single" w:sz="4" w:space="0" w:color="auto"/>
            </w:tcBorders>
            <w:shd w:val="clear" w:color="auto" w:fill="auto"/>
            <w:vAlign w:val="center"/>
            <w:hideMark/>
          </w:tcPr>
          <w:p w14:paraId="76295BDD" w14:textId="56E3912F" w:rsidR="007009CE" w:rsidRPr="00370511" w:rsidRDefault="007009CE" w:rsidP="007009CE">
            <w:pPr>
              <w:widowControl/>
              <w:autoSpaceDE/>
              <w:autoSpaceDN/>
              <w:jc w:val="center"/>
              <w:rPr>
                <w:color w:val="000000"/>
                <w:sz w:val="20"/>
                <w:szCs w:val="20"/>
                <w:lang w:bidi="ar-SA"/>
              </w:rPr>
            </w:pPr>
            <w:r w:rsidRPr="00B8530F">
              <w:rPr>
                <w:color w:val="000000"/>
                <w:sz w:val="20"/>
                <w:szCs w:val="20"/>
                <w:lang w:bidi="ar-SA"/>
              </w:rPr>
              <w:t>2,972</w:t>
            </w:r>
          </w:p>
        </w:tc>
        <w:tc>
          <w:tcPr>
            <w:tcW w:w="308" w:type="pct"/>
            <w:tcBorders>
              <w:top w:val="nil"/>
              <w:left w:val="nil"/>
              <w:bottom w:val="single" w:sz="4" w:space="0" w:color="auto"/>
              <w:right w:val="single" w:sz="4" w:space="0" w:color="auto"/>
            </w:tcBorders>
            <w:shd w:val="clear" w:color="auto" w:fill="auto"/>
            <w:vAlign w:val="center"/>
            <w:hideMark/>
          </w:tcPr>
          <w:p w14:paraId="2BB628D8" w14:textId="4ED0719E" w:rsidR="007009CE" w:rsidRPr="00370511" w:rsidRDefault="007009CE" w:rsidP="007009CE">
            <w:pPr>
              <w:widowControl/>
              <w:autoSpaceDE/>
              <w:autoSpaceDN/>
              <w:jc w:val="center"/>
              <w:rPr>
                <w:color w:val="000000"/>
                <w:sz w:val="20"/>
                <w:szCs w:val="20"/>
                <w:lang w:bidi="ar-SA"/>
              </w:rPr>
            </w:pPr>
            <w:r w:rsidRPr="00B8530F">
              <w:rPr>
                <w:color w:val="000000"/>
                <w:sz w:val="20"/>
                <w:szCs w:val="20"/>
                <w:lang w:bidi="ar-SA"/>
              </w:rPr>
              <w:t>2,972</w:t>
            </w:r>
          </w:p>
        </w:tc>
        <w:tc>
          <w:tcPr>
            <w:tcW w:w="308" w:type="pct"/>
            <w:tcBorders>
              <w:top w:val="nil"/>
              <w:left w:val="nil"/>
              <w:bottom w:val="single" w:sz="4" w:space="0" w:color="auto"/>
              <w:right w:val="single" w:sz="4" w:space="0" w:color="auto"/>
            </w:tcBorders>
            <w:shd w:val="clear" w:color="auto" w:fill="auto"/>
            <w:vAlign w:val="center"/>
            <w:hideMark/>
          </w:tcPr>
          <w:p w14:paraId="0649AE2E" w14:textId="7AF011FF" w:rsidR="007009CE" w:rsidRPr="00370511" w:rsidRDefault="007009CE" w:rsidP="007009CE">
            <w:pPr>
              <w:widowControl/>
              <w:autoSpaceDE/>
              <w:autoSpaceDN/>
              <w:jc w:val="center"/>
              <w:rPr>
                <w:color w:val="000000"/>
                <w:sz w:val="20"/>
                <w:szCs w:val="20"/>
                <w:lang w:bidi="ar-SA"/>
              </w:rPr>
            </w:pPr>
            <w:r w:rsidRPr="00B8530F">
              <w:rPr>
                <w:color w:val="000000"/>
                <w:sz w:val="20"/>
                <w:szCs w:val="20"/>
                <w:lang w:bidi="ar-SA"/>
              </w:rPr>
              <w:t>2,972</w:t>
            </w:r>
          </w:p>
        </w:tc>
        <w:tc>
          <w:tcPr>
            <w:tcW w:w="312" w:type="pct"/>
            <w:tcBorders>
              <w:top w:val="nil"/>
              <w:left w:val="nil"/>
              <w:bottom w:val="single" w:sz="4" w:space="0" w:color="auto"/>
              <w:right w:val="single" w:sz="4" w:space="0" w:color="auto"/>
            </w:tcBorders>
            <w:shd w:val="clear" w:color="auto" w:fill="auto"/>
            <w:vAlign w:val="center"/>
            <w:hideMark/>
          </w:tcPr>
          <w:p w14:paraId="53ABC7AB" w14:textId="08464752" w:rsidR="007009CE" w:rsidRPr="00370511" w:rsidRDefault="007009CE" w:rsidP="007009CE">
            <w:pPr>
              <w:widowControl/>
              <w:autoSpaceDE/>
              <w:autoSpaceDN/>
              <w:jc w:val="center"/>
              <w:rPr>
                <w:color w:val="000000"/>
                <w:sz w:val="20"/>
                <w:szCs w:val="20"/>
                <w:lang w:bidi="ar-SA"/>
              </w:rPr>
            </w:pPr>
            <w:r w:rsidRPr="00B8530F">
              <w:rPr>
                <w:color w:val="000000"/>
                <w:sz w:val="20"/>
                <w:szCs w:val="20"/>
                <w:lang w:bidi="ar-SA"/>
              </w:rPr>
              <w:t>2,972</w:t>
            </w:r>
          </w:p>
        </w:tc>
      </w:tr>
      <w:tr w:rsidR="007009CE" w:rsidRPr="00370511" w14:paraId="0F3C27BC" w14:textId="77777777" w:rsidTr="007009CE">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2AD4E413"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Располагаемая тепловая мощность нетто при аварийном выводе самого мощного котла</w:t>
            </w:r>
          </w:p>
        </w:tc>
        <w:tc>
          <w:tcPr>
            <w:tcW w:w="412" w:type="pct"/>
            <w:tcBorders>
              <w:top w:val="nil"/>
              <w:left w:val="nil"/>
              <w:bottom w:val="single" w:sz="4" w:space="0" w:color="auto"/>
              <w:right w:val="single" w:sz="4" w:space="0" w:color="auto"/>
            </w:tcBorders>
            <w:shd w:val="clear" w:color="auto" w:fill="auto"/>
            <w:vAlign w:val="center"/>
            <w:hideMark/>
          </w:tcPr>
          <w:p w14:paraId="443E80E6"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2CE3D06C" w14:textId="066DE68E"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3,589</w:t>
            </w:r>
          </w:p>
        </w:tc>
        <w:tc>
          <w:tcPr>
            <w:tcW w:w="447" w:type="pct"/>
            <w:tcBorders>
              <w:top w:val="nil"/>
              <w:left w:val="nil"/>
              <w:bottom w:val="single" w:sz="4" w:space="0" w:color="auto"/>
              <w:right w:val="single" w:sz="4" w:space="0" w:color="auto"/>
            </w:tcBorders>
            <w:shd w:val="clear" w:color="auto" w:fill="auto"/>
            <w:vAlign w:val="center"/>
            <w:hideMark/>
          </w:tcPr>
          <w:p w14:paraId="3ABF830C" w14:textId="4C170D18"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3,589</w:t>
            </w:r>
          </w:p>
        </w:tc>
        <w:tc>
          <w:tcPr>
            <w:tcW w:w="340" w:type="pct"/>
            <w:tcBorders>
              <w:top w:val="nil"/>
              <w:left w:val="nil"/>
              <w:bottom w:val="single" w:sz="4" w:space="0" w:color="auto"/>
              <w:right w:val="single" w:sz="4" w:space="0" w:color="auto"/>
            </w:tcBorders>
            <w:shd w:val="clear" w:color="auto" w:fill="auto"/>
            <w:vAlign w:val="center"/>
            <w:hideMark/>
          </w:tcPr>
          <w:p w14:paraId="60132598" w14:textId="57E7B10A"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3,589</w:t>
            </w:r>
          </w:p>
        </w:tc>
        <w:tc>
          <w:tcPr>
            <w:tcW w:w="308" w:type="pct"/>
            <w:tcBorders>
              <w:top w:val="nil"/>
              <w:left w:val="nil"/>
              <w:bottom w:val="single" w:sz="4" w:space="0" w:color="auto"/>
              <w:right w:val="single" w:sz="4" w:space="0" w:color="auto"/>
            </w:tcBorders>
            <w:shd w:val="clear" w:color="auto" w:fill="auto"/>
            <w:vAlign w:val="center"/>
            <w:hideMark/>
          </w:tcPr>
          <w:p w14:paraId="599627F0" w14:textId="3635B2AF"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3,589</w:t>
            </w:r>
          </w:p>
        </w:tc>
        <w:tc>
          <w:tcPr>
            <w:tcW w:w="308" w:type="pct"/>
            <w:tcBorders>
              <w:top w:val="nil"/>
              <w:left w:val="nil"/>
              <w:bottom w:val="single" w:sz="4" w:space="0" w:color="auto"/>
              <w:right w:val="single" w:sz="4" w:space="0" w:color="auto"/>
            </w:tcBorders>
            <w:shd w:val="clear" w:color="auto" w:fill="auto"/>
            <w:vAlign w:val="center"/>
            <w:hideMark/>
          </w:tcPr>
          <w:p w14:paraId="7086F55B" w14:textId="47AD9D70"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3,589</w:t>
            </w:r>
          </w:p>
        </w:tc>
        <w:tc>
          <w:tcPr>
            <w:tcW w:w="308" w:type="pct"/>
            <w:tcBorders>
              <w:top w:val="nil"/>
              <w:left w:val="nil"/>
              <w:bottom w:val="single" w:sz="4" w:space="0" w:color="auto"/>
              <w:right w:val="single" w:sz="4" w:space="0" w:color="auto"/>
            </w:tcBorders>
            <w:shd w:val="clear" w:color="auto" w:fill="auto"/>
            <w:vAlign w:val="center"/>
            <w:hideMark/>
          </w:tcPr>
          <w:p w14:paraId="047F95BB" w14:textId="73551E43"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3,589</w:t>
            </w:r>
          </w:p>
        </w:tc>
        <w:tc>
          <w:tcPr>
            <w:tcW w:w="308" w:type="pct"/>
            <w:tcBorders>
              <w:top w:val="nil"/>
              <w:left w:val="nil"/>
              <w:bottom w:val="single" w:sz="4" w:space="0" w:color="auto"/>
              <w:right w:val="single" w:sz="4" w:space="0" w:color="auto"/>
            </w:tcBorders>
            <w:shd w:val="clear" w:color="auto" w:fill="auto"/>
            <w:vAlign w:val="center"/>
            <w:hideMark/>
          </w:tcPr>
          <w:p w14:paraId="2D9FC92D" w14:textId="23E8A267"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3,589</w:t>
            </w:r>
          </w:p>
        </w:tc>
        <w:tc>
          <w:tcPr>
            <w:tcW w:w="308" w:type="pct"/>
            <w:tcBorders>
              <w:top w:val="nil"/>
              <w:left w:val="nil"/>
              <w:bottom w:val="single" w:sz="4" w:space="0" w:color="auto"/>
              <w:right w:val="single" w:sz="4" w:space="0" w:color="auto"/>
            </w:tcBorders>
            <w:shd w:val="clear" w:color="auto" w:fill="auto"/>
            <w:vAlign w:val="center"/>
            <w:hideMark/>
          </w:tcPr>
          <w:p w14:paraId="65F59D8F" w14:textId="723E7D25"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3,589</w:t>
            </w:r>
          </w:p>
        </w:tc>
        <w:tc>
          <w:tcPr>
            <w:tcW w:w="308" w:type="pct"/>
            <w:tcBorders>
              <w:top w:val="nil"/>
              <w:left w:val="nil"/>
              <w:bottom w:val="single" w:sz="4" w:space="0" w:color="auto"/>
              <w:right w:val="single" w:sz="4" w:space="0" w:color="auto"/>
            </w:tcBorders>
            <w:shd w:val="clear" w:color="auto" w:fill="auto"/>
            <w:vAlign w:val="center"/>
            <w:hideMark/>
          </w:tcPr>
          <w:p w14:paraId="1AAA6B77" w14:textId="45AD0000"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3,589</w:t>
            </w:r>
          </w:p>
        </w:tc>
        <w:tc>
          <w:tcPr>
            <w:tcW w:w="308" w:type="pct"/>
            <w:tcBorders>
              <w:top w:val="nil"/>
              <w:left w:val="nil"/>
              <w:bottom w:val="single" w:sz="4" w:space="0" w:color="auto"/>
              <w:right w:val="single" w:sz="4" w:space="0" w:color="auto"/>
            </w:tcBorders>
            <w:shd w:val="clear" w:color="auto" w:fill="auto"/>
            <w:vAlign w:val="center"/>
            <w:hideMark/>
          </w:tcPr>
          <w:p w14:paraId="16E97904" w14:textId="474CE2F9"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3,589</w:t>
            </w:r>
          </w:p>
        </w:tc>
        <w:tc>
          <w:tcPr>
            <w:tcW w:w="312" w:type="pct"/>
            <w:tcBorders>
              <w:top w:val="nil"/>
              <w:left w:val="nil"/>
              <w:bottom w:val="single" w:sz="4" w:space="0" w:color="auto"/>
              <w:right w:val="single" w:sz="4" w:space="0" w:color="auto"/>
            </w:tcBorders>
            <w:shd w:val="clear" w:color="auto" w:fill="auto"/>
            <w:vAlign w:val="center"/>
            <w:hideMark/>
          </w:tcPr>
          <w:p w14:paraId="15D45E8E" w14:textId="4A26D065"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3,589</w:t>
            </w:r>
          </w:p>
        </w:tc>
      </w:tr>
      <w:tr w:rsidR="007009CE" w:rsidRPr="00370511" w14:paraId="60E1E1D6" w14:textId="77777777" w:rsidTr="007009CE">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11CD08FA"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Располагаемая тепловая мощность без вывода из эксплуатации наиболее мощного котла</w:t>
            </w:r>
          </w:p>
        </w:tc>
        <w:tc>
          <w:tcPr>
            <w:tcW w:w="412" w:type="pct"/>
            <w:tcBorders>
              <w:top w:val="nil"/>
              <w:left w:val="nil"/>
              <w:bottom w:val="single" w:sz="4" w:space="0" w:color="auto"/>
              <w:right w:val="single" w:sz="4" w:space="0" w:color="auto"/>
            </w:tcBorders>
            <w:shd w:val="clear" w:color="auto" w:fill="auto"/>
            <w:vAlign w:val="center"/>
            <w:hideMark/>
          </w:tcPr>
          <w:p w14:paraId="01DE22B6"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41E642F6" w14:textId="2B2795CE"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4,890</w:t>
            </w:r>
          </w:p>
        </w:tc>
        <w:tc>
          <w:tcPr>
            <w:tcW w:w="447" w:type="pct"/>
            <w:tcBorders>
              <w:top w:val="nil"/>
              <w:left w:val="nil"/>
              <w:bottom w:val="single" w:sz="4" w:space="0" w:color="auto"/>
              <w:right w:val="single" w:sz="4" w:space="0" w:color="auto"/>
            </w:tcBorders>
            <w:shd w:val="clear" w:color="auto" w:fill="auto"/>
            <w:vAlign w:val="center"/>
            <w:hideMark/>
          </w:tcPr>
          <w:p w14:paraId="39A39C9B" w14:textId="3AFAEFB7"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4,890</w:t>
            </w:r>
          </w:p>
        </w:tc>
        <w:tc>
          <w:tcPr>
            <w:tcW w:w="340" w:type="pct"/>
            <w:tcBorders>
              <w:top w:val="nil"/>
              <w:left w:val="nil"/>
              <w:bottom w:val="single" w:sz="4" w:space="0" w:color="auto"/>
              <w:right w:val="single" w:sz="4" w:space="0" w:color="auto"/>
            </w:tcBorders>
            <w:shd w:val="clear" w:color="auto" w:fill="auto"/>
            <w:vAlign w:val="center"/>
            <w:hideMark/>
          </w:tcPr>
          <w:p w14:paraId="54BBAA7E" w14:textId="522D57C6"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4,890</w:t>
            </w:r>
          </w:p>
        </w:tc>
        <w:tc>
          <w:tcPr>
            <w:tcW w:w="308" w:type="pct"/>
            <w:tcBorders>
              <w:top w:val="nil"/>
              <w:left w:val="nil"/>
              <w:bottom w:val="single" w:sz="4" w:space="0" w:color="auto"/>
              <w:right w:val="single" w:sz="4" w:space="0" w:color="auto"/>
            </w:tcBorders>
            <w:shd w:val="clear" w:color="auto" w:fill="auto"/>
            <w:vAlign w:val="center"/>
            <w:hideMark/>
          </w:tcPr>
          <w:p w14:paraId="3E8888DA" w14:textId="34E38C90"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4,890</w:t>
            </w:r>
          </w:p>
        </w:tc>
        <w:tc>
          <w:tcPr>
            <w:tcW w:w="308" w:type="pct"/>
            <w:tcBorders>
              <w:top w:val="nil"/>
              <w:left w:val="nil"/>
              <w:bottom w:val="single" w:sz="4" w:space="0" w:color="auto"/>
              <w:right w:val="single" w:sz="4" w:space="0" w:color="auto"/>
            </w:tcBorders>
            <w:shd w:val="clear" w:color="auto" w:fill="auto"/>
            <w:vAlign w:val="center"/>
            <w:hideMark/>
          </w:tcPr>
          <w:p w14:paraId="16F6EE50" w14:textId="09472A5D"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4,890</w:t>
            </w:r>
          </w:p>
        </w:tc>
        <w:tc>
          <w:tcPr>
            <w:tcW w:w="308" w:type="pct"/>
            <w:tcBorders>
              <w:top w:val="nil"/>
              <w:left w:val="nil"/>
              <w:bottom w:val="single" w:sz="4" w:space="0" w:color="auto"/>
              <w:right w:val="single" w:sz="4" w:space="0" w:color="auto"/>
            </w:tcBorders>
            <w:shd w:val="clear" w:color="auto" w:fill="auto"/>
            <w:vAlign w:val="center"/>
            <w:hideMark/>
          </w:tcPr>
          <w:p w14:paraId="1A2121BF" w14:textId="12CC3683"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4,890</w:t>
            </w:r>
          </w:p>
        </w:tc>
        <w:tc>
          <w:tcPr>
            <w:tcW w:w="308" w:type="pct"/>
            <w:tcBorders>
              <w:top w:val="nil"/>
              <w:left w:val="nil"/>
              <w:bottom w:val="single" w:sz="4" w:space="0" w:color="auto"/>
              <w:right w:val="single" w:sz="4" w:space="0" w:color="auto"/>
            </w:tcBorders>
            <w:shd w:val="clear" w:color="auto" w:fill="auto"/>
            <w:vAlign w:val="center"/>
            <w:hideMark/>
          </w:tcPr>
          <w:p w14:paraId="04185616" w14:textId="14559131"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4,890</w:t>
            </w:r>
          </w:p>
        </w:tc>
        <w:tc>
          <w:tcPr>
            <w:tcW w:w="308" w:type="pct"/>
            <w:tcBorders>
              <w:top w:val="nil"/>
              <w:left w:val="nil"/>
              <w:bottom w:val="single" w:sz="4" w:space="0" w:color="auto"/>
              <w:right w:val="single" w:sz="4" w:space="0" w:color="auto"/>
            </w:tcBorders>
            <w:shd w:val="clear" w:color="auto" w:fill="auto"/>
            <w:vAlign w:val="center"/>
            <w:hideMark/>
          </w:tcPr>
          <w:p w14:paraId="34AB3839" w14:textId="4108E1C1"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4,890</w:t>
            </w:r>
          </w:p>
        </w:tc>
        <w:tc>
          <w:tcPr>
            <w:tcW w:w="308" w:type="pct"/>
            <w:tcBorders>
              <w:top w:val="nil"/>
              <w:left w:val="nil"/>
              <w:bottom w:val="single" w:sz="4" w:space="0" w:color="auto"/>
              <w:right w:val="single" w:sz="4" w:space="0" w:color="auto"/>
            </w:tcBorders>
            <w:shd w:val="clear" w:color="auto" w:fill="auto"/>
            <w:vAlign w:val="center"/>
            <w:hideMark/>
          </w:tcPr>
          <w:p w14:paraId="2798BF52" w14:textId="27DA3186"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4,890</w:t>
            </w:r>
          </w:p>
        </w:tc>
        <w:tc>
          <w:tcPr>
            <w:tcW w:w="308" w:type="pct"/>
            <w:tcBorders>
              <w:top w:val="nil"/>
              <w:left w:val="nil"/>
              <w:bottom w:val="single" w:sz="4" w:space="0" w:color="auto"/>
              <w:right w:val="single" w:sz="4" w:space="0" w:color="auto"/>
            </w:tcBorders>
            <w:shd w:val="clear" w:color="auto" w:fill="auto"/>
            <w:vAlign w:val="center"/>
            <w:hideMark/>
          </w:tcPr>
          <w:p w14:paraId="29F073BF" w14:textId="46A4091D"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4,890</w:t>
            </w:r>
          </w:p>
        </w:tc>
        <w:tc>
          <w:tcPr>
            <w:tcW w:w="312" w:type="pct"/>
            <w:tcBorders>
              <w:top w:val="nil"/>
              <w:left w:val="nil"/>
              <w:bottom w:val="single" w:sz="4" w:space="0" w:color="auto"/>
              <w:right w:val="single" w:sz="4" w:space="0" w:color="auto"/>
            </w:tcBorders>
            <w:shd w:val="clear" w:color="auto" w:fill="auto"/>
            <w:vAlign w:val="center"/>
            <w:hideMark/>
          </w:tcPr>
          <w:p w14:paraId="089540C1" w14:textId="446A843D"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4,890</w:t>
            </w:r>
          </w:p>
        </w:tc>
      </w:tr>
      <w:tr w:rsidR="007009CE" w:rsidRPr="00370511" w14:paraId="7F04A786" w14:textId="77777777" w:rsidTr="007009CE">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54A1B1A6"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Резерв ("+") / Дефицит ("-")</w:t>
            </w:r>
          </w:p>
        </w:tc>
        <w:tc>
          <w:tcPr>
            <w:tcW w:w="412" w:type="pct"/>
            <w:tcBorders>
              <w:top w:val="nil"/>
              <w:left w:val="nil"/>
              <w:bottom w:val="single" w:sz="4" w:space="0" w:color="auto"/>
              <w:right w:val="single" w:sz="4" w:space="0" w:color="auto"/>
            </w:tcBorders>
            <w:shd w:val="clear" w:color="auto" w:fill="auto"/>
            <w:vAlign w:val="center"/>
            <w:hideMark/>
          </w:tcPr>
          <w:p w14:paraId="5A28FE27"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71AAF7A1" w14:textId="0DD67009"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w:t>
            </w:r>
            <w:r>
              <w:rPr>
                <w:color w:val="000000"/>
                <w:sz w:val="20"/>
                <w:szCs w:val="20"/>
                <w:lang w:bidi="ar-SA"/>
              </w:rPr>
              <w:t>617</w:t>
            </w:r>
          </w:p>
        </w:tc>
        <w:tc>
          <w:tcPr>
            <w:tcW w:w="447" w:type="pct"/>
            <w:tcBorders>
              <w:top w:val="nil"/>
              <w:left w:val="nil"/>
              <w:bottom w:val="single" w:sz="4" w:space="0" w:color="auto"/>
              <w:right w:val="single" w:sz="4" w:space="0" w:color="auto"/>
            </w:tcBorders>
            <w:shd w:val="clear" w:color="auto" w:fill="auto"/>
            <w:vAlign w:val="center"/>
            <w:hideMark/>
          </w:tcPr>
          <w:p w14:paraId="46EAD70C" w14:textId="44F127D9" w:rsidR="007009CE" w:rsidRPr="00370511" w:rsidRDefault="007009CE" w:rsidP="007009CE">
            <w:pPr>
              <w:widowControl/>
              <w:autoSpaceDE/>
              <w:autoSpaceDN/>
              <w:jc w:val="center"/>
              <w:rPr>
                <w:color w:val="000000"/>
                <w:sz w:val="20"/>
                <w:szCs w:val="20"/>
                <w:lang w:bidi="ar-SA"/>
              </w:rPr>
            </w:pPr>
            <w:r w:rsidRPr="00A578D2">
              <w:rPr>
                <w:color w:val="000000"/>
                <w:sz w:val="20"/>
                <w:szCs w:val="20"/>
                <w:lang w:bidi="ar-SA"/>
              </w:rPr>
              <w:t>0,617</w:t>
            </w:r>
          </w:p>
        </w:tc>
        <w:tc>
          <w:tcPr>
            <w:tcW w:w="340" w:type="pct"/>
            <w:tcBorders>
              <w:top w:val="nil"/>
              <w:left w:val="nil"/>
              <w:bottom w:val="single" w:sz="4" w:space="0" w:color="auto"/>
              <w:right w:val="single" w:sz="4" w:space="0" w:color="auto"/>
            </w:tcBorders>
            <w:shd w:val="clear" w:color="auto" w:fill="auto"/>
            <w:vAlign w:val="center"/>
            <w:hideMark/>
          </w:tcPr>
          <w:p w14:paraId="3A48AF11" w14:textId="7CE04453" w:rsidR="007009CE" w:rsidRPr="00370511" w:rsidRDefault="007009CE" w:rsidP="007009CE">
            <w:pPr>
              <w:widowControl/>
              <w:autoSpaceDE/>
              <w:autoSpaceDN/>
              <w:jc w:val="center"/>
              <w:rPr>
                <w:color w:val="000000"/>
                <w:sz w:val="20"/>
                <w:szCs w:val="20"/>
                <w:lang w:bidi="ar-SA"/>
              </w:rPr>
            </w:pPr>
            <w:r w:rsidRPr="00A578D2">
              <w:rPr>
                <w:color w:val="000000"/>
                <w:sz w:val="20"/>
                <w:szCs w:val="20"/>
                <w:lang w:bidi="ar-SA"/>
              </w:rPr>
              <w:t>0,617</w:t>
            </w:r>
          </w:p>
        </w:tc>
        <w:tc>
          <w:tcPr>
            <w:tcW w:w="308" w:type="pct"/>
            <w:tcBorders>
              <w:top w:val="nil"/>
              <w:left w:val="nil"/>
              <w:bottom w:val="single" w:sz="4" w:space="0" w:color="auto"/>
              <w:right w:val="single" w:sz="4" w:space="0" w:color="auto"/>
            </w:tcBorders>
            <w:shd w:val="clear" w:color="auto" w:fill="auto"/>
            <w:vAlign w:val="center"/>
            <w:hideMark/>
          </w:tcPr>
          <w:p w14:paraId="1170F280" w14:textId="109E32B6" w:rsidR="007009CE" w:rsidRPr="00370511" w:rsidRDefault="007009CE" w:rsidP="007009CE">
            <w:pPr>
              <w:widowControl/>
              <w:autoSpaceDE/>
              <w:autoSpaceDN/>
              <w:jc w:val="center"/>
              <w:rPr>
                <w:color w:val="000000"/>
                <w:sz w:val="20"/>
                <w:szCs w:val="20"/>
                <w:lang w:bidi="ar-SA"/>
              </w:rPr>
            </w:pPr>
            <w:r w:rsidRPr="00A578D2">
              <w:rPr>
                <w:color w:val="000000"/>
                <w:sz w:val="20"/>
                <w:szCs w:val="20"/>
                <w:lang w:bidi="ar-SA"/>
              </w:rPr>
              <w:t>0,617</w:t>
            </w:r>
          </w:p>
        </w:tc>
        <w:tc>
          <w:tcPr>
            <w:tcW w:w="308" w:type="pct"/>
            <w:tcBorders>
              <w:top w:val="nil"/>
              <w:left w:val="nil"/>
              <w:bottom w:val="single" w:sz="4" w:space="0" w:color="auto"/>
              <w:right w:val="single" w:sz="4" w:space="0" w:color="auto"/>
            </w:tcBorders>
            <w:shd w:val="clear" w:color="auto" w:fill="auto"/>
            <w:vAlign w:val="center"/>
            <w:hideMark/>
          </w:tcPr>
          <w:p w14:paraId="3513CB61" w14:textId="0C98F193" w:rsidR="007009CE" w:rsidRPr="00370511" w:rsidRDefault="007009CE" w:rsidP="007009CE">
            <w:pPr>
              <w:widowControl/>
              <w:autoSpaceDE/>
              <w:autoSpaceDN/>
              <w:jc w:val="center"/>
              <w:rPr>
                <w:color w:val="000000"/>
                <w:sz w:val="20"/>
                <w:szCs w:val="20"/>
                <w:lang w:bidi="ar-SA"/>
              </w:rPr>
            </w:pPr>
            <w:r w:rsidRPr="00A578D2">
              <w:rPr>
                <w:color w:val="000000"/>
                <w:sz w:val="20"/>
                <w:szCs w:val="20"/>
                <w:lang w:bidi="ar-SA"/>
              </w:rPr>
              <w:t>0,617</w:t>
            </w:r>
          </w:p>
        </w:tc>
        <w:tc>
          <w:tcPr>
            <w:tcW w:w="308" w:type="pct"/>
            <w:tcBorders>
              <w:top w:val="nil"/>
              <w:left w:val="nil"/>
              <w:bottom w:val="single" w:sz="4" w:space="0" w:color="auto"/>
              <w:right w:val="single" w:sz="4" w:space="0" w:color="auto"/>
            </w:tcBorders>
            <w:shd w:val="clear" w:color="auto" w:fill="auto"/>
            <w:vAlign w:val="center"/>
            <w:hideMark/>
          </w:tcPr>
          <w:p w14:paraId="536E0887" w14:textId="3DA09AEF" w:rsidR="007009CE" w:rsidRPr="00370511" w:rsidRDefault="007009CE" w:rsidP="007009CE">
            <w:pPr>
              <w:widowControl/>
              <w:autoSpaceDE/>
              <w:autoSpaceDN/>
              <w:jc w:val="center"/>
              <w:rPr>
                <w:color w:val="000000"/>
                <w:sz w:val="20"/>
                <w:szCs w:val="20"/>
                <w:lang w:bidi="ar-SA"/>
              </w:rPr>
            </w:pPr>
            <w:r w:rsidRPr="00A578D2">
              <w:rPr>
                <w:color w:val="000000"/>
                <w:sz w:val="20"/>
                <w:szCs w:val="20"/>
                <w:lang w:bidi="ar-SA"/>
              </w:rPr>
              <w:t>0,617</w:t>
            </w:r>
          </w:p>
        </w:tc>
        <w:tc>
          <w:tcPr>
            <w:tcW w:w="308" w:type="pct"/>
            <w:tcBorders>
              <w:top w:val="nil"/>
              <w:left w:val="nil"/>
              <w:bottom w:val="single" w:sz="4" w:space="0" w:color="auto"/>
              <w:right w:val="single" w:sz="4" w:space="0" w:color="auto"/>
            </w:tcBorders>
            <w:shd w:val="clear" w:color="auto" w:fill="auto"/>
            <w:vAlign w:val="center"/>
            <w:hideMark/>
          </w:tcPr>
          <w:p w14:paraId="3F49F70A" w14:textId="0EDB22F1" w:rsidR="007009CE" w:rsidRPr="00370511" w:rsidRDefault="007009CE" w:rsidP="007009CE">
            <w:pPr>
              <w:widowControl/>
              <w:autoSpaceDE/>
              <w:autoSpaceDN/>
              <w:jc w:val="center"/>
              <w:rPr>
                <w:color w:val="000000"/>
                <w:sz w:val="20"/>
                <w:szCs w:val="20"/>
                <w:lang w:bidi="ar-SA"/>
              </w:rPr>
            </w:pPr>
            <w:r w:rsidRPr="00A578D2">
              <w:rPr>
                <w:color w:val="000000"/>
                <w:sz w:val="20"/>
                <w:szCs w:val="20"/>
                <w:lang w:bidi="ar-SA"/>
              </w:rPr>
              <w:t>0,617</w:t>
            </w:r>
          </w:p>
        </w:tc>
        <w:tc>
          <w:tcPr>
            <w:tcW w:w="308" w:type="pct"/>
            <w:tcBorders>
              <w:top w:val="nil"/>
              <w:left w:val="nil"/>
              <w:bottom w:val="single" w:sz="4" w:space="0" w:color="auto"/>
              <w:right w:val="single" w:sz="4" w:space="0" w:color="auto"/>
            </w:tcBorders>
            <w:shd w:val="clear" w:color="auto" w:fill="auto"/>
            <w:vAlign w:val="center"/>
            <w:hideMark/>
          </w:tcPr>
          <w:p w14:paraId="139705DD" w14:textId="0E1F38E1" w:rsidR="007009CE" w:rsidRPr="00370511" w:rsidRDefault="007009CE" w:rsidP="007009CE">
            <w:pPr>
              <w:widowControl/>
              <w:autoSpaceDE/>
              <w:autoSpaceDN/>
              <w:jc w:val="center"/>
              <w:rPr>
                <w:color w:val="000000"/>
                <w:sz w:val="20"/>
                <w:szCs w:val="20"/>
                <w:lang w:bidi="ar-SA"/>
              </w:rPr>
            </w:pPr>
            <w:r w:rsidRPr="00A578D2">
              <w:rPr>
                <w:color w:val="000000"/>
                <w:sz w:val="20"/>
                <w:szCs w:val="20"/>
                <w:lang w:bidi="ar-SA"/>
              </w:rPr>
              <w:t>0,617</w:t>
            </w:r>
          </w:p>
        </w:tc>
        <w:tc>
          <w:tcPr>
            <w:tcW w:w="308" w:type="pct"/>
            <w:tcBorders>
              <w:top w:val="nil"/>
              <w:left w:val="nil"/>
              <w:bottom w:val="single" w:sz="4" w:space="0" w:color="auto"/>
              <w:right w:val="single" w:sz="4" w:space="0" w:color="auto"/>
            </w:tcBorders>
            <w:shd w:val="clear" w:color="auto" w:fill="auto"/>
            <w:vAlign w:val="center"/>
            <w:hideMark/>
          </w:tcPr>
          <w:p w14:paraId="23C8B0D9" w14:textId="488C93B7" w:rsidR="007009CE" w:rsidRPr="00370511" w:rsidRDefault="007009CE" w:rsidP="007009CE">
            <w:pPr>
              <w:widowControl/>
              <w:autoSpaceDE/>
              <w:autoSpaceDN/>
              <w:jc w:val="center"/>
              <w:rPr>
                <w:color w:val="000000"/>
                <w:sz w:val="20"/>
                <w:szCs w:val="20"/>
                <w:lang w:bidi="ar-SA"/>
              </w:rPr>
            </w:pPr>
            <w:r w:rsidRPr="00A578D2">
              <w:rPr>
                <w:color w:val="000000"/>
                <w:sz w:val="20"/>
                <w:szCs w:val="20"/>
                <w:lang w:bidi="ar-SA"/>
              </w:rPr>
              <w:t>0,617</w:t>
            </w:r>
          </w:p>
        </w:tc>
        <w:tc>
          <w:tcPr>
            <w:tcW w:w="308" w:type="pct"/>
            <w:tcBorders>
              <w:top w:val="nil"/>
              <w:left w:val="nil"/>
              <w:bottom w:val="single" w:sz="4" w:space="0" w:color="auto"/>
              <w:right w:val="single" w:sz="4" w:space="0" w:color="auto"/>
            </w:tcBorders>
            <w:shd w:val="clear" w:color="auto" w:fill="auto"/>
            <w:vAlign w:val="center"/>
            <w:hideMark/>
          </w:tcPr>
          <w:p w14:paraId="65354C32" w14:textId="5E165F32" w:rsidR="007009CE" w:rsidRPr="00370511" w:rsidRDefault="007009CE" w:rsidP="007009CE">
            <w:pPr>
              <w:widowControl/>
              <w:autoSpaceDE/>
              <w:autoSpaceDN/>
              <w:jc w:val="center"/>
              <w:rPr>
                <w:color w:val="000000"/>
                <w:sz w:val="20"/>
                <w:szCs w:val="20"/>
                <w:lang w:bidi="ar-SA"/>
              </w:rPr>
            </w:pPr>
            <w:r w:rsidRPr="00A578D2">
              <w:rPr>
                <w:color w:val="000000"/>
                <w:sz w:val="20"/>
                <w:szCs w:val="20"/>
                <w:lang w:bidi="ar-SA"/>
              </w:rPr>
              <w:t>0,617</w:t>
            </w:r>
          </w:p>
        </w:tc>
        <w:tc>
          <w:tcPr>
            <w:tcW w:w="312" w:type="pct"/>
            <w:tcBorders>
              <w:top w:val="nil"/>
              <w:left w:val="nil"/>
              <w:bottom w:val="single" w:sz="4" w:space="0" w:color="auto"/>
              <w:right w:val="single" w:sz="4" w:space="0" w:color="auto"/>
            </w:tcBorders>
            <w:shd w:val="clear" w:color="auto" w:fill="auto"/>
            <w:vAlign w:val="center"/>
            <w:hideMark/>
          </w:tcPr>
          <w:p w14:paraId="48B9126C" w14:textId="3AA7AD5F" w:rsidR="007009CE" w:rsidRPr="00370511" w:rsidRDefault="007009CE" w:rsidP="007009CE">
            <w:pPr>
              <w:widowControl/>
              <w:autoSpaceDE/>
              <w:autoSpaceDN/>
              <w:jc w:val="center"/>
              <w:rPr>
                <w:color w:val="000000"/>
                <w:sz w:val="20"/>
                <w:szCs w:val="20"/>
                <w:lang w:bidi="ar-SA"/>
              </w:rPr>
            </w:pPr>
            <w:r w:rsidRPr="00A578D2">
              <w:rPr>
                <w:color w:val="000000"/>
                <w:sz w:val="20"/>
                <w:szCs w:val="20"/>
                <w:lang w:bidi="ar-SA"/>
              </w:rPr>
              <w:t>0,617</w:t>
            </w:r>
          </w:p>
        </w:tc>
      </w:tr>
      <w:tr w:rsidR="007009CE" w:rsidRPr="00370511" w14:paraId="0BE9C007" w14:textId="77777777" w:rsidTr="007009CE">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709BCE44"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(при выходе из строя наиболее мощного котла)</w:t>
            </w:r>
          </w:p>
        </w:tc>
        <w:tc>
          <w:tcPr>
            <w:tcW w:w="412" w:type="pct"/>
            <w:tcBorders>
              <w:top w:val="nil"/>
              <w:left w:val="nil"/>
              <w:bottom w:val="single" w:sz="4" w:space="0" w:color="auto"/>
              <w:right w:val="single" w:sz="4" w:space="0" w:color="auto"/>
            </w:tcBorders>
            <w:shd w:val="clear" w:color="auto" w:fill="auto"/>
            <w:vAlign w:val="center"/>
            <w:hideMark/>
          </w:tcPr>
          <w:p w14:paraId="2444FA05"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w:t>
            </w:r>
          </w:p>
        </w:tc>
        <w:tc>
          <w:tcPr>
            <w:tcW w:w="421" w:type="pct"/>
            <w:tcBorders>
              <w:top w:val="nil"/>
              <w:left w:val="nil"/>
              <w:bottom w:val="single" w:sz="4" w:space="0" w:color="auto"/>
              <w:right w:val="single" w:sz="4" w:space="0" w:color="auto"/>
            </w:tcBorders>
            <w:shd w:val="clear" w:color="auto" w:fill="auto"/>
            <w:vAlign w:val="center"/>
            <w:hideMark/>
          </w:tcPr>
          <w:p w14:paraId="05385A47" w14:textId="6607F0AF" w:rsidR="007009CE" w:rsidRPr="00370511" w:rsidRDefault="007009CE" w:rsidP="007009CE">
            <w:pPr>
              <w:widowControl/>
              <w:autoSpaceDE/>
              <w:autoSpaceDN/>
              <w:jc w:val="center"/>
              <w:rPr>
                <w:color w:val="000000"/>
                <w:sz w:val="20"/>
                <w:szCs w:val="20"/>
                <w:lang w:bidi="ar-SA"/>
              </w:rPr>
            </w:pPr>
            <w:r>
              <w:rPr>
                <w:color w:val="000000"/>
                <w:sz w:val="20"/>
                <w:szCs w:val="20"/>
                <w:lang w:bidi="ar-SA"/>
              </w:rPr>
              <w:t>17,191</w:t>
            </w:r>
          </w:p>
        </w:tc>
        <w:tc>
          <w:tcPr>
            <w:tcW w:w="447" w:type="pct"/>
            <w:tcBorders>
              <w:top w:val="nil"/>
              <w:left w:val="nil"/>
              <w:bottom w:val="single" w:sz="4" w:space="0" w:color="auto"/>
              <w:right w:val="single" w:sz="4" w:space="0" w:color="auto"/>
            </w:tcBorders>
            <w:shd w:val="clear" w:color="auto" w:fill="auto"/>
            <w:vAlign w:val="center"/>
            <w:hideMark/>
          </w:tcPr>
          <w:p w14:paraId="5DEBFBB5" w14:textId="4E4CA284" w:rsidR="007009CE" w:rsidRPr="00370511" w:rsidRDefault="007009CE" w:rsidP="007009CE">
            <w:pPr>
              <w:widowControl/>
              <w:autoSpaceDE/>
              <w:autoSpaceDN/>
              <w:jc w:val="center"/>
              <w:rPr>
                <w:color w:val="000000"/>
                <w:sz w:val="20"/>
                <w:szCs w:val="20"/>
                <w:lang w:bidi="ar-SA"/>
              </w:rPr>
            </w:pPr>
            <w:r w:rsidRPr="00FA316A">
              <w:rPr>
                <w:color w:val="000000"/>
                <w:sz w:val="20"/>
                <w:szCs w:val="20"/>
                <w:lang w:bidi="ar-SA"/>
              </w:rPr>
              <w:t>17,191</w:t>
            </w:r>
          </w:p>
        </w:tc>
        <w:tc>
          <w:tcPr>
            <w:tcW w:w="340" w:type="pct"/>
            <w:tcBorders>
              <w:top w:val="nil"/>
              <w:left w:val="nil"/>
              <w:bottom w:val="single" w:sz="4" w:space="0" w:color="auto"/>
              <w:right w:val="single" w:sz="4" w:space="0" w:color="auto"/>
            </w:tcBorders>
            <w:shd w:val="clear" w:color="auto" w:fill="auto"/>
            <w:vAlign w:val="center"/>
            <w:hideMark/>
          </w:tcPr>
          <w:p w14:paraId="41242525" w14:textId="387D5A42" w:rsidR="007009CE" w:rsidRPr="00370511" w:rsidRDefault="007009CE" w:rsidP="007009CE">
            <w:pPr>
              <w:widowControl/>
              <w:autoSpaceDE/>
              <w:autoSpaceDN/>
              <w:jc w:val="center"/>
              <w:rPr>
                <w:color w:val="000000"/>
                <w:sz w:val="20"/>
                <w:szCs w:val="20"/>
                <w:lang w:bidi="ar-SA"/>
              </w:rPr>
            </w:pPr>
            <w:r w:rsidRPr="00FA316A">
              <w:rPr>
                <w:color w:val="000000"/>
                <w:sz w:val="20"/>
                <w:szCs w:val="20"/>
                <w:lang w:bidi="ar-SA"/>
              </w:rPr>
              <w:t>17,191</w:t>
            </w:r>
          </w:p>
        </w:tc>
        <w:tc>
          <w:tcPr>
            <w:tcW w:w="308" w:type="pct"/>
            <w:tcBorders>
              <w:top w:val="nil"/>
              <w:left w:val="nil"/>
              <w:bottom w:val="single" w:sz="4" w:space="0" w:color="auto"/>
              <w:right w:val="single" w:sz="4" w:space="0" w:color="auto"/>
            </w:tcBorders>
            <w:shd w:val="clear" w:color="auto" w:fill="auto"/>
            <w:vAlign w:val="center"/>
            <w:hideMark/>
          </w:tcPr>
          <w:p w14:paraId="22B1E6D7" w14:textId="5B6398BD" w:rsidR="007009CE" w:rsidRPr="00370511" w:rsidRDefault="007009CE" w:rsidP="007009CE">
            <w:pPr>
              <w:widowControl/>
              <w:autoSpaceDE/>
              <w:autoSpaceDN/>
              <w:jc w:val="center"/>
              <w:rPr>
                <w:color w:val="000000"/>
                <w:sz w:val="20"/>
                <w:szCs w:val="20"/>
                <w:lang w:bidi="ar-SA"/>
              </w:rPr>
            </w:pPr>
            <w:r w:rsidRPr="00FA316A">
              <w:rPr>
                <w:color w:val="000000"/>
                <w:sz w:val="20"/>
                <w:szCs w:val="20"/>
                <w:lang w:bidi="ar-SA"/>
              </w:rPr>
              <w:t>17,191</w:t>
            </w:r>
          </w:p>
        </w:tc>
        <w:tc>
          <w:tcPr>
            <w:tcW w:w="308" w:type="pct"/>
            <w:tcBorders>
              <w:top w:val="nil"/>
              <w:left w:val="nil"/>
              <w:bottom w:val="single" w:sz="4" w:space="0" w:color="auto"/>
              <w:right w:val="single" w:sz="4" w:space="0" w:color="auto"/>
            </w:tcBorders>
            <w:shd w:val="clear" w:color="auto" w:fill="auto"/>
            <w:vAlign w:val="center"/>
            <w:hideMark/>
          </w:tcPr>
          <w:p w14:paraId="1DF19D40" w14:textId="4806FD27" w:rsidR="007009CE" w:rsidRPr="00370511" w:rsidRDefault="007009CE" w:rsidP="007009CE">
            <w:pPr>
              <w:widowControl/>
              <w:autoSpaceDE/>
              <w:autoSpaceDN/>
              <w:jc w:val="center"/>
              <w:rPr>
                <w:color w:val="000000"/>
                <w:sz w:val="20"/>
                <w:szCs w:val="20"/>
                <w:lang w:bidi="ar-SA"/>
              </w:rPr>
            </w:pPr>
            <w:r w:rsidRPr="00FA316A">
              <w:rPr>
                <w:color w:val="000000"/>
                <w:sz w:val="20"/>
                <w:szCs w:val="20"/>
                <w:lang w:bidi="ar-SA"/>
              </w:rPr>
              <w:t>17,191</w:t>
            </w:r>
          </w:p>
        </w:tc>
        <w:tc>
          <w:tcPr>
            <w:tcW w:w="308" w:type="pct"/>
            <w:tcBorders>
              <w:top w:val="nil"/>
              <w:left w:val="nil"/>
              <w:bottom w:val="single" w:sz="4" w:space="0" w:color="auto"/>
              <w:right w:val="single" w:sz="4" w:space="0" w:color="auto"/>
            </w:tcBorders>
            <w:shd w:val="clear" w:color="auto" w:fill="auto"/>
            <w:vAlign w:val="center"/>
            <w:hideMark/>
          </w:tcPr>
          <w:p w14:paraId="592A5D3E" w14:textId="2FC5F632" w:rsidR="007009CE" w:rsidRPr="00370511" w:rsidRDefault="007009CE" w:rsidP="007009CE">
            <w:pPr>
              <w:widowControl/>
              <w:autoSpaceDE/>
              <w:autoSpaceDN/>
              <w:jc w:val="center"/>
              <w:rPr>
                <w:color w:val="000000"/>
                <w:sz w:val="20"/>
                <w:szCs w:val="20"/>
                <w:lang w:bidi="ar-SA"/>
              </w:rPr>
            </w:pPr>
            <w:r w:rsidRPr="00FA316A">
              <w:rPr>
                <w:color w:val="000000"/>
                <w:sz w:val="20"/>
                <w:szCs w:val="20"/>
                <w:lang w:bidi="ar-SA"/>
              </w:rPr>
              <w:t>17,191</w:t>
            </w:r>
          </w:p>
        </w:tc>
        <w:tc>
          <w:tcPr>
            <w:tcW w:w="308" w:type="pct"/>
            <w:tcBorders>
              <w:top w:val="nil"/>
              <w:left w:val="nil"/>
              <w:bottom w:val="single" w:sz="4" w:space="0" w:color="auto"/>
              <w:right w:val="single" w:sz="4" w:space="0" w:color="auto"/>
            </w:tcBorders>
            <w:shd w:val="clear" w:color="auto" w:fill="auto"/>
            <w:vAlign w:val="center"/>
            <w:hideMark/>
          </w:tcPr>
          <w:p w14:paraId="4947E7D1" w14:textId="257C84DA" w:rsidR="007009CE" w:rsidRPr="00370511" w:rsidRDefault="007009CE" w:rsidP="007009CE">
            <w:pPr>
              <w:widowControl/>
              <w:autoSpaceDE/>
              <w:autoSpaceDN/>
              <w:jc w:val="center"/>
              <w:rPr>
                <w:color w:val="000000"/>
                <w:sz w:val="20"/>
                <w:szCs w:val="20"/>
                <w:lang w:bidi="ar-SA"/>
              </w:rPr>
            </w:pPr>
            <w:r w:rsidRPr="00FA316A">
              <w:rPr>
                <w:color w:val="000000"/>
                <w:sz w:val="20"/>
                <w:szCs w:val="20"/>
                <w:lang w:bidi="ar-SA"/>
              </w:rPr>
              <w:t>17,191</w:t>
            </w:r>
          </w:p>
        </w:tc>
        <w:tc>
          <w:tcPr>
            <w:tcW w:w="308" w:type="pct"/>
            <w:tcBorders>
              <w:top w:val="nil"/>
              <w:left w:val="nil"/>
              <w:bottom w:val="single" w:sz="4" w:space="0" w:color="auto"/>
              <w:right w:val="single" w:sz="4" w:space="0" w:color="auto"/>
            </w:tcBorders>
            <w:shd w:val="clear" w:color="auto" w:fill="auto"/>
            <w:vAlign w:val="center"/>
            <w:hideMark/>
          </w:tcPr>
          <w:p w14:paraId="66952406" w14:textId="13D52839" w:rsidR="007009CE" w:rsidRPr="00370511" w:rsidRDefault="007009CE" w:rsidP="007009CE">
            <w:pPr>
              <w:widowControl/>
              <w:autoSpaceDE/>
              <w:autoSpaceDN/>
              <w:jc w:val="center"/>
              <w:rPr>
                <w:color w:val="000000"/>
                <w:sz w:val="20"/>
                <w:szCs w:val="20"/>
                <w:lang w:bidi="ar-SA"/>
              </w:rPr>
            </w:pPr>
            <w:r w:rsidRPr="00FA316A">
              <w:rPr>
                <w:color w:val="000000"/>
                <w:sz w:val="20"/>
                <w:szCs w:val="20"/>
                <w:lang w:bidi="ar-SA"/>
              </w:rPr>
              <w:t>17,191</w:t>
            </w:r>
          </w:p>
        </w:tc>
        <w:tc>
          <w:tcPr>
            <w:tcW w:w="308" w:type="pct"/>
            <w:tcBorders>
              <w:top w:val="nil"/>
              <w:left w:val="nil"/>
              <w:bottom w:val="single" w:sz="4" w:space="0" w:color="auto"/>
              <w:right w:val="single" w:sz="4" w:space="0" w:color="auto"/>
            </w:tcBorders>
            <w:shd w:val="clear" w:color="auto" w:fill="auto"/>
            <w:vAlign w:val="center"/>
            <w:hideMark/>
          </w:tcPr>
          <w:p w14:paraId="0293F7FD" w14:textId="611A93CC" w:rsidR="007009CE" w:rsidRPr="00370511" w:rsidRDefault="007009CE" w:rsidP="007009CE">
            <w:pPr>
              <w:widowControl/>
              <w:autoSpaceDE/>
              <w:autoSpaceDN/>
              <w:jc w:val="center"/>
              <w:rPr>
                <w:color w:val="000000"/>
                <w:sz w:val="20"/>
                <w:szCs w:val="20"/>
                <w:lang w:bidi="ar-SA"/>
              </w:rPr>
            </w:pPr>
            <w:r w:rsidRPr="00FA316A">
              <w:rPr>
                <w:color w:val="000000"/>
                <w:sz w:val="20"/>
                <w:szCs w:val="20"/>
                <w:lang w:bidi="ar-SA"/>
              </w:rPr>
              <w:t>17,191</w:t>
            </w:r>
          </w:p>
        </w:tc>
        <w:tc>
          <w:tcPr>
            <w:tcW w:w="308" w:type="pct"/>
            <w:tcBorders>
              <w:top w:val="nil"/>
              <w:left w:val="nil"/>
              <w:bottom w:val="single" w:sz="4" w:space="0" w:color="auto"/>
              <w:right w:val="single" w:sz="4" w:space="0" w:color="auto"/>
            </w:tcBorders>
            <w:shd w:val="clear" w:color="auto" w:fill="auto"/>
            <w:vAlign w:val="center"/>
            <w:hideMark/>
          </w:tcPr>
          <w:p w14:paraId="019D576A" w14:textId="7828E452" w:rsidR="007009CE" w:rsidRPr="00370511" w:rsidRDefault="007009CE" w:rsidP="007009CE">
            <w:pPr>
              <w:widowControl/>
              <w:autoSpaceDE/>
              <w:autoSpaceDN/>
              <w:jc w:val="center"/>
              <w:rPr>
                <w:color w:val="000000"/>
                <w:sz w:val="20"/>
                <w:szCs w:val="20"/>
                <w:lang w:bidi="ar-SA"/>
              </w:rPr>
            </w:pPr>
            <w:r w:rsidRPr="00FA316A">
              <w:rPr>
                <w:color w:val="000000"/>
                <w:sz w:val="20"/>
                <w:szCs w:val="20"/>
                <w:lang w:bidi="ar-SA"/>
              </w:rPr>
              <w:t>17,191</w:t>
            </w:r>
          </w:p>
        </w:tc>
        <w:tc>
          <w:tcPr>
            <w:tcW w:w="312" w:type="pct"/>
            <w:tcBorders>
              <w:top w:val="nil"/>
              <w:left w:val="nil"/>
              <w:bottom w:val="single" w:sz="4" w:space="0" w:color="auto"/>
              <w:right w:val="single" w:sz="4" w:space="0" w:color="auto"/>
            </w:tcBorders>
            <w:shd w:val="clear" w:color="auto" w:fill="auto"/>
            <w:vAlign w:val="center"/>
            <w:hideMark/>
          </w:tcPr>
          <w:p w14:paraId="0C2F4153" w14:textId="58FDA724" w:rsidR="007009CE" w:rsidRPr="00370511" w:rsidRDefault="007009CE" w:rsidP="007009CE">
            <w:pPr>
              <w:widowControl/>
              <w:autoSpaceDE/>
              <w:autoSpaceDN/>
              <w:jc w:val="center"/>
              <w:rPr>
                <w:color w:val="000000"/>
                <w:sz w:val="20"/>
                <w:szCs w:val="20"/>
                <w:lang w:bidi="ar-SA"/>
              </w:rPr>
            </w:pPr>
            <w:r w:rsidRPr="00FA316A">
              <w:rPr>
                <w:color w:val="000000"/>
                <w:sz w:val="20"/>
                <w:szCs w:val="20"/>
                <w:lang w:bidi="ar-SA"/>
              </w:rPr>
              <w:t>17,191</w:t>
            </w:r>
          </w:p>
        </w:tc>
      </w:tr>
      <w:tr w:rsidR="007009CE" w:rsidRPr="00370511" w14:paraId="650014AD" w14:textId="77777777" w:rsidTr="007009CE">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217879B5"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Резерв ("+") / Дефицит ("-")</w:t>
            </w:r>
          </w:p>
        </w:tc>
        <w:tc>
          <w:tcPr>
            <w:tcW w:w="412" w:type="pct"/>
            <w:tcBorders>
              <w:top w:val="nil"/>
              <w:left w:val="nil"/>
              <w:bottom w:val="single" w:sz="4" w:space="0" w:color="auto"/>
              <w:right w:val="single" w:sz="4" w:space="0" w:color="auto"/>
            </w:tcBorders>
            <w:shd w:val="clear" w:color="auto" w:fill="auto"/>
            <w:vAlign w:val="center"/>
            <w:hideMark/>
          </w:tcPr>
          <w:p w14:paraId="25E1E463"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66036887" w14:textId="622A1188" w:rsidR="007009CE" w:rsidRPr="00370511" w:rsidRDefault="007009CE" w:rsidP="007009CE">
            <w:pPr>
              <w:widowControl/>
              <w:autoSpaceDE/>
              <w:autoSpaceDN/>
              <w:jc w:val="center"/>
              <w:rPr>
                <w:color w:val="000000"/>
                <w:sz w:val="20"/>
                <w:szCs w:val="20"/>
                <w:lang w:bidi="ar-SA"/>
              </w:rPr>
            </w:pPr>
            <w:r>
              <w:rPr>
                <w:color w:val="000000"/>
                <w:sz w:val="20"/>
                <w:szCs w:val="20"/>
                <w:lang w:bidi="ar-SA"/>
              </w:rPr>
              <w:t>1,336</w:t>
            </w:r>
          </w:p>
        </w:tc>
        <w:tc>
          <w:tcPr>
            <w:tcW w:w="447" w:type="pct"/>
            <w:tcBorders>
              <w:top w:val="nil"/>
              <w:left w:val="nil"/>
              <w:bottom w:val="single" w:sz="4" w:space="0" w:color="auto"/>
              <w:right w:val="single" w:sz="4" w:space="0" w:color="auto"/>
            </w:tcBorders>
            <w:shd w:val="clear" w:color="auto" w:fill="auto"/>
            <w:hideMark/>
          </w:tcPr>
          <w:p w14:paraId="2BCDF695" w14:textId="3A9AEFB7" w:rsidR="007009CE" w:rsidRPr="00370511" w:rsidRDefault="007009CE" w:rsidP="007009CE">
            <w:pPr>
              <w:widowControl/>
              <w:autoSpaceDE/>
              <w:autoSpaceDN/>
              <w:jc w:val="center"/>
              <w:rPr>
                <w:color w:val="000000"/>
                <w:sz w:val="20"/>
                <w:szCs w:val="20"/>
                <w:lang w:bidi="ar-SA"/>
              </w:rPr>
            </w:pPr>
            <w:r w:rsidRPr="00045EA9">
              <w:rPr>
                <w:color w:val="000000"/>
                <w:sz w:val="20"/>
                <w:szCs w:val="20"/>
                <w:lang w:bidi="ar-SA"/>
              </w:rPr>
              <w:t>1,336</w:t>
            </w:r>
          </w:p>
        </w:tc>
        <w:tc>
          <w:tcPr>
            <w:tcW w:w="340" w:type="pct"/>
            <w:tcBorders>
              <w:top w:val="nil"/>
              <w:left w:val="nil"/>
              <w:bottom w:val="single" w:sz="4" w:space="0" w:color="auto"/>
              <w:right w:val="single" w:sz="4" w:space="0" w:color="auto"/>
            </w:tcBorders>
            <w:shd w:val="clear" w:color="auto" w:fill="auto"/>
            <w:hideMark/>
          </w:tcPr>
          <w:p w14:paraId="17798F6B" w14:textId="2ADB2018" w:rsidR="007009CE" w:rsidRPr="00370511" w:rsidRDefault="007009CE" w:rsidP="007009CE">
            <w:pPr>
              <w:widowControl/>
              <w:autoSpaceDE/>
              <w:autoSpaceDN/>
              <w:jc w:val="center"/>
              <w:rPr>
                <w:color w:val="000000"/>
                <w:sz w:val="20"/>
                <w:szCs w:val="20"/>
                <w:lang w:bidi="ar-SA"/>
              </w:rPr>
            </w:pPr>
            <w:r w:rsidRPr="00045EA9">
              <w:rPr>
                <w:color w:val="000000"/>
                <w:sz w:val="20"/>
                <w:szCs w:val="20"/>
                <w:lang w:bidi="ar-SA"/>
              </w:rPr>
              <w:t>1,336</w:t>
            </w:r>
          </w:p>
        </w:tc>
        <w:tc>
          <w:tcPr>
            <w:tcW w:w="308" w:type="pct"/>
            <w:tcBorders>
              <w:top w:val="nil"/>
              <w:left w:val="nil"/>
              <w:bottom w:val="single" w:sz="4" w:space="0" w:color="auto"/>
              <w:right w:val="single" w:sz="4" w:space="0" w:color="auto"/>
            </w:tcBorders>
            <w:shd w:val="clear" w:color="auto" w:fill="auto"/>
            <w:hideMark/>
          </w:tcPr>
          <w:p w14:paraId="2D7FB4D1" w14:textId="2B91A232" w:rsidR="007009CE" w:rsidRPr="00370511" w:rsidRDefault="007009CE" w:rsidP="007009CE">
            <w:pPr>
              <w:widowControl/>
              <w:autoSpaceDE/>
              <w:autoSpaceDN/>
              <w:jc w:val="center"/>
              <w:rPr>
                <w:color w:val="000000"/>
                <w:sz w:val="20"/>
                <w:szCs w:val="20"/>
                <w:lang w:bidi="ar-SA"/>
              </w:rPr>
            </w:pPr>
            <w:r w:rsidRPr="00045EA9">
              <w:rPr>
                <w:color w:val="000000"/>
                <w:sz w:val="20"/>
                <w:szCs w:val="20"/>
                <w:lang w:bidi="ar-SA"/>
              </w:rPr>
              <w:t>1,336</w:t>
            </w:r>
          </w:p>
        </w:tc>
        <w:tc>
          <w:tcPr>
            <w:tcW w:w="308" w:type="pct"/>
            <w:tcBorders>
              <w:top w:val="nil"/>
              <w:left w:val="nil"/>
              <w:bottom w:val="single" w:sz="4" w:space="0" w:color="auto"/>
              <w:right w:val="single" w:sz="4" w:space="0" w:color="auto"/>
            </w:tcBorders>
            <w:shd w:val="clear" w:color="auto" w:fill="auto"/>
            <w:hideMark/>
          </w:tcPr>
          <w:p w14:paraId="17489191" w14:textId="0AFDC9DF" w:rsidR="007009CE" w:rsidRPr="00370511" w:rsidRDefault="007009CE" w:rsidP="007009CE">
            <w:pPr>
              <w:widowControl/>
              <w:autoSpaceDE/>
              <w:autoSpaceDN/>
              <w:jc w:val="center"/>
              <w:rPr>
                <w:color w:val="000000"/>
                <w:sz w:val="20"/>
                <w:szCs w:val="20"/>
                <w:lang w:bidi="ar-SA"/>
              </w:rPr>
            </w:pPr>
            <w:r w:rsidRPr="00045EA9">
              <w:rPr>
                <w:color w:val="000000"/>
                <w:sz w:val="20"/>
                <w:szCs w:val="20"/>
                <w:lang w:bidi="ar-SA"/>
              </w:rPr>
              <w:t>1,336</w:t>
            </w:r>
          </w:p>
        </w:tc>
        <w:tc>
          <w:tcPr>
            <w:tcW w:w="308" w:type="pct"/>
            <w:tcBorders>
              <w:top w:val="nil"/>
              <w:left w:val="nil"/>
              <w:bottom w:val="single" w:sz="4" w:space="0" w:color="auto"/>
              <w:right w:val="single" w:sz="4" w:space="0" w:color="auto"/>
            </w:tcBorders>
            <w:shd w:val="clear" w:color="auto" w:fill="auto"/>
            <w:hideMark/>
          </w:tcPr>
          <w:p w14:paraId="560520C5" w14:textId="49697F2B" w:rsidR="007009CE" w:rsidRPr="00370511" w:rsidRDefault="007009CE" w:rsidP="007009CE">
            <w:pPr>
              <w:widowControl/>
              <w:autoSpaceDE/>
              <w:autoSpaceDN/>
              <w:jc w:val="center"/>
              <w:rPr>
                <w:color w:val="000000"/>
                <w:sz w:val="20"/>
                <w:szCs w:val="20"/>
                <w:lang w:bidi="ar-SA"/>
              </w:rPr>
            </w:pPr>
            <w:r w:rsidRPr="00045EA9">
              <w:rPr>
                <w:color w:val="000000"/>
                <w:sz w:val="20"/>
                <w:szCs w:val="20"/>
                <w:lang w:bidi="ar-SA"/>
              </w:rPr>
              <w:t>1,336</w:t>
            </w:r>
          </w:p>
        </w:tc>
        <w:tc>
          <w:tcPr>
            <w:tcW w:w="308" w:type="pct"/>
            <w:tcBorders>
              <w:top w:val="nil"/>
              <w:left w:val="nil"/>
              <w:bottom w:val="single" w:sz="4" w:space="0" w:color="auto"/>
              <w:right w:val="single" w:sz="4" w:space="0" w:color="auto"/>
            </w:tcBorders>
            <w:shd w:val="clear" w:color="auto" w:fill="auto"/>
            <w:hideMark/>
          </w:tcPr>
          <w:p w14:paraId="1DC70F25" w14:textId="15507CC0" w:rsidR="007009CE" w:rsidRPr="00370511" w:rsidRDefault="007009CE" w:rsidP="007009CE">
            <w:pPr>
              <w:widowControl/>
              <w:autoSpaceDE/>
              <w:autoSpaceDN/>
              <w:jc w:val="center"/>
              <w:rPr>
                <w:color w:val="000000"/>
                <w:sz w:val="20"/>
                <w:szCs w:val="20"/>
                <w:lang w:bidi="ar-SA"/>
              </w:rPr>
            </w:pPr>
            <w:r w:rsidRPr="00045EA9">
              <w:rPr>
                <w:color w:val="000000"/>
                <w:sz w:val="20"/>
                <w:szCs w:val="20"/>
                <w:lang w:bidi="ar-SA"/>
              </w:rPr>
              <w:t>1,336</w:t>
            </w:r>
          </w:p>
        </w:tc>
        <w:tc>
          <w:tcPr>
            <w:tcW w:w="308" w:type="pct"/>
            <w:tcBorders>
              <w:top w:val="nil"/>
              <w:left w:val="nil"/>
              <w:bottom w:val="single" w:sz="4" w:space="0" w:color="auto"/>
              <w:right w:val="single" w:sz="4" w:space="0" w:color="auto"/>
            </w:tcBorders>
            <w:shd w:val="clear" w:color="auto" w:fill="auto"/>
            <w:hideMark/>
          </w:tcPr>
          <w:p w14:paraId="789CAF4B" w14:textId="4DB449EA" w:rsidR="007009CE" w:rsidRPr="00370511" w:rsidRDefault="007009CE" w:rsidP="007009CE">
            <w:pPr>
              <w:widowControl/>
              <w:autoSpaceDE/>
              <w:autoSpaceDN/>
              <w:jc w:val="center"/>
              <w:rPr>
                <w:color w:val="000000"/>
                <w:sz w:val="20"/>
                <w:szCs w:val="20"/>
                <w:lang w:bidi="ar-SA"/>
              </w:rPr>
            </w:pPr>
            <w:r w:rsidRPr="00045EA9">
              <w:rPr>
                <w:color w:val="000000"/>
                <w:sz w:val="20"/>
                <w:szCs w:val="20"/>
                <w:lang w:bidi="ar-SA"/>
              </w:rPr>
              <w:t>1,336</w:t>
            </w:r>
          </w:p>
        </w:tc>
        <w:tc>
          <w:tcPr>
            <w:tcW w:w="308" w:type="pct"/>
            <w:tcBorders>
              <w:top w:val="nil"/>
              <w:left w:val="nil"/>
              <w:bottom w:val="single" w:sz="4" w:space="0" w:color="auto"/>
              <w:right w:val="single" w:sz="4" w:space="0" w:color="auto"/>
            </w:tcBorders>
            <w:shd w:val="clear" w:color="auto" w:fill="auto"/>
            <w:hideMark/>
          </w:tcPr>
          <w:p w14:paraId="2DFDBA92" w14:textId="2AC0F525" w:rsidR="007009CE" w:rsidRPr="00370511" w:rsidRDefault="007009CE" w:rsidP="007009CE">
            <w:pPr>
              <w:widowControl/>
              <w:autoSpaceDE/>
              <w:autoSpaceDN/>
              <w:jc w:val="center"/>
              <w:rPr>
                <w:color w:val="000000"/>
                <w:sz w:val="20"/>
                <w:szCs w:val="20"/>
                <w:lang w:bidi="ar-SA"/>
              </w:rPr>
            </w:pPr>
            <w:r w:rsidRPr="00045EA9">
              <w:rPr>
                <w:color w:val="000000"/>
                <w:sz w:val="20"/>
                <w:szCs w:val="20"/>
                <w:lang w:bidi="ar-SA"/>
              </w:rPr>
              <w:t>1,336</w:t>
            </w:r>
          </w:p>
        </w:tc>
        <w:tc>
          <w:tcPr>
            <w:tcW w:w="308" w:type="pct"/>
            <w:tcBorders>
              <w:top w:val="nil"/>
              <w:left w:val="nil"/>
              <w:bottom w:val="single" w:sz="4" w:space="0" w:color="auto"/>
              <w:right w:val="single" w:sz="4" w:space="0" w:color="auto"/>
            </w:tcBorders>
            <w:shd w:val="clear" w:color="auto" w:fill="auto"/>
            <w:hideMark/>
          </w:tcPr>
          <w:p w14:paraId="79EB4349" w14:textId="7B2BC096" w:rsidR="007009CE" w:rsidRPr="00370511" w:rsidRDefault="007009CE" w:rsidP="007009CE">
            <w:pPr>
              <w:widowControl/>
              <w:autoSpaceDE/>
              <w:autoSpaceDN/>
              <w:jc w:val="center"/>
              <w:rPr>
                <w:color w:val="000000"/>
                <w:sz w:val="20"/>
                <w:szCs w:val="20"/>
                <w:lang w:bidi="ar-SA"/>
              </w:rPr>
            </w:pPr>
            <w:r w:rsidRPr="00045EA9">
              <w:rPr>
                <w:color w:val="000000"/>
                <w:sz w:val="20"/>
                <w:szCs w:val="20"/>
                <w:lang w:bidi="ar-SA"/>
              </w:rPr>
              <w:t>1,336</w:t>
            </w:r>
          </w:p>
        </w:tc>
        <w:tc>
          <w:tcPr>
            <w:tcW w:w="312" w:type="pct"/>
            <w:tcBorders>
              <w:top w:val="nil"/>
              <w:left w:val="nil"/>
              <w:bottom w:val="single" w:sz="4" w:space="0" w:color="auto"/>
              <w:right w:val="single" w:sz="4" w:space="0" w:color="auto"/>
            </w:tcBorders>
            <w:shd w:val="clear" w:color="auto" w:fill="auto"/>
            <w:hideMark/>
          </w:tcPr>
          <w:p w14:paraId="518135F7" w14:textId="7CA55764" w:rsidR="007009CE" w:rsidRPr="00370511" w:rsidRDefault="007009CE" w:rsidP="007009CE">
            <w:pPr>
              <w:widowControl/>
              <w:autoSpaceDE/>
              <w:autoSpaceDN/>
              <w:jc w:val="center"/>
              <w:rPr>
                <w:color w:val="000000"/>
                <w:sz w:val="20"/>
                <w:szCs w:val="20"/>
                <w:lang w:bidi="ar-SA"/>
              </w:rPr>
            </w:pPr>
            <w:r w:rsidRPr="00045EA9">
              <w:rPr>
                <w:color w:val="000000"/>
                <w:sz w:val="20"/>
                <w:szCs w:val="20"/>
                <w:lang w:bidi="ar-SA"/>
              </w:rPr>
              <w:t>1,336</w:t>
            </w:r>
          </w:p>
        </w:tc>
      </w:tr>
      <w:tr w:rsidR="007009CE" w:rsidRPr="00370511" w14:paraId="14448E11" w14:textId="77777777" w:rsidTr="007009CE">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4F2629C8"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(при нормальной работе котельной)</w:t>
            </w:r>
          </w:p>
        </w:tc>
        <w:tc>
          <w:tcPr>
            <w:tcW w:w="412" w:type="pct"/>
            <w:tcBorders>
              <w:top w:val="nil"/>
              <w:left w:val="nil"/>
              <w:bottom w:val="single" w:sz="4" w:space="0" w:color="auto"/>
              <w:right w:val="single" w:sz="4" w:space="0" w:color="auto"/>
            </w:tcBorders>
            <w:shd w:val="clear" w:color="auto" w:fill="auto"/>
            <w:vAlign w:val="center"/>
            <w:hideMark/>
          </w:tcPr>
          <w:p w14:paraId="061DBDF1"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w:t>
            </w:r>
          </w:p>
        </w:tc>
        <w:tc>
          <w:tcPr>
            <w:tcW w:w="421" w:type="pct"/>
            <w:tcBorders>
              <w:top w:val="nil"/>
              <w:left w:val="nil"/>
              <w:bottom w:val="single" w:sz="4" w:space="0" w:color="auto"/>
              <w:right w:val="single" w:sz="4" w:space="0" w:color="auto"/>
            </w:tcBorders>
            <w:shd w:val="clear" w:color="auto" w:fill="auto"/>
            <w:vAlign w:val="center"/>
            <w:hideMark/>
          </w:tcPr>
          <w:p w14:paraId="3E0C89B0" w14:textId="7394F004" w:rsidR="007009CE" w:rsidRPr="00370511" w:rsidRDefault="007009CE" w:rsidP="007009CE">
            <w:pPr>
              <w:widowControl/>
              <w:autoSpaceDE/>
              <w:autoSpaceDN/>
              <w:jc w:val="center"/>
              <w:rPr>
                <w:color w:val="000000"/>
                <w:sz w:val="20"/>
                <w:szCs w:val="20"/>
                <w:lang w:bidi="ar-SA"/>
              </w:rPr>
            </w:pPr>
            <w:r>
              <w:rPr>
                <w:color w:val="000000"/>
                <w:sz w:val="20"/>
                <w:szCs w:val="20"/>
                <w:lang w:bidi="ar-SA"/>
              </w:rPr>
              <w:t>27,321</w:t>
            </w:r>
          </w:p>
        </w:tc>
        <w:tc>
          <w:tcPr>
            <w:tcW w:w="447" w:type="pct"/>
            <w:tcBorders>
              <w:top w:val="nil"/>
              <w:left w:val="nil"/>
              <w:bottom w:val="single" w:sz="4" w:space="0" w:color="auto"/>
              <w:right w:val="single" w:sz="4" w:space="0" w:color="auto"/>
            </w:tcBorders>
            <w:shd w:val="clear" w:color="auto" w:fill="auto"/>
            <w:vAlign w:val="center"/>
            <w:hideMark/>
          </w:tcPr>
          <w:p w14:paraId="020AF531" w14:textId="36A29E29" w:rsidR="007009CE" w:rsidRPr="00370511" w:rsidRDefault="007009CE" w:rsidP="007009CE">
            <w:pPr>
              <w:widowControl/>
              <w:autoSpaceDE/>
              <w:autoSpaceDN/>
              <w:jc w:val="center"/>
              <w:rPr>
                <w:color w:val="000000"/>
                <w:sz w:val="20"/>
                <w:szCs w:val="20"/>
                <w:lang w:bidi="ar-SA"/>
              </w:rPr>
            </w:pPr>
            <w:r w:rsidRPr="007F7D29">
              <w:rPr>
                <w:color w:val="000000"/>
                <w:sz w:val="20"/>
                <w:szCs w:val="20"/>
                <w:lang w:bidi="ar-SA"/>
              </w:rPr>
              <w:t>27,321</w:t>
            </w:r>
          </w:p>
        </w:tc>
        <w:tc>
          <w:tcPr>
            <w:tcW w:w="340" w:type="pct"/>
            <w:tcBorders>
              <w:top w:val="nil"/>
              <w:left w:val="nil"/>
              <w:bottom w:val="single" w:sz="4" w:space="0" w:color="auto"/>
              <w:right w:val="single" w:sz="4" w:space="0" w:color="auto"/>
            </w:tcBorders>
            <w:shd w:val="clear" w:color="auto" w:fill="auto"/>
            <w:vAlign w:val="center"/>
            <w:hideMark/>
          </w:tcPr>
          <w:p w14:paraId="796CFA84" w14:textId="1992EC69" w:rsidR="007009CE" w:rsidRPr="00370511" w:rsidRDefault="007009CE" w:rsidP="007009CE">
            <w:pPr>
              <w:widowControl/>
              <w:autoSpaceDE/>
              <w:autoSpaceDN/>
              <w:jc w:val="center"/>
              <w:rPr>
                <w:color w:val="000000"/>
                <w:sz w:val="20"/>
                <w:szCs w:val="20"/>
                <w:lang w:bidi="ar-SA"/>
              </w:rPr>
            </w:pPr>
            <w:r w:rsidRPr="007F7D29">
              <w:rPr>
                <w:color w:val="000000"/>
                <w:sz w:val="20"/>
                <w:szCs w:val="20"/>
                <w:lang w:bidi="ar-SA"/>
              </w:rPr>
              <w:t>27,321</w:t>
            </w:r>
          </w:p>
        </w:tc>
        <w:tc>
          <w:tcPr>
            <w:tcW w:w="308" w:type="pct"/>
            <w:tcBorders>
              <w:top w:val="nil"/>
              <w:left w:val="nil"/>
              <w:bottom w:val="single" w:sz="4" w:space="0" w:color="auto"/>
              <w:right w:val="single" w:sz="4" w:space="0" w:color="auto"/>
            </w:tcBorders>
            <w:shd w:val="clear" w:color="auto" w:fill="auto"/>
            <w:vAlign w:val="center"/>
            <w:hideMark/>
          </w:tcPr>
          <w:p w14:paraId="64D3901E" w14:textId="4FA98BFE" w:rsidR="007009CE" w:rsidRPr="00370511" w:rsidRDefault="007009CE" w:rsidP="007009CE">
            <w:pPr>
              <w:widowControl/>
              <w:autoSpaceDE/>
              <w:autoSpaceDN/>
              <w:jc w:val="center"/>
              <w:rPr>
                <w:color w:val="000000"/>
                <w:sz w:val="20"/>
                <w:szCs w:val="20"/>
                <w:lang w:bidi="ar-SA"/>
              </w:rPr>
            </w:pPr>
            <w:r w:rsidRPr="007F7D29">
              <w:rPr>
                <w:color w:val="000000"/>
                <w:sz w:val="20"/>
                <w:szCs w:val="20"/>
                <w:lang w:bidi="ar-SA"/>
              </w:rPr>
              <w:t>27,321</w:t>
            </w:r>
          </w:p>
        </w:tc>
        <w:tc>
          <w:tcPr>
            <w:tcW w:w="308" w:type="pct"/>
            <w:tcBorders>
              <w:top w:val="nil"/>
              <w:left w:val="nil"/>
              <w:bottom w:val="single" w:sz="4" w:space="0" w:color="auto"/>
              <w:right w:val="single" w:sz="4" w:space="0" w:color="auto"/>
            </w:tcBorders>
            <w:shd w:val="clear" w:color="auto" w:fill="auto"/>
            <w:vAlign w:val="center"/>
            <w:hideMark/>
          </w:tcPr>
          <w:p w14:paraId="234CAA8A" w14:textId="763A8407" w:rsidR="007009CE" w:rsidRPr="00370511" w:rsidRDefault="007009CE" w:rsidP="007009CE">
            <w:pPr>
              <w:widowControl/>
              <w:autoSpaceDE/>
              <w:autoSpaceDN/>
              <w:jc w:val="center"/>
              <w:rPr>
                <w:color w:val="000000"/>
                <w:sz w:val="20"/>
                <w:szCs w:val="20"/>
                <w:lang w:bidi="ar-SA"/>
              </w:rPr>
            </w:pPr>
            <w:r w:rsidRPr="007F7D29">
              <w:rPr>
                <w:color w:val="000000"/>
                <w:sz w:val="20"/>
                <w:szCs w:val="20"/>
                <w:lang w:bidi="ar-SA"/>
              </w:rPr>
              <w:t>27,321</w:t>
            </w:r>
          </w:p>
        </w:tc>
        <w:tc>
          <w:tcPr>
            <w:tcW w:w="308" w:type="pct"/>
            <w:tcBorders>
              <w:top w:val="nil"/>
              <w:left w:val="nil"/>
              <w:bottom w:val="single" w:sz="4" w:space="0" w:color="auto"/>
              <w:right w:val="single" w:sz="4" w:space="0" w:color="auto"/>
            </w:tcBorders>
            <w:shd w:val="clear" w:color="auto" w:fill="auto"/>
            <w:vAlign w:val="center"/>
            <w:hideMark/>
          </w:tcPr>
          <w:p w14:paraId="4F37293A" w14:textId="04528086" w:rsidR="007009CE" w:rsidRPr="00370511" w:rsidRDefault="007009CE" w:rsidP="007009CE">
            <w:pPr>
              <w:widowControl/>
              <w:autoSpaceDE/>
              <w:autoSpaceDN/>
              <w:jc w:val="center"/>
              <w:rPr>
                <w:color w:val="000000"/>
                <w:sz w:val="20"/>
                <w:szCs w:val="20"/>
                <w:lang w:bidi="ar-SA"/>
              </w:rPr>
            </w:pPr>
            <w:r w:rsidRPr="007F7D29">
              <w:rPr>
                <w:color w:val="000000"/>
                <w:sz w:val="20"/>
                <w:szCs w:val="20"/>
                <w:lang w:bidi="ar-SA"/>
              </w:rPr>
              <w:t>27,321</w:t>
            </w:r>
          </w:p>
        </w:tc>
        <w:tc>
          <w:tcPr>
            <w:tcW w:w="308" w:type="pct"/>
            <w:tcBorders>
              <w:top w:val="nil"/>
              <w:left w:val="nil"/>
              <w:bottom w:val="single" w:sz="4" w:space="0" w:color="auto"/>
              <w:right w:val="single" w:sz="4" w:space="0" w:color="auto"/>
            </w:tcBorders>
            <w:shd w:val="clear" w:color="auto" w:fill="auto"/>
            <w:vAlign w:val="center"/>
            <w:hideMark/>
          </w:tcPr>
          <w:p w14:paraId="12357FA6" w14:textId="23507CEB" w:rsidR="007009CE" w:rsidRPr="00370511" w:rsidRDefault="007009CE" w:rsidP="007009CE">
            <w:pPr>
              <w:widowControl/>
              <w:autoSpaceDE/>
              <w:autoSpaceDN/>
              <w:jc w:val="center"/>
              <w:rPr>
                <w:color w:val="000000"/>
                <w:sz w:val="20"/>
                <w:szCs w:val="20"/>
                <w:lang w:bidi="ar-SA"/>
              </w:rPr>
            </w:pPr>
            <w:r w:rsidRPr="007F7D29">
              <w:rPr>
                <w:color w:val="000000"/>
                <w:sz w:val="20"/>
                <w:szCs w:val="20"/>
                <w:lang w:bidi="ar-SA"/>
              </w:rPr>
              <w:t>27,321</w:t>
            </w:r>
          </w:p>
        </w:tc>
        <w:tc>
          <w:tcPr>
            <w:tcW w:w="308" w:type="pct"/>
            <w:tcBorders>
              <w:top w:val="nil"/>
              <w:left w:val="nil"/>
              <w:bottom w:val="single" w:sz="4" w:space="0" w:color="auto"/>
              <w:right w:val="single" w:sz="4" w:space="0" w:color="auto"/>
            </w:tcBorders>
            <w:shd w:val="clear" w:color="auto" w:fill="auto"/>
            <w:vAlign w:val="center"/>
            <w:hideMark/>
          </w:tcPr>
          <w:p w14:paraId="296EB429" w14:textId="43EBDF09" w:rsidR="007009CE" w:rsidRPr="00370511" w:rsidRDefault="007009CE" w:rsidP="007009CE">
            <w:pPr>
              <w:widowControl/>
              <w:autoSpaceDE/>
              <w:autoSpaceDN/>
              <w:jc w:val="center"/>
              <w:rPr>
                <w:color w:val="000000"/>
                <w:sz w:val="20"/>
                <w:szCs w:val="20"/>
                <w:lang w:bidi="ar-SA"/>
              </w:rPr>
            </w:pPr>
            <w:r w:rsidRPr="007F7D29">
              <w:rPr>
                <w:color w:val="000000"/>
                <w:sz w:val="20"/>
                <w:szCs w:val="20"/>
                <w:lang w:bidi="ar-SA"/>
              </w:rPr>
              <w:t>27,321</w:t>
            </w:r>
          </w:p>
        </w:tc>
        <w:tc>
          <w:tcPr>
            <w:tcW w:w="308" w:type="pct"/>
            <w:tcBorders>
              <w:top w:val="nil"/>
              <w:left w:val="nil"/>
              <w:bottom w:val="single" w:sz="4" w:space="0" w:color="auto"/>
              <w:right w:val="single" w:sz="4" w:space="0" w:color="auto"/>
            </w:tcBorders>
            <w:shd w:val="clear" w:color="auto" w:fill="auto"/>
            <w:vAlign w:val="center"/>
            <w:hideMark/>
          </w:tcPr>
          <w:p w14:paraId="17024CDB" w14:textId="6486977F" w:rsidR="007009CE" w:rsidRPr="00370511" w:rsidRDefault="007009CE" w:rsidP="007009CE">
            <w:pPr>
              <w:widowControl/>
              <w:autoSpaceDE/>
              <w:autoSpaceDN/>
              <w:jc w:val="center"/>
              <w:rPr>
                <w:color w:val="000000"/>
                <w:sz w:val="20"/>
                <w:szCs w:val="20"/>
                <w:lang w:bidi="ar-SA"/>
              </w:rPr>
            </w:pPr>
            <w:r w:rsidRPr="007F7D29">
              <w:rPr>
                <w:color w:val="000000"/>
                <w:sz w:val="20"/>
                <w:szCs w:val="20"/>
                <w:lang w:bidi="ar-SA"/>
              </w:rPr>
              <w:t>27,321</w:t>
            </w:r>
          </w:p>
        </w:tc>
        <w:tc>
          <w:tcPr>
            <w:tcW w:w="308" w:type="pct"/>
            <w:tcBorders>
              <w:top w:val="nil"/>
              <w:left w:val="nil"/>
              <w:bottom w:val="single" w:sz="4" w:space="0" w:color="auto"/>
              <w:right w:val="single" w:sz="4" w:space="0" w:color="auto"/>
            </w:tcBorders>
            <w:shd w:val="clear" w:color="auto" w:fill="auto"/>
            <w:vAlign w:val="center"/>
            <w:hideMark/>
          </w:tcPr>
          <w:p w14:paraId="4E4B3DBB" w14:textId="27993A5F" w:rsidR="007009CE" w:rsidRPr="00370511" w:rsidRDefault="007009CE" w:rsidP="007009CE">
            <w:pPr>
              <w:widowControl/>
              <w:autoSpaceDE/>
              <w:autoSpaceDN/>
              <w:jc w:val="center"/>
              <w:rPr>
                <w:color w:val="000000"/>
                <w:sz w:val="20"/>
                <w:szCs w:val="20"/>
                <w:lang w:bidi="ar-SA"/>
              </w:rPr>
            </w:pPr>
            <w:r w:rsidRPr="007F7D29">
              <w:rPr>
                <w:color w:val="000000"/>
                <w:sz w:val="20"/>
                <w:szCs w:val="20"/>
                <w:lang w:bidi="ar-SA"/>
              </w:rPr>
              <w:t>27,321</w:t>
            </w:r>
          </w:p>
        </w:tc>
        <w:tc>
          <w:tcPr>
            <w:tcW w:w="312" w:type="pct"/>
            <w:tcBorders>
              <w:top w:val="nil"/>
              <w:left w:val="nil"/>
              <w:bottom w:val="single" w:sz="4" w:space="0" w:color="auto"/>
              <w:right w:val="single" w:sz="4" w:space="0" w:color="auto"/>
            </w:tcBorders>
            <w:shd w:val="clear" w:color="auto" w:fill="auto"/>
            <w:vAlign w:val="center"/>
            <w:hideMark/>
          </w:tcPr>
          <w:p w14:paraId="378C1669" w14:textId="723F8570" w:rsidR="007009CE" w:rsidRPr="00370511" w:rsidRDefault="007009CE" w:rsidP="007009CE">
            <w:pPr>
              <w:widowControl/>
              <w:autoSpaceDE/>
              <w:autoSpaceDN/>
              <w:jc w:val="center"/>
              <w:rPr>
                <w:color w:val="000000"/>
                <w:sz w:val="20"/>
                <w:szCs w:val="20"/>
                <w:lang w:bidi="ar-SA"/>
              </w:rPr>
            </w:pPr>
            <w:r w:rsidRPr="007F7D29">
              <w:rPr>
                <w:color w:val="000000"/>
                <w:sz w:val="20"/>
                <w:szCs w:val="20"/>
                <w:lang w:bidi="ar-SA"/>
              </w:rPr>
              <w:t>27,321</w:t>
            </w:r>
          </w:p>
        </w:tc>
      </w:tr>
    </w:tbl>
    <w:p w14:paraId="7AAA96C8" w14:textId="42C324E6" w:rsidR="00370511" w:rsidRDefault="00370511" w:rsidP="00454F2A">
      <w:pPr>
        <w:pStyle w:val="210"/>
        <w:keepLines w:val="0"/>
        <w:widowControl w:val="0"/>
        <w:spacing w:before="100" w:beforeAutospacing="1" w:after="120"/>
        <w:ind w:left="0" w:firstLine="0"/>
        <w:rPr>
          <w:color w:val="000000" w:themeColor="text1"/>
          <w:sz w:val="24"/>
          <w:szCs w:val="24"/>
        </w:rPr>
      </w:pPr>
    </w:p>
    <w:p w14:paraId="536B62B2" w14:textId="77777777" w:rsidR="00370511" w:rsidRPr="0089764E" w:rsidRDefault="00370511" w:rsidP="00454F2A">
      <w:pPr>
        <w:pStyle w:val="210"/>
        <w:keepLines w:val="0"/>
        <w:widowControl w:val="0"/>
        <w:spacing w:before="100" w:beforeAutospacing="1" w:after="120"/>
        <w:ind w:left="0" w:firstLine="0"/>
        <w:rPr>
          <w:color w:val="000000" w:themeColor="text1"/>
          <w:sz w:val="24"/>
          <w:szCs w:val="24"/>
        </w:rPr>
        <w:sectPr w:rsidR="00370511" w:rsidRPr="0089764E" w:rsidSect="00ED548B">
          <w:footerReference w:type="default" r:id="rId10"/>
          <w:pgSz w:w="16838" w:h="11906" w:orient="landscape"/>
          <w:pgMar w:top="1134" w:right="851" w:bottom="851" w:left="1701" w:header="709" w:footer="709" w:gutter="0"/>
          <w:cols w:space="708"/>
          <w:docGrid w:linePitch="360"/>
        </w:sectPr>
      </w:pPr>
    </w:p>
    <w:p w14:paraId="3CE80B33" w14:textId="1FA1D50E" w:rsidR="00600CE8" w:rsidRPr="0089764E" w:rsidRDefault="00D96330" w:rsidP="00454F2A">
      <w:pPr>
        <w:pStyle w:val="210"/>
        <w:keepLines w:val="0"/>
        <w:widowControl w:val="0"/>
        <w:spacing w:before="100" w:beforeAutospacing="1" w:after="120"/>
        <w:ind w:left="0" w:firstLine="0"/>
        <w:rPr>
          <w:sz w:val="24"/>
          <w:szCs w:val="24"/>
        </w:rPr>
      </w:pPr>
      <w:r w:rsidRPr="0089764E">
        <w:rPr>
          <w:color w:val="000000" w:themeColor="text1"/>
          <w:sz w:val="24"/>
          <w:szCs w:val="24"/>
        </w:rPr>
        <w:t xml:space="preserve">Таблица </w:t>
      </w:r>
      <w:r w:rsidRPr="0089764E">
        <w:rPr>
          <w:color w:val="000000" w:themeColor="text1"/>
          <w:sz w:val="24"/>
          <w:szCs w:val="24"/>
        </w:rPr>
        <w:fldChar w:fldCharType="begin"/>
      </w:r>
      <w:r w:rsidRPr="0089764E">
        <w:rPr>
          <w:color w:val="000000" w:themeColor="text1"/>
          <w:sz w:val="24"/>
          <w:szCs w:val="24"/>
        </w:rPr>
        <w:instrText xml:space="preserve"> SEQ Таблица \* ARABIC </w:instrText>
      </w:r>
      <w:r w:rsidRPr="0089764E">
        <w:rPr>
          <w:color w:val="000000" w:themeColor="text1"/>
          <w:sz w:val="24"/>
          <w:szCs w:val="24"/>
        </w:rPr>
        <w:fldChar w:fldCharType="separate"/>
      </w:r>
      <w:r w:rsidR="005D5E70" w:rsidRPr="0089764E">
        <w:rPr>
          <w:noProof/>
          <w:color w:val="000000" w:themeColor="text1"/>
          <w:sz w:val="24"/>
          <w:szCs w:val="24"/>
        </w:rPr>
        <w:t>7</w:t>
      </w:r>
      <w:r w:rsidRPr="0089764E">
        <w:rPr>
          <w:color w:val="000000" w:themeColor="text1"/>
          <w:sz w:val="24"/>
          <w:szCs w:val="24"/>
        </w:rPr>
        <w:fldChar w:fldCharType="end"/>
      </w:r>
      <w:r w:rsidRPr="0089764E">
        <w:rPr>
          <w:color w:val="000000" w:themeColor="text1"/>
          <w:sz w:val="24"/>
          <w:szCs w:val="24"/>
        </w:rPr>
        <w:t xml:space="preserve"> </w:t>
      </w:r>
      <w:r w:rsidR="00600CE8" w:rsidRPr="0089764E">
        <w:rPr>
          <w:sz w:val="24"/>
          <w:szCs w:val="24"/>
        </w:rPr>
        <w:t>Балансы тепловой мощности и перспективн</w:t>
      </w:r>
      <w:r w:rsidRPr="0089764E">
        <w:rPr>
          <w:sz w:val="24"/>
          <w:szCs w:val="24"/>
        </w:rPr>
        <w:t xml:space="preserve">ой </w:t>
      </w:r>
      <w:r w:rsidR="0046306A" w:rsidRPr="0089764E">
        <w:rPr>
          <w:sz w:val="24"/>
          <w:szCs w:val="24"/>
        </w:rPr>
        <w:t>тепловой нагрузки котельной ГЛОХ</w:t>
      </w:r>
    </w:p>
    <w:tbl>
      <w:tblPr>
        <w:tblW w:w="5000" w:type="pct"/>
        <w:tblLook w:val="04A0" w:firstRow="1" w:lastRow="0" w:firstColumn="1" w:lastColumn="0" w:noHBand="0" w:noVBand="1"/>
      </w:tblPr>
      <w:tblGrid>
        <w:gridCol w:w="2605"/>
        <w:gridCol w:w="1177"/>
        <w:gridCol w:w="1203"/>
        <w:gridCol w:w="1276"/>
        <w:gridCol w:w="971"/>
        <w:gridCol w:w="879"/>
        <w:gridCol w:w="879"/>
        <w:gridCol w:w="879"/>
        <w:gridCol w:w="879"/>
        <w:gridCol w:w="879"/>
        <w:gridCol w:w="879"/>
        <w:gridCol w:w="879"/>
        <w:gridCol w:w="891"/>
      </w:tblGrid>
      <w:tr w:rsidR="00370511" w:rsidRPr="00370511" w14:paraId="32C35D3E" w14:textId="77777777" w:rsidTr="00F13D5B">
        <w:trPr>
          <w:trHeight w:val="284"/>
          <w:tblHeader/>
        </w:trPr>
        <w:tc>
          <w:tcPr>
            <w:tcW w:w="9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B71FC5"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Наименование показателей</w:t>
            </w:r>
          </w:p>
        </w:tc>
        <w:tc>
          <w:tcPr>
            <w:tcW w:w="4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4A9179"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Ед. измерения</w:t>
            </w:r>
          </w:p>
        </w:tc>
        <w:tc>
          <w:tcPr>
            <w:tcW w:w="3675" w:type="pct"/>
            <w:gridSpan w:val="11"/>
            <w:tcBorders>
              <w:top w:val="single" w:sz="4" w:space="0" w:color="auto"/>
              <w:left w:val="nil"/>
              <w:bottom w:val="single" w:sz="4" w:space="0" w:color="auto"/>
              <w:right w:val="single" w:sz="4" w:space="0" w:color="auto"/>
            </w:tcBorders>
            <w:shd w:val="clear" w:color="auto" w:fill="auto"/>
            <w:vAlign w:val="center"/>
            <w:hideMark/>
          </w:tcPr>
          <w:p w14:paraId="42BB9EAE" w14:textId="0F0849E1"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Котельная</w:t>
            </w:r>
            <w:r>
              <w:rPr>
                <w:b/>
                <w:bCs/>
                <w:color w:val="000000"/>
                <w:sz w:val="20"/>
                <w:szCs w:val="20"/>
                <w:lang w:bidi="ar-SA"/>
              </w:rPr>
              <w:t xml:space="preserve"> ГЛОХ</w:t>
            </w:r>
          </w:p>
        </w:tc>
      </w:tr>
      <w:tr w:rsidR="00370511" w:rsidRPr="00370511" w14:paraId="0AC95564" w14:textId="77777777" w:rsidTr="00F13D5B">
        <w:trPr>
          <w:trHeight w:val="284"/>
          <w:tblHeader/>
        </w:trPr>
        <w:tc>
          <w:tcPr>
            <w:tcW w:w="9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DCD9CF" w14:textId="77777777" w:rsidR="00370511" w:rsidRPr="00370511" w:rsidRDefault="00370511" w:rsidP="00370511">
            <w:pPr>
              <w:widowControl/>
              <w:autoSpaceDE/>
              <w:autoSpaceDN/>
              <w:jc w:val="center"/>
              <w:rPr>
                <w:b/>
                <w:bCs/>
                <w:color w:val="000000"/>
                <w:sz w:val="20"/>
                <w:szCs w:val="20"/>
                <w:lang w:bidi="ar-SA"/>
              </w:rPr>
            </w:pPr>
          </w:p>
        </w:tc>
        <w:tc>
          <w:tcPr>
            <w:tcW w:w="4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9C9C36" w14:textId="77777777" w:rsidR="00370511" w:rsidRPr="00370511" w:rsidRDefault="00370511" w:rsidP="00370511">
            <w:pPr>
              <w:widowControl/>
              <w:autoSpaceDE/>
              <w:autoSpaceDN/>
              <w:jc w:val="center"/>
              <w:rPr>
                <w:b/>
                <w:bCs/>
                <w:color w:val="000000"/>
                <w:sz w:val="20"/>
                <w:szCs w:val="20"/>
                <w:lang w:bidi="ar-SA"/>
              </w:rPr>
            </w:pPr>
          </w:p>
        </w:tc>
        <w:tc>
          <w:tcPr>
            <w:tcW w:w="421" w:type="pct"/>
            <w:tcBorders>
              <w:top w:val="nil"/>
              <w:left w:val="nil"/>
              <w:bottom w:val="single" w:sz="4" w:space="0" w:color="auto"/>
              <w:right w:val="single" w:sz="4" w:space="0" w:color="auto"/>
            </w:tcBorders>
            <w:shd w:val="clear" w:color="auto" w:fill="auto"/>
            <w:vAlign w:val="center"/>
            <w:hideMark/>
          </w:tcPr>
          <w:p w14:paraId="3D219E6E"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2021(факт)</w:t>
            </w:r>
          </w:p>
        </w:tc>
        <w:tc>
          <w:tcPr>
            <w:tcW w:w="447" w:type="pct"/>
            <w:tcBorders>
              <w:top w:val="nil"/>
              <w:left w:val="nil"/>
              <w:bottom w:val="single" w:sz="4" w:space="0" w:color="auto"/>
              <w:right w:val="single" w:sz="4" w:space="0" w:color="auto"/>
            </w:tcBorders>
            <w:shd w:val="clear" w:color="auto" w:fill="auto"/>
            <w:vAlign w:val="center"/>
            <w:hideMark/>
          </w:tcPr>
          <w:p w14:paraId="4DC7C17E"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2022</w:t>
            </w:r>
          </w:p>
        </w:tc>
        <w:tc>
          <w:tcPr>
            <w:tcW w:w="340" w:type="pct"/>
            <w:tcBorders>
              <w:top w:val="nil"/>
              <w:left w:val="nil"/>
              <w:bottom w:val="single" w:sz="4" w:space="0" w:color="auto"/>
              <w:right w:val="single" w:sz="4" w:space="0" w:color="auto"/>
            </w:tcBorders>
            <w:shd w:val="clear" w:color="auto" w:fill="auto"/>
            <w:vAlign w:val="center"/>
            <w:hideMark/>
          </w:tcPr>
          <w:p w14:paraId="0356EF52"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2023</w:t>
            </w:r>
          </w:p>
        </w:tc>
        <w:tc>
          <w:tcPr>
            <w:tcW w:w="308" w:type="pct"/>
            <w:tcBorders>
              <w:top w:val="nil"/>
              <w:left w:val="nil"/>
              <w:bottom w:val="single" w:sz="4" w:space="0" w:color="auto"/>
              <w:right w:val="single" w:sz="4" w:space="0" w:color="auto"/>
            </w:tcBorders>
            <w:shd w:val="clear" w:color="auto" w:fill="auto"/>
            <w:vAlign w:val="center"/>
            <w:hideMark/>
          </w:tcPr>
          <w:p w14:paraId="3927C986"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2024</w:t>
            </w:r>
          </w:p>
        </w:tc>
        <w:tc>
          <w:tcPr>
            <w:tcW w:w="308" w:type="pct"/>
            <w:tcBorders>
              <w:top w:val="nil"/>
              <w:left w:val="nil"/>
              <w:bottom w:val="single" w:sz="4" w:space="0" w:color="auto"/>
              <w:right w:val="single" w:sz="4" w:space="0" w:color="auto"/>
            </w:tcBorders>
            <w:shd w:val="clear" w:color="auto" w:fill="auto"/>
            <w:vAlign w:val="center"/>
            <w:hideMark/>
          </w:tcPr>
          <w:p w14:paraId="466ADE04"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2025</w:t>
            </w:r>
          </w:p>
        </w:tc>
        <w:tc>
          <w:tcPr>
            <w:tcW w:w="308" w:type="pct"/>
            <w:tcBorders>
              <w:top w:val="nil"/>
              <w:left w:val="nil"/>
              <w:bottom w:val="single" w:sz="4" w:space="0" w:color="auto"/>
              <w:right w:val="single" w:sz="4" w:space="0" w:color="auto"/>
            </w:tcBorders>
            <w:shd w:val="clear" w:color="auto" w:fill="auto"/>
            <w:vAlign w:val="center"/>
            <w:hideMark/>
          </w:tcPr>
          <w:p w14:paraId="0CD40C1C"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2026</w:t>
            </w:r>
          </w:p>
        </w:tc>
        <w:tc>
          <w:tcPr>
            <w:tcW w:w="308" w:type="pct"/>
            <w:tcBorders>
              <w:top w:val="nil"/>
              <w:left w:val="nil"/>
              <w:bottom w:val="single" w:sz="4" w:space="0" w:color="auto"/>
              <w:right w:val="single" w:sz="4" w:space="0" w:color="auto"/>
            </w:tcBorders>
            <w:shd w:val="clear" w:color="auto" w:fill="auto"/>
            <w:vAlign w:val="center"/>
            <w:hideMark/>
          </w:tcPr>
          <w:p w14:paraId="3DE13AAE"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2027</w:t>
            </w:r>
          </w:p>
        </w:tc>
        <w:tc>
          <w:tcPr>
            <w:tcW w:w="308" w:type="pct"/>
            <w:tcBorders>
              <w:top w:val="nil"/>
              <w:left w:val="nil"/>
              <w:bottom w:val="single" w:sz="4" w:space="0" w:color="auto"/>
              <w:right w:val="single" w:sz="4" w:space="0" w:color="auto"/>
            </w:tcBorders>
            <w:shd w:val="clear" w:color="auto" w:fill="auto"/>
            <w:vAlign w:val="center"/>
            <w:hideMark/>
          </w:tcPr>
          <w:p w14:paraId="0494FB02"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2028</w:t>
            </w:r>
          </w:p>
        </w:tc>
        <w:tc>
          <w:tcPr>
            <w:tcW w:w="308" w:type="pct"/>
            <w:tcBorders>
              <w:top w:val="nil"/>
              <w:left w:val="nil"/>
              <w:bottom w:val="single" w:sz="4" w:space="0" w:color="auto"/>
              <w:right w:val="single" w:sz="4" w:space="0" w:color="auto"/>
            </w:tcBorders>
            <w:shd w:val="clear" w:color="auto" w:fill="auto"/>
            <w:vAlign w:val="center"/>
            <w:hideMark/>
          </w:tcPr>
          <w:p w14:paraId="626E2E60"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2029</w:t>
            </w:r>
          </w:p>
        </w:tc>
        <w:tc>
          <w:tcPr>
            <w:tcW w:w="308" w:type="pct"/>
            <w:tcBorders>
              <w:top w:val="nil"/>
              <w:left w:val="nil"/>
              <w:bottom w:val="single" w:sz="4" w:space="0" w:color="auto"/>
              <w:right w:val="single" w:sz="4" w:space="0" w:color="auto"/>
            </w:tcBorders>
            <w:shd w:val="clear" w:color="auto" w:fill="auto"/>
            <w:vAlign w:val="center"/>
            <w:hideMark/>
          </w:tcPr>
          <w:p w14:paraId="37F610FC"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2030</w:t>
            </w:r>
          </w:p>
        </w:tc>
        <w:tc>
          <w:tcPr>
            <w:tcW w:w="312" w:type="pct"/>
            <w:tcBorders>
              <w:top w:val="nil"/>
              <w:left w:val="nil"/>
              <w:bottom w:val="single" w:sz="4" w:space="0" w:color="auto"/>
              <w:right w:val="single" w:sz="4" w:space="0" w:color="auto"/>
            </w:tcBorders>
            <w:shd w:val="clear" w:color="auto" w:fill="auto"/>
            <w:vAlign w:val="center"/>
            <w:hideMark/>
          </w:tcPr>
          <w:p w14:paraId="75F673E7"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2031</w:t>
            </w:r>
          </w:p>
        </w:tc>
      </w:tr>
      <w:tr w:rsidR="007009CE" w:rsidRPr="00370511" w14:paraId="12BEFCEC" w14:textId="77777777" w:rsidTr="007009CE">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50F6FE18"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Установленная мощность</w:t>
            </w:r>
          </w:p>
        </w:tc>
        <w:tc>
          <w:tcPr>
            <w:tcW w:w="412" w:type="pct"/>
            <w:tcBorders>
              <w:top w:val="nil"/>
              <w:left w:val="nil"/>
              <w:bottom w:val="single" w:sz="4" w:space="0" w:color="auto"/>
              <w:right w:val="single" w:sz="4" w:space="0" w:color="auto"/>
            </w:tcBorders>
            <w:shd w:val="clear" w:color="auto" w:fill="auto"/>
            <w:vAlign w:val="center"/>
            <w:hideMark/>
          </w:tcPr>
          <w:p w14:paraId="2E7EC885"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50DF5C13" w14:textId="05EED6F4" w:rsidR="007009CE" w:rsidRPr="00370511" w:rsidRDefault="007009CE" w:rsidP="007009CE">
            <w:pPr>
              <w:widowControl/>
              <w:autoSpaceDE/>
              <w:autoSpaceDN/>
              <w:jc w:val="center"/>
              <w:rPr>
                <w:color w:val="000000"/>
                <w:sz w:val="20"/>
                <w:szCs w:val="20"/>
                <w:lang w:bidi="ar-SA"/>
              </w:rPr>
            </w:pPr>
            <w:r>
              <w:rPr>
                <w:color w:val="000000"/>
                <w:sz w:val="20"/>
                <w:szCs w:val="20"/>
                <w:lang w:bidi="ar-SA"/>
              </w:rPr>
              <w:t>1,02</w:t>
            </w:r>
          </w:p>
        </w:tc>
        <w:tc>
          <w:tcPr>
            <w:tcW w:w="447" w:type="pct"/>
            <w:tcBorders>
              <w:top w:val="nil"/>
              <w:left w:val="nil"/>
              <w:bottom w:val="single" w:sz="4" w:space="0" w:color="auto"/>
              <w:right w:val="single" w:sz="4" w:space="0" w:color="auto"/>
            </w:tcBorders>
            <w:shd w:val="clear" w:color="auto" w:fill="auto"/>
            <w:vAlign w:val="center"/>
            <w:hideMark/>
          </w:tcPr>
          <w:p w14:paraId="23DC22DD" w14:textId="6FCFEA62" w:rsidR="007009CE" w:rsidRPr="00370511" w:rsidRDefault="007009CE" w:rsidP="007009CE">
            <w:pPr>
              <w:widowControl/>
              <w:autoSpaceDE/>
              <w:autoSpaceDN/>
              <w:jc w:val="center"/>
              <w:rPr>
                <w:color w:val="000000"/>
                <w:sz w:val="20"/>
                <w:szCs w:val="20"/>
                <w:lang w:bidi="ar-SA"/>
              </w:rPr>
            </w:pPr>
            <w:r w:rsidRPr="00D12612">
              <w:rPr>
                <w:color w:val="000000"/>
                <w:sz w:val="20"/>
                <w:szCs w:val="20"/>
                <w:lang w:bidi="ar-SA"/>
              </w:rPr>
              <w:t>1,02</w:t>
            </w:r>
          </w:p>
        </w:tc>
        <w:tc>
          <w:tcPr>
            <w:tcW w:w="340" w:type="pct"/>
            <w:tcBorders>
              <w:top w:val="nil"/>
              <w:left w:val="nil"/>
              <w:bottom w:val="single" w:sz="4" w:space="0" w:color="auto"/>
              <w:right w:val="single" w:sz="4" w:space="0" w:color="auto"/>
            </w:tcBorders>
            <w:shd w:val="clear" w:color="auto" w:fill="auto"/>
            <w:vAlign w:val="center"/>
            <w:hideMark/>
          </w:tcPr>
          <w:p w14:paraId="4F324995" w14:textId="6CD6A461" w:rsidR="007009CE" w:rsidRPr="00370511" w:rsidRDefault="007009CE" w:rsidP="007009CE">
            <w:pPr>
              <w:widowControl/>
              <w:autoSpaceDE/>
              <w:autoSpaceDN/>
              <w:jc w:val="center"/>
              <w:rPr>
                <w:color w:val="000000"/>
                <w:sz w:val="20"/>
                <w:szCs w:val="20"/>
                <w:lang w:bidi="ar-SA"/>
              </w:rPr>
            </w:pPr>
            <w:r w:rsidRPr="00D12612">
              <w:rPr>
                <w:color w:val="000000"/>
                <w:sz w:val="20"/>
                <w:szCs w:val="20"/>
                <w:lang w:bidi="ar-SA"/>
              </w:rPr>
              <w:t>1,02</w:t>
            </w:r>
          </w:p>
        </w:tc>
        <w:tc>
          <w:tcPr>
            <w:tcW w:w="308" w:type="pct"/>
            <w:tcBorders>
              <w:top w:val="nil"/>
              <w:left w:val="nil"/>
              <w:bottom w:val="single" w:sz="4" w:space="0" w:color="auto"/>
              <w:right w:val="single" w:sz="4" w:space="0" w:color="auto"/>
            </w:tcBorders>
            <w:shd w:val="clear" w:color="auto" w:fill="auto"/>
            <w:vAlign w:val="center"/>
            <w:hideMark/>
          </w:tcPr>
          <w:p w14:paraId="573DB60A" w14:textId="4E9711D5" w:rsidR="007009CE" w:rsidRPr="00370511" w:rsidRDefault="007009CE" w:rsidP="007009CE">
            <w:pPr>
              <w:widowControl/>
              <w:autoSpaceDE/>
              <w:autoSpaceDN/>
              <w:jc w:val="center"/>
              <w:rPr>
                <w:color w:val="000000"/>
                <w:sz w:val="20"/>
                <w:szCs w:val="20"/>
                <w:lang w:bidi="ar-SA"/>
              </w:rPr>
            </w:pPr>
            <w:r w:rsidRPr="00D12612">
              <w:rPr>
                <w:color w:val="000000"/>
                <w:sz w:val="20"/>
                <w:szCs w:val="20"/>
                <w:lang w:bidi="ar-SA"/>
              </w:rPr>
              <w:t>1,02</w:t>
            </w:r>
          </w:p>
        </w:tc>
        <w:tc>
          <w:tcPr>
            <w:tcW w:w="308" w:type="pct"/>
            <w:tcBorders>
              <w:top w:val="nil"/>
              <w:left w:val="nil"/>
              <w:bottom w:val="single" w:sz="4" w:space="0" w:color="auto"/>
              <w:right w:val="single" w:sz="4" w:space="0" w:color="auto"/>
            </w:tcBorders>
            <w:shd w:val="clear" w:color="auto" w:fill="auto"/>
            <w:vAlign w:val="center"/>
            <w:hideMark/>
          </w:tcPr>
          <w:p w14:paraId="757D8076" w14:textId="0DE22767" w:rsidR="007009CE" w:rsidRPr="00370511" w:rsidRDefault="007009CE" w:rsidP="007009CE">
            <w:pPr>
              <w:widowControl/>
              <w:autoSpaceDE/>
              <w:autoSpaceDN/>
              <w:jc w:val="center"/>
              <w:rPr>
                <w:color w:val="000000"/>
                <w:sz w:val="20"/>
                <w:szCs w:val="20"/>
                <w:lang w:bidi="ar-SA"/>
              </w:rPr>
            </w:pPr>
            <w:r w:rsidRPr="00D12612">
              <w:rPr>
                <w:color w:val="000000"/>
                <w:sz w:val="20"/>
                <w:szCs w:val="20"/>
                <w:lang w:bidi="ar-SA"/>
              </w:rPr>
              <w:t>1,02</w:t>
            </w:r>
          </w:p>
        </w:tc>
        <w:tc>
          <w:tcPr>
            <w:tcW w:w="308" w:type="pct"/>
            <w:tcBorders>
              <w:top w:val="nil"/>
              <w:left w:val="nil"/>
              <w:bottom w:val="single" w:sz="4" w:space="0" w:color="auto"/>
              <w:right w:val="single" w:sz="4" w:space="0" w:color="auto"/>
            </w:tcBorders>
            <w:shd w:val="clear" w:color="auto" w:fill="auto"/>
            <w:vAlign w:val="center"/>
            <w:hideMark/>
          </w:tcPr>
          <w:p w14:paraId="6AB61F1C" w14:textId="16B5688A" w:rsidR="007009CE" w:rsidRPr="00370511" w:rsidRDefault="007009CE" w:rsidP="007009CE">
            <w:pPr>
              <w:widowControl/>
              <w:autoSpaceDE/>
              <w:autoSpaceDN/>
              <w:jc w:val="center"/>
              <w:rPr>
                <w:color w:val="000000"/>
                <w:sz w:val="20"/>
                <w:szCs w:val="20"/>
                <w:lang w:bidi="ar-SA"/>
              </w:rPr>
            </w:pPr>
            <w:r w:rsidRPr="00D12612">
              <w:rPr>
                <w:color w:val="000000"/>
                <w:sz w:val="20"/>
                <w:szCs w:val="20"/>
                <w:lang w:bidi="ar-SA"/>
              </w:rPr>
              <w:t>1,02</w:t>
            </w:r>
          </w:p>
        </w:tc>
        <w:tc>
          <w:tcPr>
            <w:tcW w:w="308" w:type="pct"/>
            <w:tcBorders>
              <w:top w:val="nil"/>
              <w:left w:val="nil"/>
              <w:bottom w:val="single" w:sz="4" w:space="0" w:color="auto"/>
              <w:right w:val="single" w:sz="4" w:space="0" w:color="auto"/>
            </w:tcBorders>
            <w:shd w:val="clear" w:color="auto" w:fill="auto"/>
            <w:vAlign w:val="center"/>
            <w:hideMark/>
          </w:tcPr>
          <w:p w14:paraId="67D452E8" w14:textId="47D7F534" w:rsidR="007009CE" w:rsidRPr="00370511" w:rsidRDefault="007009CE" w:rsidP="007009CE">
            <w:pPr>
              <w:widowControl/>
              <w:autoSpaceDE/>
              <w:autoSpaceDN/>
              <w:jc w:val="center"/>
              <w:rPr>
                <w:color w:val="000000"/>
                <w:sz w:val="20"/>
                <w:szCs w:val="20"/>
                <w:lang w:bidi="ar-SA"/>
              </w:rPr>
            </w:pPr>
            <w:r w:rsidRPr="00D12612">
              <w:rPr>
                <w:color w:val="000000"/>
                <w:sz w:val="20"/>
                <w:szCs w:val="20"/>
                <w:lang w:bidi="ar-SA"/>
              </w:rPr>
              <w:t>1,02</w:t>
            </w:r>
          </w:p>
        </w:tc>
        <w:tc>
          <w:tcPr>
            <w:tcW w:w="308" w:type="pct"/>
            <w:tcBorders>
              <w:top w:val="nil"/>
              <w:left w:val="nil"/>
              <w:bottom w:val="single" w:sz="4" w:space="0" w:color="auto"/>
              <w:right w:val="single" w:sz="4" w:space="0" w:color="auto"/>
            </w:tcBorders>
            <w:shd w:val="clear" w:color="auto" w:fill="auto"/>
            <w:vAlign w:val="center"/>
            <w:hideMark/>
          </w:tcPr>
          <w:p w14:paraId="577D7109" w14:textId="234EA12E" w:rsidR="007009CE" w:rsidRPr="00370511" w:rsidRDefault="007009CE" w:rsidP="007009CE">
            <w:pPr>
              <w:widowControl/>
              <w:autoSpaceDE/>
              <w:autoSpaceDN/>
              <w:jc w:val="center"/>
              <w:rPr>
                <w:color w:val="000000"/>
                <w:sz w:val="20"/>
                <w:szCs w:val="20"/>
                <w:lang w:bidi="ar-SA"/>
              </w:rPr>
            </w:pPr>
            <w:r w:rsidRPr="00D12612">
              <w:rPr>
                <w:color w:val="000000"/>
                <w:sz w:val="20"/>
                <w:szCs w:val="20"/>
                <w:lang w:bidi="ar-SA"/>
              </w:rPr>
              <w:t>1,02</w:t>
            </w:r>
          </w:p>
        </w:tc>
        <w:tc>
          <w:tcPr>
            <w:tcW w:w="308" w:type="pct"/>
            <w:tcBorders>
              <w:top w:val="nil"/>
              <w:left w:val="nil"/>
              <w:bottom w:val="single" w:sz="4" w:space="0" w:color="auto"/>
              <w:right w:val="single" w:sz="4" w:space="0" w:color="auto"/>
            </w:tcBorders>
            <w:shd w:val="clear" w:color="auto" w:fill="auto"/>
            <w:vAlign w:val="center"/>
            <w:hideMark/>
          </w:tcPr>
          <w:p w14:paraId="02664F8C" w14:textId="40A609BA" w:rsidR="007009CE" w:rsidRPr="00370511" w:rsidRDefault="007009CE" w:rsidP="007009CE">
            <w:pPr>
              <w:widowControl/>
              <w:autoSpaceDE/>
              <w:autoSpaceDN/>
              <w:jc w:val="center"/>
              <w:rPr>
                <w:color w:val="000000"/>
                <w:sz w:val="20"/>
                <w:szCs w:val="20"/>
                <w:lang w:bidi="ar-SA"/>
              </w:rPr>
            </w:pPr>
            <w:r w:rsidRPr="00D12612">
              <w:rPr>
                <w:color w:val="000000"/>
                <w:sz w:val="20"/>
                <w:szCs w:val="20"/>
                <w:lang w:bidi="ar-SA"/>
              </w:rPr>
              <w:t>1,02</w:t>
            </w:r>
          </w:p>
        </w:tc>
        <w:tc>
          <w:tcPr>
            <w:tcW w:w="308" w:type="pct"/>
            <w:tcBorders>
              <w:top w:val="nil"/>
              <w:left w:val="nil"/>
              <w:bottom w:val="single" w:sz="4" w:space="0" w:color="auto"/>
              <w:right w:val="single" w:sz="4" w:space="0" w:color="auto"/>
            </w:tcBorders>
            <w:shd w:val="clear" w:color="auto" w:fill="auto"/>
            <w:vAlign w:val="center"/>
            <w:hideMark/>
          </w:tcPr>
          <w:p w14:paraId="2A066934" w14:textId="12CD0EE8" w:rsidR="007009CE" w:rsidRPr="00370511" w:rsidRDefault="007009CE" w:rsidP="007009CE">
            <w:pPr>
              <w:widowControl/>
              <w:autoSpaceDE/>
              <w:autoSpaceDN/>
              <w:jc w:val="center"/>
              <w:rPr>
                <w:color w:val="000000"/>
                <w:sz w:val="20"/>
                <w:szCs w:val="20"/>
                <w:lang w:bidi="ar-SA"/>
              </w:rPr>
            </w:pPr>
            <w:r w:rsidRPr="00D12612">
              <w:rPr>
                <w:color w:val="000000"/>
                <w:sz w:val="20"/>
                <w:szCs w:val="20"/>
                <w:lang w:bidi="ar-SA"/>
              </w:rPr>
              <w:t>1,02</w:t>
            </w:r>
          </w:p>
        </w:tc>
        <w:tc>
          <w:tcPr>
            <w:tcW w:w="312" w:type="pct"/>
            <w:tcBorders>
              <w:top w:val="nil"/>
              <w:left w:val="nil"/>
              <w:bottom w:val="single" w:sz="4" w:space="0" w:color="auto"/>
              <w:right w:val="single" w:sz="4" w:space="0" w:color="auto"/>
            </w:tcBorders>
            <w:shd w:val="clear" w:color="auto" w:fill="auto"/>
            <w:vAlign w:val="center"/>
            <w:hideMark/>
          </w:tcPr>
          <w:p w14:paraId="52FEC456" w14:textId="1EDE235C" w:rsidR="007009CE" w:rsidRPr="00370511" w:rsidRDefault="007009CE" w:rsidP="007009CE">
            <w:pPr>
              <w:widowControl/>
              <w:autoSpaceDE/>
              <w:autoSpaceDN/>
              <w:jc w:val="center"/>
              <w:rPr>
                <w:color w:val="000000"/>
                <w:sz w:val="20"/>
                <w:szCs w:val="20"/>
                <w:lang w:bidi="ar-SA"/>
              </w:rPr>
            </w:pPr>
            <w:r w:rsidRPr="00D12612">
              <w:rPr>
                <w:color w:val="000000"/>
                <w:sz w:val="20"/>
                <w:szCs w:val="20"/>
                <w:lang w:bidi="ar-SA"/>
              </w:rPr>
              <w:t>1,02</w:t>
            </w:r>
          </w:p>
        </w:tc>
      </w:tr>
      <w:tr w:rsidR="007009CE" w:rsidRPr="00370511" w14:paraId="2DDF2E29" w14:textId="77777777" w:rsidTr="00F13D5B">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43F9AFDE"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Располагаемая мощность</w:t>
            </w:r>
          </w:p>
        </w:tc>
        <w:tc>
          <w:tcPr>
            <w:tcW w:w="412" w:type="pct"/>
            <w:tcBorders>
              <w:top w:val="nil"/>
              <w:left w:val="nil"/>
              <w:bottom w:val="single" w:sz="4" w:space="0" w:color="auto"/>
              <w:right w:val="single" w:sz="4" w:space="0" w:color="auto"/>
            </w:tcBorders>
            <w:shd w:val="clear" w:color="auto" w:fill="auto"/>
            <w:vAlign w:val="center"/>
            <w:hideMark/>
          </w:tcPr>
          <w:p w14:paraId="5CDCB216"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19A8D90D" w14:textId="3C4B86A8"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0,84</w:t>
            </w:r>
          </w:p>
        </w:tc>
        <w:tc>
          <w:tcPr>
            <w:tcW w:w="447" w:type="pct"/>
            <w:tcBorders>
              <w:top w:val="nil"/>
              <w:left w:val="nil"/>
              <w:bottom w:val="single" w:sz="4" w:space="0" w:color="auto"/>
              <w:right w:val="single" w:sz="4" w:space="0" w:color="auto"/>
            </w:tcBorders>
            <w:shd w:val="clear" w:color="auto" w:fill="auto"/>
            <w:vAlign w:val="center"/>
            <w:hideMark/>
          </w:tcPr>
          <w:p w14:paraId="7D9B8024" w14:textId="30561E19"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0,84</w:t>
            </w:r>
          </w:p>
        </w:tc>
        <w:tc>
          <w:tcPr>
            <w:tcW w:w="340" w:type="pct"/>
            <w:tcBorders>
              <w:top w:val="nil"/>
              <w:left w:val="nil"/>
              <w:bottom w:val="single" w:sz="4" w:space="0" w:color="auto"/>
              <w:right w:val="single" w:sz="4" w:space="0" w:color="auto"/>
            </w:tcBorders>
            <w:shd w:val="clear" w:color="auto" w:fill="auto"/>
            <w:vAlign w:val="center"/>
            <w:hideMark/>
          </w:tcPr>
          <w:p w14:paraId="518FDCAA" w14:textId="4F9F4003"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0,84</w:t>
            </w:r>
          </w:p>
        </w:tc>
        <w:tc>
          <w:tcPr>
            <w:tcW w:w="308" w:type="pct"/>
            <w:tcBorders>
              <w:top w:val="nil"/>
              <w:left w:val="nil"/>
              <w:bottom w:val="single" w:sz="4" w:space="0" w:color="auto"/>
              <w:right w:val="single" w:sz="4" w:space="0" w:color="auto"/>
            </w:tcBorders>
            <w:shd w:val="clear" w:color="auto" w:fill="auto"/>
            <w:vAlign w:val="center"/>
            <w:hideMark/>
          </w:tcPr>
          <w:p w14:paraId="17113BB4" w14:textId="3D6B6595"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0,84</w:t>
            </w:r>
          </w:p>
        </w:tc>
        <w:tc>
          <w:tcPr>
            <w:tcW w:w="308" w:type="pct"/>
            <w:tcBorders>
              <w:top w:val="nil"/>
              <w:left w:val="nil"/>
              <w:bottom w:val="single" w:sz="4" w:space="0" w:color="auto"/>
              <w:right w:val="single" w:sz="4" w:space="0" w:color="auto"/>
            </w:tcBorders>
            <w:shd w:val="clear" w:color="auto" w:fill="auto"/>
            <w:vAlign w:val="center"/>
            <w:hideMark/>
          </w:tcPr>
          <w:p w14:paraId="0B2C28FB" w14:textId="0E76572A"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0,84</w:t>
            </w:r>
          </w:p>
        </w:tc>
        <w:tc>
          <w:tcPr>
            <w:tcW w:w="308" w:type="pct"/>
            <w:tcBorders>
              <w:top w:val="nil"/>
              <w:left w:val="nil"/>
              <w:bottom w:val="single" w:sz="4" w:space="0" w:color="auto"/>
              <w:right w:val="single" w:sz="4" w:space="0" w:color="auto"/>
            </w:tcBorders>
            <w:shd w:val="clear" w:color="auto" w:fill="auto"/>
            <w:vAlign w:val="center"/>
            <w:hideMark/>
          </w:tcPr>
          <w:p w14:paraId="382CEEB0" w14:textId="65F10712"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0,84</w:t>
            </w:r>
          </w:p>
        </w:tc>
        <w:tc>
          <w:tcPr>
            <w:tcW w:w="308" w:type="pct"/>
            <w:tcBorders>
              <w:top w:val="nil"/>
              <w:left w:val="nil"/>
              <w:bottom w:val="single" w:sz="4" w:space="0" w:color="auto"/>
              <w:right w:val="single" w:sz="4" w:space="0" w:color="auto"/>
            </w:tcBorders>
            <w:shd w:val="clear" w:color="auto" w:fill="auto"/>
            <w:vAlign w:val="center"/>
            <w:hideMark/>
          </w:tcPr>
          <w:p w14:paraId="2ECDB70C" w14:textId="7493AEAA"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0,84</w:t>
            </w:r>
          </w:p>
        </w:tc>
        <w:tc>
          <w:tcPr>
            <w:tcW w:w="308" w:type="pct"/>
            <w:tcBorders>
              <w:top w:val="nil"/>
              <w:left w:val="nil"/>
              <w:bottom w:val="single" w:sz="4" w:space="0" w:color="auto"/>
              <w:right w:val="single" w:sz="4" w:space="0" w:color="auto"/>
            </w:tcBorders>
            <w:shd w:val="clear" w:color="auto" w:fill="auto"/>
            <w:vAlign w:val="center"/>
            <w:hideMark/>
          </w:tcPr>
          <w:p w14:paraId="24F40A6C" w14:textId="0F6303EE"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0,84</w:t>
            </w:r>
          </w:p>
        </w:tc>
        <w:tc>
          <w:tcPr>
            <w:tcW w:w="308" w:type="pct"/>
            <w:tcBorders>
              <w:top w:val="nil"/>
              <w:left w:val="nil"/>
              <w:bottom w:val="single" w:sz="4" w:space="0" w:color="auto"/>
              <w:right w:val="single" w:sz="4" w:space="0" w:color="auto"/>
            </w:tcBorders>
            <w:shd w:val="clear" w:color="auto" w:fill="auto"/>
            <w:vAlign w:val="center"/>
            <w:hideMark/>
          </w:tcPr>
          <w:p w14:paraId="41409A84" w14:textId="12A4E276"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0,84</w:t>
            </w:r>
          </w:p>
        </w:tc>
        <w:tc>
          <w:tcPr>
            <w:tcW w:w="308" w:type="pct"/>
            <w:tcBorders>
              <w:top w:val="nil"/>
              <w:left w:val="nil"/>
              <w:bottom w:val="single" w:sz="4" w:space="0" w:color="auto"/>
              <w:right w:val="single" w:sz="4" w:space="0" w:color="auto"/>
            </w:tcBorders>
            <w:shd w:val="clear" w:color="auto" w:fill="auto"/>
            <w:vAlign w:val="center"/>
            <w:hideMark/>
          </w:tcPr>
          <w:p w14:paraId="66748627" w14:textId="7394B26C"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0,84</w:t>
            </w:r>
          </w:p>
        </w:tc>
        <w:tc>
          <w:tcPr>
            <w:tcW w:w="312" w:type="pct"/>
            <w:tcBorders>
              <w:top w:val="nil"/>
              <w:left w:val="nil"/>
              <w:bottom w:val="single" w:sz="4" w:space="0" w:color="auto"/>
              <w:right w:val="single" w:sz="4" w:space="0" w:color="auto"/>
            </w:tcBorders>
            <w:shd w:val="clear" w:color="auto" w:fill="auto"/>
            <w:vAlign w:val="center"/>
            <w:hideMark/>
          </w:tcPr>
          <w:p w14:paraId="1F4B7BF5" w14:textId="1EA4D1D2"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0,84</w:t>
            </w:r>
          </w:p>
        </w:tc>
      </w:tr>
      <w:tr w:rsidR="007009CE" w:rsidRPr="00370511" w14:paraId="7FB0183F" w14:textId="77777777" w:rsidTr="00F13D5B">
        <w:trPr>
          <w:trHeight w:val="284"/>
        </w:trPr>
        <w:tc>
          <w:tcPr>
            <w:tcW w:w="912" w:type="pct"/>
            <w:vMerge w:val="restart"/>
            <w:tcBorders>
              <w:top w:val="nil"/>
              <w:left w:val="single" w:sz="4" w:space="0" w:color="auto"/>
              <w:bottom w:val="single" w:sz="4" w:space="0" w:color="auto"/>
              <w:right w:val="single" w:sz="4" w:space="0" w:color="auto"/>
            </w:tcBorders>
            <w:shd w:val="clear" w:color="auto" w:fill="auto"/>
            <w:vAlign w:val="center"/>
            <w:hideMark/>
          </w:tcPr>
          <w:p w14:paraId="65FAB1A9"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Собственные нужды</w:t>
            </w:r>
          </w:p>
        </w:tc>
        <w:tc>
          <w:tcPr>
            <w:tcW w:w="412" w:type="pct"/>
            <w:tcBorders>
              <w:top w:val="nil"/>
              <w:left w:val="nil"/>
              <w:bottom w:val="single" w:sz="4" w:space="0" w:color="auto"/>
              <w:right w:val="single" w:sz="4" w:space="0" w:color="auto"/>
            </w:tcBorders>
            <w:shd w:val="clear" w:color="auto" w:fill="auto"/>
            <w:vAlign w:val="center"/>
            <w:hideMark/>
          </w:tcPr>
          <w:p w14:paraId="5D7E8745"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w:t>
            </w:r>
          </w:p>
        </w:tc>
        <w:tc>
          <w:tcPr>
            <w:tcW w:w="421" w:type="pct"/>
            <w:tcBorders>
              <w:top w:val="nil"/>
              <w:left w:val="nil"/>
              <w:bottom w:val="single" w:sz="4" w:space="0" w:color="auto"/>
              <w:right w:val="single" w:sz="4" w:space="0" w:color="auto"/>
            </w:tcBorders>
            <w:shd w:val="clear" w:color="auto" w:fill="auto"/>
            <w:vAlign w:val="center"/>
            <w:hideMark/>
          </w:tcPr>
          <w:p w14:paraId="5A184AF7" w14:textId="357806F0"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1,93</w:t>
            </w:r>
          </w:p>
        </w:tc>
        <w:tc>
          <w:tcPr>
            <w:tcW w:w="447" w:type="pct"/>
            <w:tcBorders>
              <w:top w:val="nil"/>
              <w:left w:val="nil"/>
              <w:bottom w:val="single" w:sz="4" w:space="0" w:color="auto"/>
              <w:right w:val="single" w:sz="4" w:space="0" w:color="auto"/>
            </w:tcBorders>
            <w:shd w:val="clear" w:color="auto" w:fill="auto"/>
            <w:vAlign w:val="center"/>
            <w:hideMark/>
          </w:tcPr>
          <w:p w14:paraId="7100CAF5" w14:textId="48E58A78"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1,93</w:t>
            </w:r>
          </w:p>
        </w:tc>
        <w:tc>
          <w:tcPr>
            <w:tcW w:w="340" w:type="pct"/>
            <w:tcBorders>
              <w:top w:val="nil"/>
              <w:left w:val="nil"/>
              <w:bottom w:val="single" w:sz="4" w:space="0" w:color="auto"/>
              <w:right w:val="single" w:sz="4" w:space="0" w:color="auto"/>
            </w:tcBorders>
            <w:shd w:val="clear" w:color="auto" w:fill="auto"/>
            <w:vAlign w:val="center"/>
            <w:hideMark/>
          </w:tcPr>
          <w:p w14:paraId="4677020E" w14:textId="3382BE0E"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1,93</w:t>
            </w:r>
          </w:p>
        </w:tc>
        <w:tc>
          <w:tcPr>
            <w:tcW w:w="308" w:type="pct"/>
            <w:tcBorders>
              <w:top w:val="nil"/>
              <w:left w:val="nil"/>
              <w:bottom w:val="single" w:sz="4" w:space="0" w:color="auto"/>
              <w:right w:val="single" w:sz="4" w:space="0" w:color="auto"/>
            </w:tcBorders>
            <w:shd w:val="clear" w:color="auto" w:fill="auto"/>
            <w:vAlign w:val="center"/>
            <w:hideMark/>
          </w:tcPr>
          <w:p w14:paraId="5E96A009" w14:textId="60FBD354"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1,93</w:t>
            </w:r>
          </w:p>
        </w:tc>
        <w:tc>
          <w:tcPr>
            <w:tcW w:w="308" w:type="pct"/>
            <w:tcBorders>
              <w:top w:val="nil"/>
              <w:left w:val="nil"/>
              <w:bottom w:val="single" w:sz="4" w:space="0" w:color="auto"/>
              <w:right w:val="single" w:sz="4" w:space="0" w:color="auto"/>
            </w:tcBorders>
            <w:shd w:val="clear" w:color="auto" w:fill="auto"/>
            <w:vAlign w:val="center"/>
            <w:hideMark/>
          </w:tcPr>
          <w:p w14:paraId="53866803" w14:textId="3AF5C783"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1,93</w:t>
            </w:r>
          </w:p>
        </w:tc>
        <w:tc>
          <w:tcPr>
            <w:tcW w:w="308" w:type="pct"/>
            <w:tcBorders>
              <w:top w:val="nil"/>
              <w:left w:val="nil"/>
              <w:bottom w:val="single" w:sz="4" w:space="0" w:color="auto"/>
              <w:right w:val="single" w:sz="4" w:space="0" w:color="auto"/>
            </w:tcBorders>
            <w:shd w:val="clear" w:color="auto" w:fill="auto"/>
            <w:vAlign w:val="center"/>
            <w:hideMark/>
          </w:tcPr>
          <w:p w14:paraId="665126C3" w14:textId="7DA6376F"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1,93</w:t>
            </w:r>
          </w:p>
        </w:tc>
        <w:tc>
          <w:tcPr>
            <w:tcW w:w="308" w:type="pct"/>
            <w:tcBorders>
              <w:top w:val="nil"/>
              <w:left w:val="nil"/>
              <w:bottom w:val="single" w:sz="4" w:space="0" w:color="auto"/>
              <w:right w:val="single" w:sz="4" w:space="0" w:color="auto"/>
            </w:tcBorders>
            <w:shd w:val="clear" w:color="auto" w:fill="auto"/>
            <w:vAlign w:val="center"/>
            <w:hideMark/>
          </w:tcPr>
          <w:p w14:paraId="5248E15A" w14:textId="4288C73B"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1,93</w:t>
            </w:r>
          </w:p>
        </w:tc>
        <w:tc>
          <w:tcPr>
            <w:tcW w:w="308" w:type="pct"/>
            <w:tcBorders>
              <w:top w:val="nil"/>
              <w:left w:val="nil"/>
              <w:bottom w:val="single" w:sz="4" w:space="0" w:color="auto"/>
              <w:right w:val="single" w:sz="4" w:space="0" w:color="auto"/>
            </w:tcBorders>
            <w:shd w:val="clear" w:color="auto" w:fill="auto"/>
            <w:vAlign w:val="center"/>
            <w:hideMark/>
          </w:tcPr>
          <w:p w14:paraId="50FA23B8" w14:textId="5D5F8626"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1,93</w:t>
            </w:r>
          </w:p>
        </w:tc>
        <w:tc>
          <w:tcPr>
            <w:tcW w:w="308" w:type="pct"/>
            <w:tcBorders>
              <w:top w:val="nil"/>
              <w:left w:val="nil"/>
              <w:bottom w:val="single" w:sz="4" w:space="0" w:color="auto"/>
              <w:right w:val="single" w:sz="4" w:space="0" w:color="auto"/>
            </w:tcBorders>
            <w:shd w:val="clear" w:color="auto" w:fill="auto"/>
            <w:vAlign w:val="center"/>
            <w:hideMark/>
          </w:tcPr>
          <w:p w14:paraId="27392482" w14:textId="04D099D2"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1,93</w:t>
            </w:r>
          </w:p>
        </w:tc>
        <w:tc>
          <w:tcPr>
            <w:tcW w:w="308" w:type="pct"/>
            <w:tcBorders>
              <w:top w:val="nil"/>
              <w:left w:val="nil"/>
              <w:bottom w:val="single" w:sz="4" w:space="0" w:color="auto"/>
              <w:right w:val="single" w:sz="4" w:space="0" w:color="auto"/>
            </w:tcBorders>
            <w:shd w:val="clear" w:color="auto" w:fill="auto"/>
            <w:vAlign w:val="center"/>
            <w:hideMark/>
          </w:tcPr>
          <w:p w14:paraId="563A60D3" w14:textId="76F640A6"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1,93</w:t>
            </w:r>
          </w:p>
        </w:tc>
        <w:tc>
          <w:tcPr>
            <w:tcW w:w="312" w:type="pct"/>
            <w:tcBorders>
              <w:top w:val="nil"/>
              <w:left w:val="nil"/>
              <w:bottom w:val="single" w:sz="4" w:space="0" w:color="auto"/>
              <w:right w:val="single" w:sz="4" w:space="0" w:color="auto"/>
            </w:tcBorders>
            <w:shd w:val="clear" w:color="auto" w:fill="auto"/>
            <w:vAlign w:val="center"/>
            <w:hideMark/>
          </w:tcPr>
          <w:p w14:paraId="18A15114" w14:textId="0C44E6C5"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1,93</w:t>
            </w:r>
          </w:p>
        </w:tc>
      </w:tr>
      <w:tr w:rsidR="007009CE" w:rsidRPr="00370511" w14:paraId="498FB37A" w14:textId="77777777" w:rsidTr="00F13D5B">
        <w:trPr>
          <w:trHeight w:val="284"/>
        </w:trPr>
        <w:tc>
          <w:tcPr>
            <w:tcW w:w="912" w:type="pct"/>
            <w:vMerge/>
            <w:tcBorders>
              <w:top w:val="nil"/>
              <w:left w:val="single" w:sz="4" w:space="0" w:color="auto"/>
              <w:bottom w:val="single" w:sz="4" w:space="0" w:color="auto"/>
              <w:right w:val="single" w:sz="4" w:space="0" w:color="auto"/>
            </w:tcBorders>
            <w:shd w:val="clear" w:color="auto" w:fill="auto"/>
            <w:vAlign w:val="center"/>
            <w:hideMark/>
          </w:tcPr>
          <w:p w14:paraId="219F1AA1" w14:textId="77777777" w:rsidR="007009CE" w:rsidRPr="00370511" w:rsidRDefault="007009CE" w:rsidP="007009CE">
            <w:pPr>
              <w:widowControl/>
              <w:autoSpaceDE/>
              <w:autoSpaceDN/>
              <w:jc w:val="center"/>
              <w:rPr>
                <w:color w:val="000000"/>
                <w:sz w:val="20"/>
                <w:szCs w:val="20"/>
                <w:lang w:bidi="ar-SA"/>
              </w:rPr>
            </w:pPr>
          </w:p>
        </w:tc>
        <w:tc>
          <w:tcPr>
            <w:tcW w:w="412" w:type="pct"/>
            <w:tcBorders>
              <w:top w:val="nil"/>
              <w:left w:val="nil"/>
              <w:bottom w:val="single" w:sz="4" w:space="0" w:color="auto"/>
              <w:right w:val="single" w:sz="4" w:space="0" w:color="auto"/>
            </w:tcBorders>
            <w:shd w:val="clear" w:color="auto" w:fill="auto"/>
            <w:vAlign w:val="center"/>
            <w:hideMark/>
          </w:tcPr>
          <w:p w14:paraId="6FCD6222"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353AB5C7" w14:textId="57D5E1C3"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0,016</w:t>
            </w:r>
          </w:p>
        </w:tc>
        <w:tc>
          <w:tcPr>
            <w:tcW w:w="447" w:type="pct"/>
            <w:tcBorders>
              <w:top w:val="nil"/>
              <w:left w:val="nil"/>
              <w:bottom w:val="single" w:sz="4" w:space="0" w:color="auto"/>
              <w:right w:val="single" w:sz="4" w:space="0" w:color="auto"/>
            </w:tcBorders>
            <w:shd w:val="clear" w:color="auto" w:fill="auto"/>
            <w:vAlign w:val="center"/>
            <w:hideMark/>
          </w:tcPr>
          <w:p w14:paraId="285C5DD9" w14:textId="7681E83B"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0,016</w:t>
            </w:r>
          </w:p>
        </w:tc>
        <w:tc>
          <w:tcPr>
            <w:tcW w:w="340" w:type="pct"/>
            <w:tcBorders>
              <w:top w:val="nil"/>
              <w:left w:val="nil"/>
              <w:bottom w:val="single" w:sz="4" w:space="0" w:color="auto"/>
              <w:right w:val="single" w:sz="4" w:space="0" w:color="auto"/>
            </w:tcBorders>
            <w:shd w:val="clear" w:color="auto" w:fill="auto"/>
            <w:vAlign w:val="center"/>
            <w:hideMark/>
          </w:tcPr>
          <w:p w14:paraId="7A891D67" w14:textId="3C3722AF"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0,016</w:t>
            </w:r>
          </w:p>
        </w:tc>
        <w:tc>
          <w:tcPr>
            <w:tcW w:w="308" w:type="pct"/>
            <w:tcBorders>
              <w:top w:val="nil"/>
              <w:left w:val="nil"/>
              <w:bottom w:val="single" w:sz="4" w:space="0" w:color="auto"/>
              <w:right w:val="single" w:sz="4" w:space="0" w:color="auto"/>
            </w:tcBorders>
            <w:shd w:val="clear" w:color="auto" w:fill="auto"/>
            <w:vAlign w:val="center"/>
            <w:hideMark/>
          </w:tcPr>
          <w:p w14:paraId="7939F4DF" w14:textId="1DE3546D"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0,016</w:t>
            </w:r>
          </w:p>
        </w:tc>
        <w:tc>
          <w:tcPr>
            <w:tcW w:w="308" w:type="pct"/>
            <w:tcBorders>
              <w:top w:val="nil"/>
              <w:left w:val="nil"/>
              <w:bottom w:val="single" w:sz="4" w:space="0" w:color="auto"/>
              <w:right w:val="single" w:sz="4" w:space="0" w:color="auto"/>
            </w:tcBorders>
            <w:shd w:val="clear" w:color="auto" w:fill="auto"/>
            <w:vAlign w:val="center"/>
            <w:hideMark/>
          </w:tcPr>
          <w:p w14:paraId="3F7403FA" w14:textId="3C78A351"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0,016</w:t>
            </w:r>
          </w:p>
        </w:tc>
        <w:tc>
          <w:tcPr>
            <w:tcW w:w="308" w:type="pct"/>
            <w:tcBorders>
              <w:top w:val="nil"/>
              <w:left w:val="nil"/>
              <w:bottom w:val="single" w:sz="4" w:space="0" w:color="auto"/>
              <w:right w:val="single" w:sz="4" w:space="0" w:color="auto"/>
            </w:tcBorders>
            <w:shd w:val="clear" w:color="auto" w:fill="auto"/>
            <w:vAlign w:val="center"/>
            <w:hideMark/>
          </w:tcPr>
          <w:p w14:paraId="60C95620" w14:textId="4F7A7560"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0,016</w:t>
            </w:r>
          </w:p>
        </w:tc>
        <w:tc>
          <w:tcPr>
            <w:tcW w:w="308" w:type="pct"/>
            <w:tcBorders>
              <w:top w:val="nil"/>
              <w:left w:val="nil"/>
              <w:bottom w:val="single" w:sz="4" w:space="0" w:color="auto"/>
              <w:right w:val="single" w:sz="4" w:space="0" w:color="auto"/>
            </w:tcBorders>
            <w:shd w:val="clear" w:color="auto" w:fill="auto"/>
            <w:vAlign w:val="center"/>
            <w:hideMark/>
          </w:tcPr>
          <w:p w14:paraId="26F9EE55" w14:textId="1C16C927"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0,016</w:t>
            </w:r>
          </w:p>
        </w:tc>
        <w:tc>
          <w:tcPr>
            <w:tcW w:w="308" w:type="pct"/>
            <w:tcBorders>
              <w:top w:val="nil"/>
              <w:left w:val="nil"/>
              <w:bottom w:val="single" w:sz="4" w:space="0" w:color="auto"/>
              <w:right w:val="single" w:sz="4" w:space="0" w:color="auto"/>
            </w:tcBorders>
            <w:shd w:val="clear" w:color="auto" w:fill="auto"/>
            <w:vAlign w:val="center"/>
            <w:hideMark/>
          </w:tcPr>
          <w:p w14:paraId="5D38EB26" w14:textId="092E9738"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0,016</w:t>
            </w:r>
          </w:p>
        </w:tc>
        <w:tc>
          <w:tcPr>
            <w:tcW w:w="308" w:type="pct"/>
            <w:tcBorders>
              <w:top w:val="nil"/>
              <w:left w:val="nil"/>
              <w:bottom w:val="single" w:sz="4" w:space="0" w:color="auto"/>
              <w:right w:val="single" w:sz="4" w:space="0" w:color="auto"/>
            </w:tcBorders>
            <w:shd w:val="clear" w:color="auto" w:fill="auto"/>
            <w:vAlign w:val="center"/>
            <w:hideMark/>
          </w:tcPr>
          <w:p w14:paraId="6BA1FA74" w14:textId="593D9DB7"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0,016</w:t>
            </w:r>
          </w:p>
        </w:tc>
        <w:tc>
          <w:tcPr>
            <w:tcW w:w="308" w:type="pct"/>
            <w:tcBorders>
              <w:top w:val="nil"/>
              <w:left w:val="nil"/>
              <w:bottom w:val="single" w:sz="4" w:space="0" w:color="auto"/>
              <w:right w:val="single" w:sz="4" w:space="0" w:color="auto"/>
            </w:tcBorders>
            <w:shd w:val="clear" w:color="auto" w:fill="auto"/>
            <w:vAlign w:val="center"/>
            <w:hideMark/>
          </w:tcPr>
          <w:p w14:paraId="40121253" w14:textId="2758EC94"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0,016</w:t>
            </w:r>
          </w:p>
        </w:tc>
        <w:tc>
          <w:tcPr>
            <w:tcW w:w="312" w:type="pct"/>
            <w:tcBorders>
              <w:top w:val="nil"/>
              <w:left w:val="nil"/>
              <w:bottom w:val="single" w:sz="4" w:space="0" w:color="auto"/>
              <w:right w:val="single" w:sz="4" w:space="0" w:color="auto"/>
            </w:tcBorders>
            <w:shd w:val="clear" w:color="auto" w:fill="auto"/>
            <w:vAlign w:val="center"/>
            <w:hideMark/>
          </w:tcPr>
          <w:p w14:paraId="1055E06F" w14:textId="480EED54"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0,016</w:t>
            </w:r>
          </w:p>
        </w:tc>
      </w:tr>
      <w:tr w:rsidR="007009CE" w:rsidRPr="00370511" w14:paraId="1436016C" w14:textId="77777777" w:rsidTr="00F13D5B">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28E52F28"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Тепловая мощность нетто</w:t>
            </w:r>
          </w:p>
        </w:tc>
        <w:tc>
          <w:tcPr>
            <w:tcW w:w="412" w:type="pct"/>
            <w:tcBorders>
              <w:top w:val="nil"/>
              <w:left w:val="nil"/>
              <w:bottom w:val="single" w:sz="4" w:space="0" w:color="auto"/>
              <w:right w:val="single" w:sz="4" w:space="0" w:color="auto"/>
            </w:tcBorders>
            <w:shd w:val="clear" w:color="auto" w:fill="auto"/>
            <w:vAlign w:val="center"/>
            <w:hideMark/>
          </w:tcPr>
          <w:p w14:paraId="7B4ED138"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19BD3A52" w14:textId="23421569"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0,824</w:t>
            </w:r>
          </w:p>
        </w:tc>
        <w:tc>
          <w:tcPr>
            <w:tcW w:w="447" w:type="pct"/>
            <w:tcBorders>
              <w:top w:val="nil"/>
              <w:left w:val="nil"/>
              <w:bottom w:val="single" w:sz="4" w:space="0" w:color="auto"/>
              <w:right w:val="single" w:sz="4" w:space="0" w:color="auto"/>
            </w:tcBorders>
            <w:shd w:val="clear" w:color="auto" w:fill="auto"/>
            <w:vAlign w:val="center"/>
            <w:hideMark/>
          </w:tcPr>
          <w:p w14:paraId="0B7321B3" w14:textId="5033F6FC"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0,824</w:t>
            </w:r>
          </w:p>
        </w:tc>
        <w:tc>
          <w:tcPr>
            <w:tcW w:w="340" w:type="pct"/>
            <w:tcBorders>
              <w:top w:val="nil"/>
              <w:left w:val="nil"/>
              <w:bottom w:val="single" w:sz="4" w:space="0" w:color="auto"/>
              <w:right w:val="single" w:sz="4" w:space="0" w:color="auto"/>
            </w:tcBorders>
            <w:shd w:val="clear" w:color="auto" w:fill="auto"/>
            <w:vAlign w:val="center"/>
            <w:hideMark/>
          </w:tcPr>
          <w:p w14:paraId="5AE0958F" w14:textId="60CF0445"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0,824</w:t>
            </w:r>
          </w:p>
        </w:tc>
        <w:tc>
          <w:tcPr>
            <w:tcW w:w="308" w:type="pct"/>
            <w:tcBorders>
              <w:top w:val="nil"/>
              <w:left w:val="nil"/>
              <w:bottom w:val="single" w:sz="4" w:space="0" w:color="auto"/>
              <w:right w:val="single" w:sz="4" w:space="0" w:color="auto"/>
            </w:tcBorders>
            <w:shd w:val="clear" w:color="auto" w:fill="auto"/>
            <w:vAlign w:val="center"/>
            <w:hideMark/>
          </w:tcPr>
          <w:p w14:paraId="74D67E5D" w14:textId="3C72F954"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0,824</w:t>
            </w:r>
          </w:p>
        </w:tc>
        <w:tc>
          <w:tcPr>
            <w:tcW w:w="308" w:type="pct"/>
            <w:tcBorders>
              <w:top w:val="nil"/>
              <w:left w:val="nil"/>
              <w:bottom w:val="single" w:sz="4" w:space="0" w:color="auto"/>
              <w:right w:val="single" w:sz="4" w:space="0" w:color="auto"/>
            </w:tcBorders>
            <w:shd w:val="clear" w:color="auto" w:fill="auto"/>
            <w:vAlign w:val="center"/>
            <w:hideMark/>
          </w:tcPr>
          <w:p w14:paraId="63BAB9CF" w14:textId="56C28BD6"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0,824</w:t>
            </w:r>
          </w:p>
        </w:tc>
        <w:tc>
          <w:tcPr>
            <w:tcW w:w="308" w:type="pct"/>
            <w:tcBorders>
              <w:top w:val="nil"/>
              <w:left w:val="nil"/>
              <w:bottom w:val="single" w:sz="4" w:space="0" w:color="auto"/>
              <w:right w:val="single" w:sz="4" w:space="0" w:color="auto"/>
            </w:tcBorders>
            <w:shd w:val="clear" w:color="auto" w:fill="auto"/>
            <w:vAlign w:val="center"/>
            <w:hideMark/>
          </w:tcPr>
          <w:p w14:paraId="0D771624" w14:textId="192D8DE2"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0,824</w:t>
            </w:r>
          </w:p>
        </w:tc>
        <w:tc>
          <w:tcPr>
            <w:tcW w:w="308" w:type="pct"/>
            <w:tcBorders>
              <w:top w:val="nil"/>
              <w:left w:val="nil"/>
              <w:bottom w:val="single" w:sz="4" w:space="0" w:color="auto"/>
              <w:right w:val="single" w:sz="4" w:space="0" w:color="auto"/>
            </w:tcBorders>
            <w:shd w:val="clear" w:color="auto" w:fill="auto"/>
            <w:vAlign w:val="center"/>
            <w:hideMark/>
          </w:tcPr>
          <w:p w14:paraId="2C9911AF" w14:textId="7DA70A7A"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0,824</w:t>
            </w:r>
          </w:p>
        </w:tc>
        <w:tc>
          <w:tcPr>
            <w:tcW w:w="308" w:type="pct"/>
            <w:tcBorders>
              <w:top w:val="nil"/>
              <w:left w:val="nil"/>
              <w:bottom w:val="single" w:sz="4" w:space="0" w:color="auto"/>
              <w:right w:val="single" w:sz="4" w:space="0" w:color="auto"/>
            </w:tcBorders>
            <w:shd w:val="clear" w:color="auto" w:fill="auto"/>
            <w:vAlign w:val="center"/>
            <w:hideMark/>
          </w:tcPr>
          <w:p w14:paraId="07483FAB" w14:textId="0C9B429A"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0,824</w:t>
            </w:r>
          </w:p>
        </w:tc>
        <w:tc>
          <w:tcPr>
            <w:tcW w:w="308" w:type="pct"/>
            <w:tcBorders>
              <w:top w:val="nil"/>
              <w:left w:val="nil"/>
              <w:bottom w:val="single" w:sz="4" w:space="0" w:color="auto"/>
              <w:right w:val="single" w:sz="4" w:space="0" w:color="auto"/>
            </w:tcBorders>
            <w:shd w:val="clear" w:color="auto" w:fill="auto"/>
            <w:vAlign w:val="center"/>
            <w:hideMark/>
          </w:tcPr>
          <w:p w14:paraId="79BF3578" w14:textId="0A277F55"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0,824</w:t>
            </w:r>
          </w:p>
        </w:tc>
        <w:tc>
          <w:tcPr>
            <w:tcW w:w="308" w:type="pct"/>
            <w:tcBorders>
              <w:top w:val="nil"/>
              <w:left w:val="nil"/>
              <w:bottom w:val="single" w:sz="4" w:space="0" w:color="auto"/>
              <w:right w:val="single" w:sz="4" w:space="0" w:color="auto"/>
            </w:tcBorders>
            <w:shd w:val="clear" w:color="auto" w:fill="auto"/>
            <w:vAlign w:val="center"/>
            <w:hideMark/>
          </w:tcPr>
          <w:p w14:paraId="37733F32" w14:textId="1DB7F07B"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0,824</w:t>
            </w:r>
          </w:p>
        </w:tc>
        <w:tc>
          <w:tcPr>
            <w:tcW w:w="312" w:type="pct"/>
            <w:tcBorders>
              <w:top w:val="nil"/>
              <w:left w:val="nil"/>
              <w:bottom w:val="single" w:sz="4" w:space="0" w:color="auto"/>
              <w:right w:val="single" w:sz="4" w:space="0" w:color="auto"/>
            </w:tcBorders>
            <w:shd w:val="clear" w:color="auto" w:fill="auto"/>
            <w:vAlign w:val="center"/>
            <w:hideMark/>
          </w:tcPr>
          <w:p w14:paraId="5B4C2BB7" w14:textId="49BB7605"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0,824</w:t>
            </w:r>
          </w:p>
        </w:tc>
      </w:tr>
      <w:tr w:rsidR="007009CE" w:rsidRPr="00370511" w14:paraId="1525863D" w14:textId="77777777" w:rsidTr="00F13D5B">
        <w:trPr>
          <w:trHeight w:val="284"/>
        </w:trPr>
        <w:tc>
          <w:tcPr>
            <w:tcW w:w="912" w:type="pct"/>
            <w:vMerge w:val="restart"/>
            <w:tcBorders>
              <w:top w:val="nil"/>
              <w:left w:val="single" w:sz="4" w:space="0" w:color="auto"/>
              <w:bottom w:val="single" w:sz="4" w:space="0" w:color="auto"/>
              <w:right w:val="single" w:sz="4" w:space="0" w:color="auto"/>
            </w:tcBorders>
            <w:shd w:val="clear" w:color="auto" w:fill="auto"/>
            <w:vAlign w:val="center"/>
            <w:hideMark/>
          </w:tcPr>
          <w:p w14:paraId="76E13BF6"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Потери в тепловых сетях</w:t>
            </w:r>
          </w:p>
        </w:tc>
        <w:tc>
          <w:tcPr>
            <w:tcW w:w="412" w:type="pct"/>
            <w:tcBorders>
              <w:top w:val="nil"/>
              <w:left w:val="nil"/>
              <w:bottom w:val="single" w:sz="4" w:space="0" w:color="auto"/>
              <w:right w:val="single" w:sz="4" w:space="0" w:color="auto"/>
            </w:tcBorders>
            <w:shd w:val="clear" w:color="auto" w:fill="auto"/>
            <w:vAlign w:val="center"/>
            <w:hideMark/>
          </w:tcPr>
          <w:p w14:paraId="39C64142"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w:t>
            </w:r>
          </w:p>
        </w:tc>
        <w:tc>
          <w:tcPr>
            <w:tcW w:w="421" w:type="pct"/>
            <w:tcBorders>
              <w:top w:val="nil"/>
              <w:left w:val="nil"/>
              <w:bottom w:val="single" w:sz="4" w:space="0" w:color="auto"/>
              <w:right w:val="single" w:sz="4" w:space="0" w:color="auto"/>
            </w:tcBorders>
            <w:shd w:val="clear" w:color="auto" w:fill="auto"/>
            <w:vAlign w:val="center"/>
            <w:hideMark/>
          </w:tcPr>
          <w:p w14:paraId="05C2423E" w14:textId="4611F11C"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78,905</w:t>
            </w:r>
          </w:p>
        </w:tc>
        <w:tc>
          <w:tcPr>
            <w:tcW w:w="447" w:type="pct"/>
            <w:tcBorders>
              <w:top w:val="nil"/>
              <w:left w:val="nil"/>
              <w:bottom w:val="single" w:sz="4" w:space="0" w:color="auto"/>
              <w:right w:val="single" w:sz="4" w:space="0" w:color="auto"/>
            </w:tcBorders>
            <w:shd w:val="clear" w:color="auto" w:fill="auto"/>
            <w:vAlign w:val="center"/>
            <w:hideMark/>
          </w:tcPr>
          <w:p w14:paraId="08740005" w14:textId="0C851D2F"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78,905</w:t>
            </w:r>
          </w:p>
        </w:tc>
        <w:tc>
          <w:tcPr>
            <w:tcW w:w="340" w:type="pct"/>
            <w:tcBorders>
              <w:top w:val="nil"/>
              <w:left w:val="nil"/>
              <w:bottom w:val="single" w:sz="4" w:space="0" w:color="auto"/>
              <w:right w:val="single" w:sz="4" w:space="0" w:color="auto"/>
            </w:tcBorders>
            <w:shd w:val="clear" w:color="auto" w:fill="auto"/>
            <w:vAlign w:val="center"/>
            <w:hideMark/>
          </w:tcPr>
          <w:p w14:paraId="65317BD5" w14:textId="1EDBCD79"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78,905</w:t>
            </w:r>
          </w:p>
        </w:tc>
        <w:tc>
          <w:tcPr>
            <w:tcW w:w="308" w:type="pct"/>
            <w:tcBorders>
              <w:top w:val="nil"/>
              <w:left w:val="nil"/>
              <w:bottom w:val="single" w:sz="4" w:space="0" w:color="auto"/>
              <w:right w:val="single" w:sz="4" w:space="0" w:color="auto"/>
            </w:tcBorders>
            <w:shd w:val="clear" w:color="auto" w:fill="auto"/>
            <w:vAlign w:val="center"/>
            <w:hideMark/>
          </w:tcPr>
          <w:p w14:paraId="3668872D" w14:textId="7ED8931A"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78,905</w:t>
            </w:r>
          </w:p>
        </w:tc>
        <w:tc>
          <w:tcPr>
            <w:tcW w:w="308" w:type="pct"/>
            <w:tcBorders>
              <w:top w:val="nil"/>
              <w:left w:val="nil"/>
              <w:bottom w:val="single" w:sz="4" w:space="0" w:color="auto"/>
              <w:right w:val="single" w:sz="4" w:space="0" w:color="auto"/>
            </w:tcBorders>
            <w:shd w:val="clear" w:color="auto" w:fill="auto"/>
            <w:vAlign w:val="center"/>
            <w:hideMark/>
          </w:tcPr>
          <w:p w14:paraId="6316994B" w14:textId="1BB6CF9B"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78,905</w:t>
            </w:r>
          </w:p>
        </w:tc>
        <w:tc>
          <w:tcPr>
            <w:tcW w:w="308" w:type="pct"/>
            <w:tcBorders>
              <w:top w:val="nil"/>
              <w:left w:val="nil"/>
              <w:bottom w:val="single" w:sz="4" w:space="0" w:color="auto"/>
              <w:right w:val="single" w:sz="4" w:space="0" w:color="auto"/>
            </w:tcBorders>
            <w:shd w:val="clear" w:color="auto" w:fill="auto"/>
            <w:vAlign w:val="center"/>
            <w:hideMark/>
          </w:tcPr>
          <w:p w14:paraId="7503CB2D" w14:textId="7965124C"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78,905</w:t>
            </w:r>
          </w:p>
        </w:tc>
        <w:tc>
          <w:tcPr>
            <w:tcW w:w="308" w:type="pct"/>
            <w:tcBorders>
              <w:top w:val="nil"/>
              <w:left w:val="nil"/>
              <w:bottom w:val="single" w:sz="4" w:space="0" w:color="auto"/>
              <w:right w:val="single" w:sz="4" w:space="0" w:color="auto"/>
            </w:tcBorders>
            <w:shd w:val="clear" w:color="auto" w:fill="auto"/>
            <w:vAlign w:val="center"/>
            <w:hideMark/>
          </w:tcPr>
          <w:p w14:paraId="2D9683FF" w14:textId="6CE6872C"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78,905</w:t>
            </w:r>
          </w:p>
        </w:tc>
        <w:tc>
          <w:tcPr>
            <w:tcW w:w="308" w:type="pct"/>
            <w:tcBorders>
              <w:top w:val="nil"/>
              <w:left w:val="nil"/>
              <w:bottom w:val="single" w:sz="4" w:space="0" w:color="auto"/>
              <w:right w:val="single" w:sz="4" w:space="0" w:color="auto"/>
            </w:tcBorders>
            <w:shd w:val="clear" w:color="auto" w:fill="auto"/>
            <w:vAlign w:val="center"/>
            <w:hideMark/>
          </w:tcPr>
          <w:p w14:paraId="025290DA" w14:textId="45C65640"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78,905</w:t>
            </w:r>
          </w:p>
        </w:tc>
        <w:tc>
          <w:tcPr>
            <w:tcW w:w="308" w:type="pct"/>
            <w:tcBorders>
              <w:top w:val="nil"/>
              <w:left w:val="nil"/>
              <w:bottom w:val="single" w:sz="4" w:space="0" w:color="auto"/>
              <w:right w:val="single" w:sz="4" w:space="0" w:color="auto"/>
            </w:tcBorders>
            <w:shd w:val="clear" w:color="auto" w:fill="auto"/>
            <w:vAlign w:val="center"/>
            <w:hideMark/>
          </w:tcPr>
          <w:p w14:paraId="348BAC0D" w14:textId="2754759B"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78,905</w:t>
            </w:r>
          </w:p>
        </w:tc>
        <w:tc>
          <w:tcPr>
            <w:tcW w:w="308" w:type="pct"/>
            <w:tcBorders>
              <w:top w:val="nil"/>
              <w:left w:val="nil"/>
              <w:bottom w:val="single" w:sz="4" w:space="0" w:color="auto"/>
              <w:right w:val="single" w:sz="4" w:space="0" w:color="auto"/>
            </w:tcBorders>
            <w:shd w:val="clear" w:color="auto" w:fill="auto"/>
            <w:vAlign w:val="center"/>
            <w:hideMark/>
          </w:tcPr>
          <w:p w14:paraId="6D5432AF" w14:textId="57BA1147"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78,905</w:t>
            </w:r>
          </w:p>
        </w:tc>
        <w:tc>
          <w:tcPr>
            <w:tcW w:w="312" w:type="pct"/>
            <w:tcBorders>
              <w:top w:val="nil"/>
              <w:left w:val="nil"/>
              <w:bottom w:val="single" w:sz="4" w:space="0" w:color="auto"/>
              <w:right w:val="single" w:sz="4" w:space="0" w:color="auto"/>
            </w:tcBorders>
            <w:shd w:val="clear" w:color="auto" w:fill="auto"/>
            <w:vAlign w:val="center"/>
            <w:hideMark/>
          </w:tcPr>
          <w:p w14:paraId="52294AC0" w14:textId="6177B123"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78,905</w:t>
            </w:r>
          </w:p>
        </w:tc>
      </w:tr>
      <w:tr w:rsidR="007009CE" w:rsidRPr="00370511" w14:paraId="796F3D24" w14:textId="77777777" w:rsidTr="00F13D5B">
        <w:trPr>
          <w:trHeight w:val="284"/>
        </w:trPr>
        <w:tc>
          <w:tcPr>
            <w:tcW w:w="912" w:type="pct"/>
            <w:vMerge/>
            <w:tcBorders>
              <w:top w:val="nil"/>
              <w:left w:val="single" w:sz="4" w:space="0" w:color="auto"/>
              <w:bottom w:val="single" w:sz="4" w:space="0" w:color="auto"/>
              <w:right w:val="single" w:sz="4" w:space="0" w:color="auto"/>
            </w:tcBorders>
            <w:shd w:val="clear" w:color="auto" w:fill="auto"/>
            <w:vAlign w:val="center"/>
            <w:hideMark/>
          </w:tcPr>
          <w:p w14:paraId="5B9B8782" w14:textId="77777777" w:rsidR="007009CE" w:rsidRPr="00370511" w:rsidRDefault="007009CE" w:rsidP="007009CE">
            <w:pPr>
              <w:widowControl/>
              <w:autoSpaceDE/>
              <w:autoSpaceDN/>
              <w:jc w:val="center"/>
              <w:rPr>
                <w:color w:val="000000"/>
                <w:sz w:val="20"/>
                <w:szCs w:val="20"/>
                <w:lang w:bidi="ar-SA"/>
              </w:rPr>
            </w:pPr>
          </w:p>
        </w:tc>
        <w:tc>
          <w:tcPr>
            <w:tcW w:w="412" w:type="pct"/>
            <w:tcBorders>
              <w:top w:val="nil"/>
              <w:left w:val="nil"/>
              <w:bottom w:val="single" w:sz="4" w:space="0" w:color="auto"/>
              <w:right w:val="single" w:sz="4" w:space="0" w:color="auto"/>
            </w:tcBorders>
            <w:shd w:val="clear" w:color="auto" w:fill="auto"/>
            <w:vAlign w:val="center"/>
            <w:hideMark/>
          </w:tcPr>
          <w:p w14:paraId="78AA6CA7"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3D17281F" w14:textId="177261A7"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0,744</w:t>
            </w:r>
          </w:p>
        </w:tc>
        <w:tc>
          <w:tcPr>
            <w:tcW w:w="447" w:type="pct"/>
            <w:tcBorders>
              <w:top w:val="nil"/>
              <w:left w:val="nil"/>
              <w:bottom w:val="single" w:sz="4" w:space="0" w:color="auto"/>
              <w:right w:val="single" w:sz="4" w:space="0" w:color="auto"/>
            </w:tcBorders>
            <w:shd w:val="clear" w:color="auto" w:fill="auto"/>
            <w:vAlign w:val="center"/>
            <w:hideMark/>
          </w:tcPr>
          <w:p w14:paraId="3C6B0501" w14:textId="4C49870B"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0,744</w:t>
            </w:r>
          </w:p>
        </w:tc>
        <w:tc>
          <w:tcPr>
            <w:tcW w:w="340" w:type="pct"/>
            <w:tcBorders>
              <w:top w:val="nil"/>
              <w:left w:val="nil"/>
              <w:bottom w:val="single" w:sz="4" w:space="0" w:color="auto"/>
              <w:right w:val="single" w:sz="4" w:space="0" w:color="auto"/>
            </w:tcBorders>
            <w:shd w:val="clear" w:color="auto" w:fill="auto"/>
            <w:vAlign w:val="center"/>
            <w:hideMark/>
          </w:tcPr>
          <w:p w14:paraId="70ABC5BC" w14:textId="7C975216"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0,744</w:t>
            </w:r>
          </w:p>
        </w:tc>
        <w:tc>
          <w:tcPr>
            <w:tcW w:w="308" w:type="pct"/>
            <w:tcBorders>
              <w:top w:val="nil"/>
              <w:left w:val="nil"/>
              <w:bottom w:val="single" w:sz="4" w:space="0" w:color="auto"/>
              <w:right w:val="single" w:sz="4" w:space="0" w:color="auto"/>
            </w:tcBorders>
            <w:shd w:val="clear" w:color="auto" w:fill="auto"/>
            <w:vAlign w:val="center"/>
            <w:hideMark/>
          </w:tcPr>
          <w:p w14:paraId="08CDBD5A" w14:textId="10D86DFD"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0,744</w:t>
            </w:r>
          </w:p>
        </w:tc>
        <w:tc>
          <w:tcPr>
            <w:tcW w:w="308" w:type="pct"/>
            <w:tcBorders>
              <w:top w:val="nil"/>
              <w:left w:val="nil"/>
              <w:bottom w:val="single" w:sz="4" w:space="0" w:color="auto"/>
              <w:right w:val="single" w:sz="4" w:space="0" w:color="auto"/>
            </w:tcBorders>
            <w:shd w:val="clear" w:color="auto" w:fill="auto"/>
            <w:vAlign w:val="center"/>
            <w:hideMark/>
          </w:tcPr>
          <w:p w14:paraId="57E5E981" w14:textId="541C722E"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0,744</w:t>
            </w:r>
          </w:p>
        </w:tc>
        <w:tc>
          <w:tcPr>
            <w:tcW w:w="308" w:type="pct"/>
            <w:tcBorders>
              <w:top w:val="nil"/>
              <w:left w:val="nil"/>
              <w:bottom w:val="single" w:sz="4" w:space="0" w:color="auto"/>
              <w:right w:val="single" w:sz="4" w:space="0" w:color="auto"/>
            </w:tcBorders>
            <w:shd w:val="clear" w:color="auto" w:fill="auto"/>
            <w:vAlign w:val="center"/>
            <w:hideMark/>
          </w:tcPr>
          <w:p w14:paraId="2A3BE277" w14:textId="7A5A3FDD"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0,744</w:t>
            </w:r>
          </w:p>
        </w:tc>
        <w:tc>
          <w:tcPr>
            <w:tcW w:w="308" w:type="pct"/>
            <w:tcBorders>
              <w:top w:val="nil"/>
              <w:left w:val="nil"/>
              <w:bottom w:val="single" w:sz="4" w:space="0" w:color="auto"/>
              <w:right w:val="single" w:sz="4" w:space="0" w:color="auto"/>
            </w:tcBorders>
            <w:shd w:val="clear" w:color="auto" w:fill="auto"/>
            <w:vAlign w:val="center"/>
            <w:hideMark/>
          </w:tcPr>
          <w:p w14:paraId="566BB896" w14:textId="0309A8E3"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0,744</w:t>
            </w:r>
          </w:p>
        </w:tc>
        <w:tc>
          <w:tcPr>
            <w:tcW w:w="308" w:type="pct"/>
            <w:tcBorders>
              <w:top w:val="nil"/>
              <w:left w:val="nil"/>
              <w:bottom w:val="single" w:sz="4" w:space="0" w:color="auto"/>
              <w:right w:val="single" w:sz="4" w:space="0" w:color="auto"/>
            </w:tcBorders>
            <w:shd w:val="clear" w:color="auto" w:fill="auto"/>
            <w:vAlign w:val="center"/>
            <w:hideMark/>
          </w:tcPr>
          <w:p w14:paraId="7D9525A9" w14:textId="44DC5EA4"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0,744</w:t>
            </w:r>
          </w:p>
        </w:tc>
        <w:tc>
          <w:tcPr>
            <w:tcW w:w="308" w:type="pct"/>
            <w:tcBorders>
              <w:top w:val="nil"/>
              <w:left w:val="nil"/>
              <w:bottom w:val="single" w:sz="4" w:space="0" w:color="auto"/>
              <w:right w:val="single" w:sz="4" w:space="0" w:color="auto"/>
            </w:tcBorders>
            <w:shd w:val="clear" w:color="auto" w:fill="auto"/>
            <w:vAlign w:val="center"/>
            <w:hideMark/>
          </w:tcPr>
          <w:p w14:paraId="5DD2B60F" w14:textId="69BCA823"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0,744</w:t>
            </w:r>
          </w:p>
        </w:tc>
        <w:tc>
          <w:tcPr>
            <w:tcW w:w="308" w:type="pct"/>
            <w:tcBorders>
              <w:top w:val="nil"/>
              <w:left w:val="nil"/>
              <w:bottom w:val="single" w:sz="4" w:space="0" w:color="auto"/>
              <w:right w:val="single" w:sz="4" w:space="0" w:color="auto"/>
            </w:tcBorders>
            <w:shd w:val="clear" w:color="auto" w:fill="auto"/>
            <w:vAlign w:val="center"/>
            <w:hideMark/>
          </w:tcPr>
          <w:p w14:paraId="779F4C6A" w14:textId="481BBA59"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0,744</w:t>
            </w:r>
          </w:p>
        </w:tc>
        <w:tc>
          <w:tcPr>
            <w:tcW w:w="312" w:type="pct"/>
            <w:tcBorders>
              <w:top w:val="nil"/>
              <w:left w:val="nil"/>
              <w:bottom w:val="single" w:sz="4" w:space="0" w:color="auto"/>
              <w:right w:val="single" w:sz="4" w:space="0" w:color="auto"/>
            </w:tcBorders>
            <w:shd w:val="clear" w:color="auto" w:fill="auto"/>
            <w:vAlign w:val="center"/>
            <w:hideMark/>
          </w:tcPr>
          <w:p w14:paraId="35437F16" w14:textId="349CAED6"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0,744</w:t>
            </w:r>
          </w:p>
        </w:tc>
      </w:tr>
      <w:tr w:rsidR="007009CE" w:rsidRPr="00370511" w14:paraId="46877BAD" w14:textId="77777777" w:rsidTr="00F13D5B">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3B89793A"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Присоединенная нагрузка</w:t>
            </w:r>
          </w:p>
        </w:tc>
        <w:tc>
          <w:tcPr>
            <w:tcW w:w="412" w:type="pct"/>
            <w:tcBorders>
              <w:top w:val="nil"/>
              <w:left w:val="nil"/>
              <w:bottom w:val="single" w:sz="4" w:space="0" w:color="auto"/>
              <w:right w:val="single" w:sz="4" w:space="0" w:color="auto"/>
            </w:tcBorders>
            <w:shd w:val="clear" w:color="auto" w:fill="auto"/>
            <w:vAlign w:val="center"/>
            <w:hideMark/>
          </w:tcPr>
          <w:p w14:paraId="23FC7652"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2753EFDF" w14:textId="7110B6F9" w:rsidR="007009CE" w:rsidRPr="00370511" w:rsidRDefault="007009CE" w:rsidP="007009CE">
            <w:pPr>
              <w:widowControl/>
              <w:autoSpaceDE/>
              <w:autoSpaceDN/>
              <w:jc w:val="center"/>
              <w:rPr>
                <w:color w:val="000000"/>
                <w:sz w:val="20"/>
                <w:szCs w:val="20"/>
                <w:lang w:bidi="ar-SA"/>
              </w:rPr>
            </w:pPr>
            <w:r>
              <w:rPr>
                <w:color w:val="000000"/>
                <w:sz w:val="20"/>
                <w:szCs w:val="20"/>
                <w:lang w:bidi="ar-SA"/>
              </w:rPr>
              <w:t>0,237</w:t>
            </w:r>
          </w:p>
        </w:tc>
        <w:tc>
          <w:tcPr>
            <w:tcW w:w="447" w:type="pct"/>
            <w:tcBorders>
              <w:top w:val="nil"/>
              <w:left w:val="nil"/>
              <w:bottom w:val="single" w:sz="4" w:space="0" w:color="auto"/>
              <w:right w:val="single" w:sz="4" w:space="0" w:color="auto"/>
            </w:tcBorders>
            <w:shd w:val="clear" w:color="auto" w:fill="auto"/>
            <w:vAlign w:val="center"/>
            <w:hideMark/>
          </w:tcPr>
          <w:p w14:paraId="5A260DCF" w14:textId="595A2BB2" w:rsidR="007009CE" w:rsidRPr="00370511" w:rsidRDefault="007009CE" w:rsidP="007009CE">
            <w:pPr>
              <w:widowControl/>
              <w:autoSpaceDE/>
              <w:autoSpaceDN/>
              <w:jc w:val="center"/>
              <w:rPr>
                <w:color w:val="000000"/>
                <w:sz w:val="20"/>
                <w:szCs w:val="20"/>
                <w:lang w:bidi="ar-SA"/>
              </w:rPr>
            </w:pPr>
            <w:r w:rsidRPr="00862910">
              <w:rPr>
                <w:color w:val="000000"/>
                <w:sz w:val="20"/>
                <w:szCs w:val="20"/>
                <w:lang w:bidi="ar-SA"/>
              </w:rPr>
              <w:t>0,237</w:t>
            </w:r>
          </w:p>
        </w:tc>
        <w:tc>
          <w:tcPr>
            <w:tcW w:w="340" w:type="pct"/>
            <w:tcBorders>
              <w:top w:val="nil"/>
              <w:left w:val="nil"/>
              <w:bottom w:val="single" w:sz="4" w:space="0" w:color="auto"/>
              <w:right w:val="single" w:sz="4" w:space="0" w:color="auto"/>
            </w:tcBorders>
            <w:shd w:val="clear" w:color="auto" w:fill="auto"/>
            <w:vAlign w:val="center"/>
            <w:hideMark/>
          </w:tcPr>
          <w:p w14:paraId="00ECA933" w14:textId="2474BCD7" w:rsidR="007009CE" w:rsidRPr="00370511" w:rsidRDefault="007009CE" w:rsidP="007009CE">
            <w:pPr>
              <w:widowControl/>
              <w:autoSpaceDE/>
              <w:autoSpaceDN/>
              <w:jc w:val="center"/>
              <w:rPr>
                <w:color w:val="000000"/>
                <w:sz w:val="20"/>
                <w:szCs w:val="20"/>
                <w:lang w:bidi="ar-SA"/>
              </w:rPr>
            </w:pPr>
            <w:r w:rsidRPr="00862910">
              <w:rPr>
                <w:color w:val="000000"/>
                <w:sz w:val="20"/>
                <w:szCs w:val="20"/>
                <w:lang w:bidi="ar-SA"/>
              </w:rPr>
              <w:t>0,237</w:t>
            </w:r>
          </w:p>
        </w:tc>
        <w:tc>
          <w:tcPr>
            <w:tcW w:w="308" w:type="pct"/>
            <w:tcBorders>
              <w:top w:val="nil"/>
              <w:left w:val="nil"/>
              <w:bottom w:val="single" w:sz="4" w:space="0" w:color="auto"/>
              <w:right w:val="single" w:sz="4" w:space="0" w:color="auto"/>
            </w:tcBorders>
            <w:shd w:val="clear" w:color="auto" w:fill="auto"/>
            <w:vAlign w:val="center"/>
            <w:hideMark/>
          </w:tcPr>
          <w:p w14:paraId="1223CBB1" w14:textId="3A0EC6AD" w:rsidR="007009CE" w:rsidRPr="00370511" w:rsidRDefault="007009CE" w:rsidP="007009CE">
            <w:pPr>
              <w:widowControl/>
              <w:autoSpaceDE/>
              <w:autoSpaceDN/>
              <w:jc w:val="center"/>
              <w:rPr>
                <w:color w:val="000000"/>
                <w:sz w:val="20"/>
                <w:szCs w:val="20"/>
                <w:lang w:bidi="ar-SA"/>
              </w:rPr>
            </w:pPr>
            <w:r w:rsidRPr="00862910">
              <w:rPr>
                <w:color w:val="000000"/>
                <w:sz w:val="20"/>
                <w:szCs w:val="20"/>
                <w:lang w:bidi="ar-SA"/>
              </w:rPr>
              <w:t>0,237</w:t>
            </w:r>
          </w:p>
        </w:tc>
        <w:tc>
          <w:tcPr>
            <w:tcW w:w="308" w:type="pct"/>
            <w:tcBorders>
              <w:top w:val="nil"/>
              <w:left w:val="nil"/>
              <w:bottom w:val="single" w:sz="4" w:space="0" w:color="auto"/>
              <w:right w:val="single" w:sz="4" w:space="0" w:color="auto"/>
            </w:tcBorders>
            <w:shd w:val="clear" w:color="auto" w:fill="auto"/>
            <w:vAlign w:val="center"/>
            <w:hideMark/>
          </w:tcPr>
          <w:p w14:paraId="024A07B1" w14:textId="73120277" w:rsidR="007009CE" w:rsidRPr="00370511" w:rsidRDefault="007009CE" w:rsidP="007009CE">
            <w:pPr>
              <w:widowControl/>
              <w:autoSpaceDE/>
              <w:autoSpaceDN/>
              <w:jc w:val="center"/>
              <w:rPr>
                <w:color w:val="000000"/>
                <w:sz w:val="20"/>
                <w:szCs w:val="20"/>
                <w:lang w:bidi="ar-SA"/>
              </w:rPr>
            </w:pPr>
            <w:r w:rsidRPr="00862910">
              <w:rPr>
                <w:color w:val="000000"/>
                <w:sz w:val="20"/>
                <w:szCs w:val="20"/>
                <w:lang w:bidi="ar-SA"/>
              </w:rPr>
              <w:t>0,237</w:t>
            </w:r>
          </w:p>
        </w:tc>
        <w:tc>
          <w:tcPr>
            <w:tcW w:w="308" w:type="pct"/>
            <w:tcBorders>
              <w:top w:val="nil"/>
              <w:left w:val="nil"/>
              <w:bottom w:val="single" w:sz="4" w:space="0" w:color="auto"/>
              <w:right w:val="single" w:sz="4" w:space="0" w:color="auto"/>
            </w:tcBorders>
            <w:shd w:val="clear" w:color="auto" w:fill="auto"/>
            <w:vAlign w:val="center"/>
            <w:hideMark/>
          </w:tcPr>
          <w:p w14:paraId="6D15CDBA" w14:textId="2C10A120" w:rsidR="007009CE" w:rsidRPr="00370511" w:rsidRDefault="007009CE" w:rsidP="007009CE">
            <w:pPr>
              <w:widowControl/>
              <w:autoSpaceDE/>
              <w:autoSpaceDN/>
              <w:jc w:val="center"/>
              <w:rPr>
                <w:color w:val="000000"/>
                <w:sz w:val="20"/>
                <w:szCs w:val="20"/>
                <w:lang w:bidi="ar-SA"/>
              </w:rPr>
            </w:pPr>
            <w:r w:rsidRPr="00862910">
              <w:rPr>
                <w:color w:val="000000"/>
                <w:sz w:val="20"/>
                <w:szCs w:val="20"/>
                <w:lang w:bidi="ar-SA"/>
              </w:rPr>
              <w:t>0,237</w:t>
            </w:r>
          </w:p>
        </w:tc>
        <w:tc>
          <w:tcPr>
            <w:tcW w:w="308" w:type="pct"/>
            <w:tcBorders>
              <w:top w:val="nil"/>
              <w:left w:val="nil"/>
              <w:bottom w:val="single" w:sz="4" w:space="0" w:color="auto"/>
              <w:right w:val="single" w:sz="4" w:space="0" w:color="auto"/>
            </w:tcBorders>
            <w:shd w:val="clear" w:color="auto" w:fill="auto"/>
            <w:vAlign w:val="center"/>
            <w:hideMark/>
          </w:tcPr>
          <w:p w14:paraId="78825882" w14:textId="098193FD" w:rsidR="007009CE" w:rsidRPr="00370511" w:rsidRDefault="007009CE" w:rsidP="007009CE">
            <w:pPr>
              <w:widowControl/>
              <w:autoSpaceDE/>
              <w:autoSpaceDN/>
              <w:jc w:val="center"/>
              <w:rPr>
                <w:color w:val="000000"/>
                <w:sz w:val="20"/>
                <w:szCs w:val="20"/>
                <w:lang w:bidi="ar-SA"/>
              </w:rPr>
            </w:pPr>
            <w:r w:rsidRPr="00862910">
              <w:rPr>
                <w:color w:val="000000"/>
                <w:sz w:val="20"/>
                <w:szCs w:val="20"/>
                <w:lang w:bidi="ar-SA"/>
              </w:rPr>
              <w:t>0,237</w:t>
            </w:r>
          </w:p>
        </w:tc>
        <w:tc>
          <w:tcPr>
            <w:tcW w:w="308" w:type="pct"/>
            <w:tcBorders>
              <w:top w:val="nil"/>
              <w:left w:val="nil"/>
              <w:bottom w:val="single" w:sz="4" w:space="0" w:color="auto"/>
              <w:right w:val="single" w:sz="4" w:space="0" w:color="auto"/>
            </w:tcBorders>
            <w:shd w:val="clear" w:color="auto" w:fill="auto"/>
            <w:vAlign w:val="center"/>
            <w:hideMark/>
          </w:tcPr>
          <w:p w14:paraId="3B8A7D2C" w14:textId="4F7A1FD5" w:rsidR="007009CE" w:rsidRPr="00370511" w:rsidRDefault="007009CE" w:rsidP="007009CE">
            <w:pPr>
              <w:widowControl/>
              <w:autoSpaceDE/>
              <w:autoSpaceDN/>
              <w:jc w:val="center"/>
              <w:rPr>
                <w:color w:val="000000"/>
                <w:sz w:val="20"/>
                <w:szCs w:val="20"/>
                <w:lang w:bidi="ar-SA"/>
              </w:rPr>
            </w:pPr>
            <w:r w:rsidRPr="00862910">
              <w:rPr>
                <w:color w:val="000000"/>
                <w:sz w:val="20"/>
                <w:szCs w:val="20"/>
                <w:lang w:bidi="ar-SA"/>
              </w:rPr>
              <w:t>0,237</w:t>
            </w:r>
          </w:p>
        </w:tc>
        <w:tc>
          <w:tcPr>
            <w:tcW w:w="308" w:type="pct"/>
            <w:tcBorders>
              <w:top w:val="nil"/>
              <w:left w:val="nil"/>
              <w:bottom w:val="single" w:sz="4" w:space="0" w:color="auto"/>
              <w:right w:val="single" w:sz="4" w:space="0" w:color="auto"/>
            </w:tcBorders>
            <w:shd w:val="clear" w:color="auto" w:fill="auto"/>
            <w:vAlign w:val="center"/>
            <w:hideMark/>
          </w:tcPr>
          <w:p w14:paraId="4AF0C3E5" w14:textId="4FBE0521" w:rsidR="007009CE" w:rsidRPr="00370511" w:rsidRDefault="007009CE" w:rsidP="007009CE">
            <w:pPr>
              <w:widowControl/>
              <w:autoSpaceDE/>
              <w:autoSpaceDN/>
              <w:jc w:val="center"/>
              <w:rPr>
                <w:color w:val="000000"/>
                <w:sz w:val="20"/>
                <w:szCs w:val="20"/>
                <w:lang w:bidi="ar-SA"/>
              </w:rPr>
            </w:pPr>
            <w:r w:rsidRPr="00862910">
              <w:rPr>
                <w:color w:val="000000"/>
                <w:sz w:val="20"/>
                <w:szCs w:val="20"/>
                <w:lang w:bidi="ar-SA"/>
              </w:rPr>
              <w:t>0,237</w:t>
            </w:r>
          </w:p>
        </w:tc>
        <w:tc>
          <w:tcPr>
            <w:tcW w:w="308" w:type="pct"/>
            <w:tcBorders>
              <w:top w:val="nil"/>
              <w:left w:val="nil"/>
              <w:bottom w:val="single" w:sz="4" w:space="0" w:color="auto"/>
              <w:right w:val="single" w:sz="4" w:space="0" w:color="auto"/>
            </w:tcBorders>
            <w:shd w:val="clear" w:color="auto" w:fill="auto"/>
            <w:vAlign w:val="center"/>
            <w:hideMark/>
          </w:tcPr>
          <w:p w14:paraId="119809E7" w14:textId="350FE98B" w:rsidR="007009CE" w:rsidRPr="00370511" w:rsidRDefault="007009CE" w:rsidP="007009CE">
            <w:pPr>
              <w:widowControl/>
              <w:autoSpaceDE/>
              <w:autoSpaceDN/>
              <w:jc w:val="center"/>
              <w:rPr>
                <w:color w:val="000000"/>
                <w:sz w:val="20"/>
                <w:szCs w:val="20"/>
                <w:lang w:bidi="ar-SA"/>
              </w:rPr>
            </w:pPr>
            <w:r w:rsidRPr="00862910">
              <w:rPr>
                <w:color w:val="000000"/>
                <w:sz w:val="20"/>
                <w:szCs w:val="20"/>
                <w:lang w:bidi="ar-SA"/>
              </w:rPr>
              <w:t>0,237</w:t>
            </w:r>
          </w:p>
        </w:tc>
        <w:tc>
          <w:tcPr>
            <w:tcW w:w="312" w:type="pct"/>
            <w:tcBorders>
              <w:top w:val="nil"/>
              <w:left w:val="nil"/>
              <w:bottom w:val="single" w:sz="4" w:space="0" w:color="auto"/>
              <w:right w:val="single" w:sz="4" w:space="0" w:color="auto"/>
            </w:tcBorders>
            <w:shd w:val="clear" w:color="auto" w:fill="auto"/>
            <w:vAlign w:val="center"/>
            <w:hideMark/>
          </w:tcPr>
          <w:p w14:paraId="10C09101" w14:textId="33D850FF" w:rsidR="007009CE" w:rsidRPr="00370511" w:rsidRDefault="007009CE" w:rsidP="007009CE">
            <w:pPr>
              <w:widowControl/>
              <w:autoSpaceDE/>
              <w:autoSpaceDN/>
              <w:jc w:val="center"/>
              <w:rPr>
                <w:color w:val="000000"/>
                <w:sz w:val="20"/>
                <w:szCs w:val="20"/>
                <w:lang w:bidi="ar-SA"/>
              </w:rPr>
            </w:pPr>
            <w:r w:rsidRPr="00862910">
              <w:rPr>
                <w:color w:val="000000"/>
                <w:sz w:val="20"/>
                <w:szCs w:val="20"/>
                <w:lang w:bidi="ar-SA"/>
              </w:rPr>
              <w:t>0,237</w:t>
            </w:r>
          </w:p>
        </w:tc>
      </w:tr>
      <w:tr w:rsidR="007009CE" w:rsidRPr="00370511" w14:paraId="5EF33843" w14:textId="77777777" w:rsidTr="00F13D5B">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56A06B0C"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Располагаемая тепловая мощность нетто при аварийном выводе самого мощного котла</w:t>
            </w:r>
          </w:p>
        </w:tc>
        <w:tc>
          <w:tcPr>
            <w:tcW w:w="412" w:type="pct"/>
            <w:tcBorders>
              <w:top w:val="nil"/>
              <w:left w:val="nil"/>
              <w:bottom w:val="single" w:sz="4" w:space="0" w:color="auto"/>
              <w:right w:val="single" w:sz="4" w:space="0" w:color="auto"/>
            </w:tcBorders>
            <w:shd w:val="clear" w:color="auto" w:fill="auto"/>
            <w:vAlign w:val="center"/>
            <w:hideMark/>
          </w:tcPr>
          <w:p w14:paraId="633784F9"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63F52796" w14:textId="260FFB3B"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0,404</w:t>
            </w:r>
          </w:p>
        </w:tc>
        <w:tc>
          <w:tcPr>
            <w:tcW w:w="447" w:type="pct"/>
            <w:tcBorders>
              <w:top w:val="nil"/>
              <w:left w:val="nil"/>
              <w:bottom w:val="single" w:sz="4" w:space="0" w:color="auto"/>
              <w:right w:val="single" w:sz="4" w:space="0" w:color="auto"/>
            </w:tcBorders>
            <w:shd w:val="clear" w:color="auto" w:fill="auto"/>
            <w:vAlign w:val="center"/>
            <w:hideMark/>
          </w:tcPr>
          <w:p w14:paraId="4EFC8B3F" w14:textId="1BC6A9E0"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0,404</w:t>
            </w:r>
          </w:p>
        </w:tc>
        <w:tc>
          <w:tcPr>
            <w:tcW w:w="340" w:type="pct"/>
            <w:tcBorders>
              <w:top w:val="nil"/>
              <w:left w:val="nil"/>
              <w:bottom w:val="single" w:sz="4" w:space="0" w:color="auto"/>
              <w:right w:val="single" w:sz="4" w:space="0" w:color="auto"/>
            </w:tcBorders>
            <w:shd w:val="clear" w:color="auto" w:fill="auto"/>
            <w:vAlign w:val="center"/>
            <w:hideMark/>
          </w:tcPr>
          <w:p w14:paraId="4976BCFD" w14:textId="6B1E72FE"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0,404</w:t>
            </w:r>
          </w:p>
        </w:tc>
        <w:tc>
          <w:tcPr>
            <w:tcW w:w="308" w:type="pct"/>
            <w:tcBorders>
              <w:top w:val="nil"/>
              <w:left w:val="nil"/>
              <w:bottom w:val="single" w:sz="4" w:space="0" w:color="auto"/>
              <w:right w:val="single" w:sz="4" w:space="0" w:color="auto"/>
            </w:tcBorders>
            <w:shd w:val="clear" w:color="auto" w:fill="auto"/>
            <w:vAlign w:val="center"/>
            <w:hideMark/>
          </w:tcPr>
          <w:p w14:paraId="6B3D0C3A" w14:textId="3203E42D"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0,404</w:t>
            </w:r>
          </w:p>
        </w:tc>
        <w:tc>
          <w:tcPr>
            <w:tcW w:w="308" w:type="pct"/>
            <w:tcBorders>
              <w:top w:val="nil"/>
              <w:left w:val="nil"/>
              <w:bottom w:val="single" w:sz="4" w:space="0" w:color="auto"/>
              <w:right w:val="single" w:sz="4" w:space="0" w:color="auto"/>
            </w:tcBorders>
            <w:shd w:val="clear" w:color="auto" w:fill="auto"/>
            <w:vAlign w:val="center"/>
            <w:hideMark/>
          </w:tcPr>
          <w:p w14:paraId="200AF081" w14:textId="1A945A11"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0,404</w:t>
            </w:r>
          </w:p>
        </w:tc>
        <w:tc>
          <w:tcPr>
            <w:tcW w:w="308" w:type="pct"/>
            <w:tcBorders>
              <w:top w:val="nil"/>
              <w:left w:val="nil"/>
              <w:bottom w:val="single" w:sz="4" w:space="0" w:color="auto"/>
              <w:right w:val="single" w:sz="4" w:space="0" w:color="auto"/>
            </w:tcBorders>
            <w:shd w:val="clear" w:color="auto" w:fill="auto"/>
            <w:vAlign w:val="center"/>
            <w:hideMark/>
          </w:tcPr>
          <w:p w14:paraId="5EB939D6" w14:textId="428E1072"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0,404</w:t>
            </w:r>
          </w:p>
        </w:tc>
        <w:tc>
          <w:tcPr>
            <w:tcW w:w="308" w:type="pct"/>
            <w:tcBorders>
              <w:top w:val="nil"/>
              <w:left w:val="nil"/>
              <w:bottom w:val="single" w:sz="4" w:space="0" w:color="auto"/>
              <w:right w:val="single" w:sz="4" w:space="0" w:color="auto"/>
            </w:tcBorders>
            <w:shd w:val="clear" w:color="auto" w:fill="auto"/>
            <w:vAlign w:val="center"/>
            <w:hideMark/>
          </w:tcPr>
          <w:p w14:paraId="02ECB0B2" w14:textId="7A188ECA"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0,404</w:t>
            </w:r>
          </w:p>
        </w:tc>
        <w:tc>
          <w:tcPr>
            <w:tcW w:w="308" w:type="pct"/>
            <w:tcBorders>
              <w:top w:val="nil"/>
              <w:left w:val="nil"/>
              <w:bottom w:val="single" w:sz="4" w:space="0" w:color="auto"/>
              <w:right w:val="single" w:sz="4" w:space="0" w:color="auto"/>
            </w:tcBorders>
            <w:shd w:val="clear" w:color="auto" w:fill="auto"/>
            <w:vAlign w:val="center"/>
            <w:hideMark/>
          </w:tcPr>
          <w:p w14:paraId="4D4349FF" w14:textId="56B83558"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0,404</w:t>
            </w:r>
          </w:p>
        </w:tc>
        <w:tc>
          <w:tcPr>
            <w:tcW w:w="308" w:type="pct"/>
            <w:tcBorders>
              <w:top w:val="nil"/>
              <w:left w:val="nil"/>
              <w:bottom w:val="single" w:sz="4" w:space="0" w:color="auto"/>
              <w:right w:val="single" w:sz="4" w:space="0" w:color="auto"/>
            </w:tcBorders>
            <w:shd w:val="clear" w:color="auto" w:fill="auto"/>
            <w:vAlign w:val="center"/>
            <w:hideMark/>
          </w:tcPr>
          <w:p w14:paraId="297A915C" w14:textId="729CCEA7"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0,404</w:t>
            </w:r>
          </w:p>
        </w:tc>
        <w:tc>
          <w:tcPr>
            <w:tcW w:w="308" w:type="pct"/>
            <w:tcBorders>
              <w:top w:val="nil"/>
              <w:left w:val="nil"/>
              <w:bottom w:val="single" w:sz="4" w:space="0" w:color="auto"/>
              <w:right w:val="single" w:sz="4" w:space="0" w:color="auto"/>
            </w:tcBorders>
            <w:shd w:val="clear" w:color="auto" w:fill="auto"/>
            <w:vAlign w:val="center"/>
            <w:hideMark/>
          </w:tcPr>
          <w:p w14:paraId="5E27391B" w14:textId="0D3C099C"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0,404</w:t>
            </w:r>
          </w:p>
        </w:tc>
        <w:tc>
          <w:tcPr>
            <w:tcW w:w="312" w:type="pct"/>
            <w:tcBorders>
              <w:top w:val="nil"/>
              <w:left w:val="nil"/>
              <w:bottom w:val="single" w:sz="4" w:space="0" w:color="auto"/>
              <w:right w:val="single" w:sz="4" w:space="0" w:color="auto"/>
            </w:tcBorders>
            <w:shd w:val="clear" w:color="auto" w:fill="auto"/>
            <w:vAlign w:val="center"/>
            <w:hideMark/>
          </w:tcPr>
          <w:p w14:paraId="21C6B3FA" w14:textId="428B9A58"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0,404</w:t>
            </w:r>
          </w:p>
        </w:tc>
      </w:tr>
      <w:tr w:rsidR="007009CE" w:rsidRPr="00370511" w14:paraId="5DCEB606" w14:textId="77777777" w:rsidTr="00F13D5B">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33C25641"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Располагаемая тепловая мощность без вывода из эксплуатации наиболее мощного котла</w:t>
            </w:r>
          </w:p>
        </w:tc>
        <w:tc>
          <w:tcPr>
            <w:tcW w:w="412" w:type="pct"/>
            <w:tcBorders>
              <w:top w:val="nil"/>
              <w:left w:val="nil"/>
              <w:bottom w:val="single" w:sz="4" w:space="0" w:color="auto"/>
              <w:right w:val="single" w:sz="4" w:space="0" w:color="auto"/>
            </w:tcBorders>
            <w:shd w:val="clear" w:color="auto" w:fill="auto"/>
            <w:vAlign w:val="center"/>
            <w:hideMark/>
          </w:tcPr>
          <w:p w14:paraId="4173D561"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13CDB4F2" w14:textId="0708A897"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0,824</w:t>
            </w:r>
          </w:p>
        </w:tc>
        <w:tc>
          <w:tcPr>
            <w:tcW w:w="447" w:type="pct"/>
            <w:tcBorders>
              <w:top w:val="nil"/>
              <w:left w:val="nil"/>
              <w:bottom w:val="single" w:sz="4" w:space="0" w:color="auto"/>
              <w:right w:val="single" w:sz="4" w:space="0" w:color="auto"/>
            </w:tcBorders>
            <w:shd w:val="clear" w:color="auto" w:fill="auto"/>
            <w:vAlign w:val="center"/>
            <w:hideMark/>
          </w:tcPr>
          <w:p w14:paraId="55A35F0F" w14:textId="78A255E2"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0,824</w:t>
            </w:r>
          </w:p>
        </w:tc>
        <w:tc>
          <w:tcPr>
            <w:tcW w:w="340" w:type="pct"/>
            <w:tcBorders>
              <w:top w:val="nil"/>
              <w:left w:val="nil"/>
              <w:bottom w:val="single" w:sz="4" w:space="0" w:color="auto"/>
              <w:right w:val="single" w:sz="4" w:space="0" w:color="auto"/>
            </w:tcBorders>
            <w:shd w:val="clear" w:color="auto" w:fill="auto"/>
            <w:vAlign w:val="center"/>
            <w:hideMark/>
          </w:tcPr>
          <w:p w14:paraId="7782B6A9" w14:textId="6AF868B4"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0,824</w:t>
            </w:r>
          </w:p>
        </w:tc>
        <w:tc>
          <w:tcPr>
            <w:tcW w:w="308" w:type="pct"/>
            <w:tcBorders>
              <w:top w:val="nil"/>
              <w:left w:val="nil"/>
              <w:bottom w:val="single" w:sz="4" w:space="0" w:color="auto"/>
              <w:right w:val="single" w:sz="4" w:space="0" w:color="auto"/>
            </w:tcBorders>
            <w:shd w:val="clear" w:color="auto" w:fill="auto"/>
            <w:vAlign w:val="center"/>
            <w:hideMark/>
          </w:tcPr>
          <w:p w14:paraId="6CA66708" w14:textId="5CB68C7C"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0,824</w:t>
            </w:r>
          </w:p>
        </w:tc>
        <w:tc>
          <w:tcPr>
            <w:tcW w:w="308" w:type="pct"/>
            <w:tcBorders>
              <w:top w:val="nil"/>
              <w:left w:val="nil"/>
              <w:bottom w:val="single" w:sz="4" w:space="0" w:color="auto"/>
              <w:right w:val="single" w:sz="4" w:space="0" w:color="auto"/>
            </w:tcBorders>
            <w:shd w:val="clear" w:color="auto" w:fill="auto"/>
            <w:vAlign w:val="center"/>
            <w:hideMark/>
          </w:tcPr>
          <w:p w14:paraId="46CB7EA3" w14:textId="27EDB1FD"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0,824</w:t>
            </w:r>
          </w:p>
        </w:tc>
        <w:tc>
          <w:tcPr>
            <w:tcW w:w="308" w:type="pct"/>
            <w:tcBorders>
              <w:top w:val="nil"/>
              <w:left w:val="nil"/>
              <w:bottom w:val="single" w:sz="4" w:space="0" w:color="auto"/>
              <w:right w:val="single" w:sz="4" w:space="0" w:color="auto"/>
            </w:tcBorders>
            <w:shd w:val="clear" w:color="auto" w:fill="auto"/>
            <w:vAlign w:val="center"/>
            <w:hideMark/>
          </w:tcPr>
          <w:p w14:paraId="07C6203D" w14:textId="65D175D9"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0,824</w:t>
            </w:r>
          </w:p>
        </w:tc>
        <w:tc>
          <w:tcPr>
            <w:tcW w:w="308" w:type="pct"/>
            <w:tcBorders>
              <w:top w:val="nil"/>
              <w:left w:val="nil"/>
              <w:bottom w:val="single" w:sz="4" w:space="0" w:color="auto"/>
              <w:right w:val="single" w:sz="4" w:space="0" w:color="auto"/>
            </w:tcBorders>
            <w:shd w:val="clear" w:color="auto" w:fill="auto"/>
            <w:vAlign w:val="center"/>
            <w:hideMark/>
          </w:tcPr>
          <w:p w14:paraId="56CF82A6" w14:textId="1999168F"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0,824</w:t>
            </w:r>
          </w:p>
        </w:tc>
        <w:tc>
          <w:tcPr>
            <w:tcW w:w="308" w:type="pct"/>
            <w:tcBorders>
              <w:top w:val="nil"/>
              <w:left w:val="nil"/>
              <w:bottom w:val="single" w:sz="4" w:space="0" w:color="auto"/>
              <w:right w:val="single" w:sz="4" w:space="0" w:color="auto"/>
            </w:tcBorders>
            <w:shd w:val="clear" w:color="auto" w:fill="auto"/>
            <w:vAlign w:val="center"/>
            <w:hideMark/>
          </w:tcPr>
          <w:p w14:paraId="71D406E0" w14:textId="133AA358"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0,824</w:t>
            </w:r>
          </w:p>
        </w:tc>
        <w:tc>
          <w:tcPr>
            <w:tcW w:w="308" w:type="pct"/>
            <w:tcBorders>
              <w:top w:val="nil"/>
              <w:left w:val="nil"/>
              <w:bottom w:val="single" w:sz="4" w:space="0" w:color="auto"/>
              <w:right w:val="single" w:sz="4" w:space="0" w:color="auto"/>
            </w:tcBorders>
            <w:shd w:val="clear" w:color="auto" w:fill="auto"/>
            <w:vAlign w:val="center"/>
            <w:hideMark/>
          </w:tcPr>
          <w:p w14:paraId="6E18A0C7" w14:textId="4F5B4DC3"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0,824</w:t>
            </w:r>
          </w:p>
        </w:tc>
        <w:tc>
          <w:tcPr>
            <w:tcW w:w="308" w:type="pct"/>
            <w:tcBorders>
              <w:top w:val="nil"/>
              <w:left w:val="nil"/>
              <w:bottom w:val="single" w:sz="4" w:space="0" w:color="auto"/>
              <w:right w:val="single" w:sz="4" w:space="0" w:color="auto"/>
            </w:tcBorders>
            <w:shd w:val="clear" w:color="auto" w:fill="auto"/>
            <w:vAlign w:val="center"/>
            <w:hideMark/>
          </w:tcPr>
          <w:p w14:paraId="41DCF797" w14:textId="61A6C3C0"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0,824</w:t>
            </w:r>
          </w:p>
        </w:tc>
        <w:tc>
          <w:tcPr>
            <w:tcW w:w="312" w:type="pct"/>
            <w:tcBorders>
              <w:top w:val="nil"/>
              <w:left w:val="nil"/>
              <w:bottom w:val="single" w:sz="4" w:space="0" w:color="auto"/>
              <w:right w:val="single" w:sz="4" w:space="0" w:color="auto"/>
            </w:tcBorders>
            <w:shd w:val="clear" w:color="auto" w:fill="auto"/>
            <w:vAlign w:val="center"/>
            <w:hideMark/>
          </w:tcPr>
          <w:p w14:paraId="55133B17" w14:textId="72D59612"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0,824</w:t>
            </w:r>
          </w:p>
        </w:tc>
      </w:tr>
      <w:tr w:rsidR="007009CE" w:rsidRPr="00370511" w14:paraId="2F81BAC3" w14:textId="77777777" w:rsidTr="00F13D5B">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5E29E7C2"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Резерв ("+") / Дефицит ("-")</w:t>
            </w:r>
          </w:p>
        </w:tc>
        <w:tc>
          <w:tcPr>
            <w:tcW w:w="412" w:type="pct"/>
            <w:tcBorders>
              <w:top w:val="nil"/>
              <w:left w:val="nil"/>
              <w:bottom w:val="single" w:sz="4" w:space="0" w:color="auto"/>
              <w:right w:val="single" w:sz="4" w:space="0" w:color="auto"/>
            </w:tcBorders>
            <w:shd w:val="clear" w:color="auto" w:fill="auto"/>
            <w:vAlign w:val="center"/>
            <w:hideMark/>
          </w:tcPr>
          <w:p w14:paraId="08ACE6AE"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6C1A5595" w14:textId="04782047"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-0,400</w:t>
            </w:r>
          </w:p>
        </w:tc>
        <w:tc>
          <w:tcPr>
            <w:tcW w:w="447" w:type="pct"/>
            <w:tcBorders>
              <w:top w:val="nil"/>
              <w:left w:val="nil"/>
              <w:bottom w:val="single" w:sz="4" w:space="0" w:color="auto"/>
              <w:right w:val="single" w:sz="4" w:space="0" w:color="auto"/>
            </w:tcBorders>
            <w:shd w:val="clear" w:color="auto" w:fill="auto"/>
            <w:vAlign w:val="center"/>
            <w:hideMark/>
          </w:tcPr>
          <w:p w14:paraId="4952340F" w14:textId="7D472E65"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-0,400</w:t>
            </w:r>
          </w:p>
        </w:tc>
        <w:tc>
          <w:tcPr>
            <w:tcW w:w="340" w:type="pct"/>
            <w:tcBorders>
              <w:top w:val="nil"/>
              <w:left w:val="nil"/>
              <w:bottom w:val="single" w:sz="4" w:space="0" w:color="auto"/>
              <w:right w:val="single" w:sz="4" w:space="0" w:color="auto"/>
            </w:tcBorders>
            <w:shd w:val="clear" w:color="auto" w:fill="auto"/>
            <w:vAlign w:val="center"/>
            <w:hideMark/>
          </w:tcPr>
          <w:p w14:paraId="71A3F1E5" w14:textId="5ED0A98D"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-0,400</w:t>
            </w:r>
          </w:p>
        </w:tc>
        <w:tc>
          <w:tcPr>
            <w:tcW w:w="308" w:type="pct"/>
            <w:tcBorders>
              <w:top w:val="nil"/>
              <w:left w:val="nil"/>
              <w:bottom w:val="single" w:sz="4" w:space="0" w:color="auto"/>
              <w:right w:val="single" w:sz="4" w:space="0" w:color="auto"/>
            </w:tcBorders>
            <w:shd w:val="clear" w:color="auto" w:fill="auto"/>
            <w:vAlign w:val="center"/>
            <w:hideMark/>
          </w:tcPr>
          <w:p w14:paraId="3983E537" w14:textId="1C257F3B"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-0,400</w:t>
            </w:r>
          </w:p>
        </w:tc>
        <w:tc>
          <w:tcPr>
            <w:tcW w:w="308" w:type="pct"/>
            <w:tcBorders>
              <w:top w:val="nil"/>
              <w:left w:val="nil"/>
              <w:bottom w:val="single" w:sz="4" w:space="0" w:color="auto"/>
              <w:right w:val="single" w:sz="4" w:space="0" w:color="auto"/>
            </w:tcBorders>
            <w:shd w:val="clear" w:color="auto" w:fill="auto"/>
            <w:vAlign w:val="center"/>
            <w:hideMark/>
          </w:tcPr>
          <w:p w14:paraId="13FD2EBF" w14:textId="2F30E41E"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-0,400</w:t>
            </w:r>
          </w:p>
        </w:tc>
        <w:tc>
          <w:tcPr>
            <w:tcW w:w="308" w:type="pct"/>
            <w:tcBorders>
              <w:top w:val="nil"/>
              <w:left w:val="nil"/>
              <w:bottom w:val="single" w:sz="4" w:space="0" w:color="auto"/>
              <w:right w:val="single" w:sz="4" w:space="0" w:color="auto"/>
            </w:tcBorders>
            <w:shd w:val="clear" w:color="auto" w:fill="auto"/>
            <w:vAlign w:val="center"/>
            <w:hideMark/>
          </w:tcPr>
          <w:p w14:paraId="72F71EF7" w14:textId="4385541E"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-0,400</w:t>
            </w:r>
          </w:p>
        </w:tc>
        <w:tc>
          <w:tcPr>
            <w:tcW w:w="308" w:type="pct"/>
            <w:tcBorders>
              <w:top w:val="nil"/>
              <w:left w:val="nil"/>
              <w:bottom w:val="single" w:sz="4" w:space="0" w:color="auto"/>
              <w:right w:val="single" w:sz="4" w:space="0" w:color="auto"/>
            </w:tcBorders>
            <w:shd w:val="clear" w:color="auto" w:fill="auto"/>
            <w:vAlign w:val="center"/>
            <w:hideMark/>
          </w:tcPr>
          <w:p w14:paraId="0D6BD1CF" w14:textId="24A8EB46"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-0,400</w:t>
            </w:r>
          </w:p>
        </w:tc>
        <w:tc>
          <w:tcPr>
            <w:tcW w:w="308" w:type="pct"/>
            <w:tcBorders>
              <w:top w:val="nil"/>
              <w:left w:val="nil"/>
              <w:bottom w:val="single" w:sz="4" w:space="0" w:color="auto"/>
              <w:right w:val="single" w:sz="4" w:space="0" w:color="auto"/>
            </w:tcBorders>
            <w:shd w:val="clear" w:color="auto" w:fill="auto"/>
            <w:vAlign w:val="center"/>
            <w:hideMark/>
          </w:tcPr>
          <w:p w14:paraId="7C5CB136" w14:textId="396AEB78"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-0,400</w:t>
            </w:r>
          </w:p>
        </w:tc>
        <w:tc>
          <w:tcPr>
            <w:tcW w:w="308" w:type="pct"/>
            <w:tcBorders>
              <w:top w:val="nil"/>
              <w:left w:val="nil"/>
              <w:bottom w:val="single" w:sz="4" w:space="0" w:color="auto"/>
              <w:right w:val="single" w:sz="4" w:space="0" w:color="auto"/>
            </w:tcBorders>
            <w:shd w:val="clear" w:color="auto" w:fill="auto"/>
            <w:vAlign w:val="center"/>
            <w:hideMark/>
          </w:tcPr>
          <w:p w14:paraId="0B075B9B" w14:textId="5F80791A"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-0,400</w:t>
            </w:r>
          </w:p>
        </w:tc>
        <w:tc>
          <w:tcPr>
            <w:tcW w:w="308" w:type="pct"/>
            <w:tcBorders>
              <w:top w:val="nil"/>
              <w:left w:val="nil"/>
              <w:bottom w:val="single" w:sz="4" w:space="0" w:color="auto"/>
              <w:right w:val="single" w:sz="4" w:space="0" w:color="auto"/>
            </w:tcBorders>
            <w:shd w:val="clear" w:color="auto" w:fill="auto"/>
            <w:vAlign w:val="center"/>
            <w:hideMark/>
          </w:tcPr>
          <w:p w14:paraId="34520DDE" w14:textId="0B89C5DD"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-0,400</w:t>
            </w:r>
          </w:p>
        </w:tc>
        <w:tc>
          <w:tcPr>
            <w:tcW w:w="312" w:type="pct"/>
            <w:tcBorders>
              <w:top w:val="nil"/>
              <w:left w:val="nil"/>
              <w:bottom w:val="single" w:sz="4" w:space="0" w:color="auto"/>
              <w:right w:val="single" w:sz="4" w:space="0" w:color="auto"/>
            </w:tcBorders>
            <w:shd w:val="clear" w:color="auto" w:fill="auto"/>
            <w:vAlign w:val="center"/>
            <w:hideMark/>
          </w:tcPr>
          <w:p w14:paraId="4AEADF34" w14:textId="09351BB9"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-0,400</w:t>
            </w:r>
          </w:p>
        </w:tc>
      </w:tr>
      <w:tr w:rsidR="007009CE" w:rsidRPr="00370511" w14:paraId="1CB96C39" w14:textId="77777777" w:rsidTr="00F13D5B">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1EE6A1C2"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(при выходе из строя наиболее мощного котла)</w:t>
            </w:r>
          </w:p>
        </w:tc>
        <w:tc>
          <w:tcPr>
            <w:tcW w:w="412" w:type="pct"/>
            <w:tcBorders>
              <w:top w:val="nil"/>
              <w:left w:val="nil"/>
              <w:bottom w:val="single" w:sz="4" w:space="0" w:color="auto"/>
              <w:right w:val="single" w:sz="4" w:space="0" w:color="auto"/>
            </w:tcBorders>
            <w:shd w:val="clear" w:color="auto" w:fill="auto"/>
            <w:vAlign w:val="center"/>
            <w:hideMark/>
          </w:tcPr>
          <w:p w14:paraId="10D85DEE"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w:t>
            </w:r>
          </w:p>
        </w:tc>
        <w:tc>
          <w:tcPr>
            <w:tcW w:w="421" w:type="pct"/>
            <w:tcBorders>
              <w:top w:val="nil"/>
              <w:left w:val="nil"/>
              <w:bottom w:val="single" w:sz="4" w:space="0" w:color="auto"/>
              <w:right w:val="single" w:sz="4" w:space="0" w:color="auto"/>
            </w:tcBorders>
            <w:shd w:val="clear" w:color="auto" w:fill="auto"/>
            <w:vAlign w:val="center"/>
            <w:hideMark/>
          </w:tcPr>
          <w:p w14:paraId="57982DC1" w14:textId="0BADCF33"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-98,996</w:t>
            </w:r>
          </w:p>
        </w:tc>
        <w:tc>
          <w:tcPr>
            <w:tcW w:w="447" w:type="pct"/>
            <w:tcBorders>
              <w:top w:val="nil"/>
              <w:left w:val="nil"/>
              <w:bottom w:val="single" w:sz="4" w:space="0" w:color="auto"/>
              <w:right w:val="single" w:sz="4" w:space="0" w:color="auto"/>
            </w:tcBorders>
            <w:shd w:val="clear" w:color="auto" w:fill="auto"/>
            <w:vAlign w:val="center"/>
            <w:hideMark/>
          </w:tcPr>
          <w:p w14:paraId="04202B18" w14:textId="670A5D2B"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-98,996</w:t>
            </w:r>
          </w:p>
        </w:tc>
        <w:tc>
          <w:tcPr>
            <w:tcW w:w="340" w:type="pct"/>
            <w:tcBorders>
              <w:top w:val="nil"/>
              <w:left w:val="nil"/>
              <w:bottom w:val="single" w:sz="4" w:space="0" w:color="auto"/>
              <w:right w:val="single" w:sz="4" w:space="0" w:color="auto"/>
            </w:tcBorders>
            <w:shd w:val="clear" w:color="auto" w:fill="auto"/>
            <w:vAlign w:val="center"/>
            <w:hideMark/>
          </w:tcPr>
          <w:p w14:paraId="6121F35C" w14:textId="41F4632C"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-98,996</w:t>
            </w:r>
          </w:p>
        </w:tc>
        <w:tc>
          <w:tcPr>
            <w:tcW w:w="308" w:type="pct"/>
            <w:tcBorders>
              <w:top w:val="nil"/>
              <w:left w:val="nil"/>
              <w:bottom w:val="single" w:sz="4" w:space="0" w:color="auto"/>
              <w:right w:val="single" w:sz="4" w:space="0" w:color="auto"/>
            </w:tcBorders>
            <w:shd w:val="clear" w:color="auto" w:fill="auto"/>
            <w:vAlign w:val="center"/>
            <w:hideMark/>
          </w:tcPr>
          <w:p w14:paraId="6E8200BD" w14:textId="688DA637"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-98,996</w:t>
            </w:r>
          </w:p>
        </w:tc>
        <w:tc>
          <w:tcPr>
            <w:tcW w:w="308" w:type="pct"/>
            <w:tcBorders>
              <w:top w:val="nil"/>
              <w:left w:val="nil"/>
              <w:bottom w:val="single" w:sz="4" w:space="0" w:color="auto"/>
              <w:right w:val="single" w:sz="4" w:space="0" w:color="auto"/>
            </w:tcBorders>
            <w:shd w:val="clear" w:color="auto" w:fill="auto"/>
            <w:vAlign w:val="center"/>
            <w:hideMark/>
          </w:tcPr>
          <w:p w14:paraId="0C633738" w14:textId="1D79FC1C"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-98,996</w:t>
            </w:r>
          </w:p>
        </w:tc>
        <w:tc>
          <w:tcPr>
            <w:tcW w:w="308" w:type="pct"/>
            <w:tcBorders>
              <w:top w:val="nil"/>
              <w:left w:val="nil"/>
              <w:bottom w:val="single" w:sz="4" w:space="0" w:color="auto"/>
              <w:right w:val="single" w:sz="4" w:space="0" w:color="auto"/>
            </w:tcBorders>
            <w:shd w:val="clear" w:color="auto" w:fill="auto"/>
            <w:vAlign w:val="center"/>
            <w:hideMark/>
          </w:tcPr>
          <w:p w14:paraId="554A09D4" w14:textId="2E978B3F"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-98,996</w:t>
            </w:r>
          </w:p>
        </w:tc>
        <w:tc>
          <w:tcPr>
            <w:tcW w:w="308" w:type="pct"/>
            <w:tcBorders>
              <w:top w:val="nil"/>
              <w:left w:val="nil"/>
              <w:bottom w:val="single" w:sz="4" w:space="0" w:color="auto"/>
              <w:right w:val="single" w:sz="4" w:space="0" w:color="auto"/>
            </w:tcBorders>
            <w:shd w:val="clear" w:color="auto" w:fill="auto"/>
            <w:vAlign w:val="center"/>
            <w:hideMark/>
          </w:tcPr>
          <w:p w14:paraId="1467E37C" w14:textId="6CFB34B0"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-98,996</w:t>
            </w:r>
          </w:p>
        </w:tc>
        <w:tc>
          <w:tcPr>
            <w:tcW w:w="308" w:type="pct"/>
            <w:tcBorders>
              <w:top w:val="nil"/>
              <w:left w:val="nil"/>
              <w:bottom w:val="single" w:sz="4" w:space="0" w:color="auto"/>
              <w:right w:val="single" w:sz="4" w:space="0" w:color="auto"/>
            </w:tcBorders>
            <w:shd w:val="clear" w:color="auto" w:fill="auto"/>
            <w:vAlign w:val="center"/>
            <w:hideMark/>
          </w:tcPr>
          <w:p w14:paraId="708EBAE0" w14:textId="21853EBE"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-98,996</w:t>
            </w:r>
          </w:p>
        </w:tc>
        <w:tc>
          <w:tcPr>
            <w:tcW w:w="308" w:type="pct"/>
            <w:tcBorders>
              <w:top w:val="nil"/>
              <w:left w:val="nil"/>
              <w:bottom w:val="single" w:sz="4" w:space="0" w:color="auto"/>
              <w:right w:val="single" w:sz="4" w:space="0" w:color="auto"/>
            </w:tcBorders>
            <w:shd w:val="clear" w:color="auto" w:fill="auto"/>
            <w:vAlign w:val="center"/>
            <w:hideMark/>
          </w:tcPr>
          <w:p w14:paraId="2EA4115F" w14:textId="0C1CBAD8"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-98,996</w:t>
            </w:r>
          </w:p>
        </w:tc>
        <w:tc>
          <w:tcPr>
            <w:tcW w:w="308" w:type="pct"/>
            <w:tcBorders>
              <w:top w:val="nil"/>
              <w:left w:val="nil"/>
              <w:bottom w:val="single" w:sz="4" w:space="0" w:color="auto"/>
              <w:right w:val="single" w:sz="4" w:space="0" w:color="auto"/>
            </w:tcBorders>
            <w:shd w:val="clear" w:color="auto" w:fill="auto"/>
            <w:vAlign w:val="center"/>
            <w:hideMark/>
          </w:tcPr>
          <w:p w14:paraId="673B35DD" w14:textId="27136251"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-98,996</w:t>
            </w:r>
          </w:p>
        </w:tc>
        <w:tc>
          <w:tcPr>
            <w:tcW w:w="312" w:type="pct"/>
            <w:tcBorders>
              <w:top w:val="nil"/>
              <w:left w:val="nil"/>
              <w:bottom w:val="single" w:sz="4" w:space="0" w:color="auto"/>
              <w:right w:val="single" w:sz="4" w:space="0" w:color="auto"/>
            </w:tcBorders>
            <w:shd w:val="clear" w:color="auto" w:fill="auto"/>
            <w:vAlign w:val="center"/>
            <w:hideMark/>
          </w:tcPr>
          <w:p w14:paraId="658E3CA5" w14:textId="3EBEDD43"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-98,996</w:t>
            </w:r>
          </w:p>
        </w:tc>
      </w:tr>
      <w:tr w:rsidR="007009CE" w:rsidRPr="00370511" w14:paraId="32B407BD" w14:textId="77777777" w:rsidTr="00F13D5B">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107977DD"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Резерв ("+") / Дефицит ("-")</w:t>
            </w:r>
          </w:p>
        </w:tc>
        <w:tc>
          <w:tcPr>
            <w:tcW w:w="412" w:type="pct"/>
            <w:tcBorders>
              <w:top w:val="nil"/>
              <w:left w:val="nil"/>
              <w:bottom w:val="single" w:sz="4" w:space="0" w:color="auto"/>
              <w:right w:val="single" w:sz="4" w:space="0" w:color="auto"/>
            </w:tcBorders>
            <w:shd w:val="clear" w:color="auto" w:fill="auto"/>
            <w:vAlign w:val="center"/>
            <w:hideMark/>
          </w:tcPr>
          <w:p w14:paraId="1EF812C2"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2DF45C2B" w14:textId="68918BC2" w:rsidR="007009CE" w:rsidRPr="00370511" w:rsidRDefault="007009CE" w:rsidP="007009CE">
            <w:pPr>
              <w:widowControl/>
              <w:autoSpaceDE/>
              <w:autoSpaceDN/>
              <w:jc w:val="center"/>
              <w:rPr>
                <w:color w:val="000000"/>
                <w:sz w:val="20"/>
                <w:szCs w:val="20"/>
                <w:lang w:bidi="ar-SA"/>
              </w:rPr>
            </w:pPr>
            <w:r>
              <w:rPr>
                <w:color w:val="000000"/>
                <w:sz w:val="20"/>
                <w:szCs w:val="20"/>
                <w:lang w:bidi="ar-SA"/>
              </w:rPr>
              <w:t>-0,157</w:t>
            </w:r>
          </w:p>
        </w:tc>
        <w:tc>
          <w:tcPr>
            <w:tcW w:w="447" w:type="pct"/>
            <w:tcBorders>
              <w:top w:val="nil"/>
              <w:left w:val="nil"/>
              <w:bottom w:val="single" w:sz="4" w:space="0" w:color="auto"/>
              <w:right w:val="single" w:sz="4" w:space="0" w:color="auto"/>
            </w:tcBorders>
            <w:shd w:val="clear" w:color="auto" w:fill="auto"/>
            <w:vAlign w:val="center"/>
            <w:hideMark/>
          </w:tcPr>
          <w:p w14:paraId="1280A03C" w14:textId="7AE3D32C" w:rsidR="007009CE" w:rsidRPr="00370511" w:rsidRDefault="007009CE" w:rsidP="007009CE">
            <w:pPr>
              <w:widowControl/>
              <w:autoSpaceDE/>
              <w:autoSpaceDN/>
              <w:jc w:val="center"/>
              <w:rPr>
                <w:color w:val="000000"/>
                <w:sz w:val="20"/>
                <w:szCs w:val="20"/>
                <w:lang w:bidi="ar-SA"/>
              </w:rPr>
            </w:pPr>
            <w:r w:rsidRPr="00DB7149">
              <w:rPr>
                <w:color w:val="000000"/>
                <w:sz w:val="20"/>
                <w:szCs w:val="20"/>
                <w:lang w:bidi="ar-SA"/>
              </w:rPr>
              <w:t>-0,157</w:t>
            </w:r>
          </w:p>
        </w:tc>
        <w:tc>
          <w:tcPr>
            <w:tcW w:w="340" w:type="pct"/>
            <w:tcBorders>
              <w:top w:val="nil"/>
              <w:left w:val="nil"/>
              <w:bottom w:val="single" w:sz="4" w:space="0" w:color="auto"/>
              <w:right w:val="single" w:sz="4" w:space="0" w:color="auto"/>
            </w:tcBorders>
            <w:shd w:val="clear" w:color="auto" w:fill="auto"/>
            <w:vAlign w:val="center"/>
            <w:hideMark/>
          </w:tcPr>
          <w:p w14:paraId="6B8FE3A1" w14:textId="76C5E20B" w:rsidR="007009CE" w:rsidRPr="00370511" w:rsidRDefault="007009CE" w:rsidP="007009CE">
            <w:pPr>
              <w:widowControl/>
              <w:autoSpaceDE/>
              <w:autoSpaceDN/>
              <w:jc w:val="center"/>
              <w:rPr>
                <w:color w:val="000000"/>
                <w:sz w:val="20"/>
                <w:szCs w:val="20"/>
                <w:lang w:bidi="ar-SA"/>
              </w:rPr>
            </w:pPr>
            <w:r w:rsidRPr="00DB7149">
              <w:rPr>
                <w:color w:val="000000"/>
                <w:sz w:val="20"/>
                <w:szCs w:val="20"/>
                <w:lang w:bidi="ar-SA"/>
              </w:rPr>
              <w:t>-0,157</w:t>
            </w:r>
          </w:p>
        </w:tc>
        <w:tc>
          <w:tcPr>
            <w:tcW w:w="308" w:type="pct"/>
            <w:tcBorders>
              <w:top w:val="nil"/>
              <w:left w:val="nil"/>
              <w:bottom w:val="single" w:sz="4" w:space="0" w:color="auto"/>
              <w:right w:val="single" w:sz="4" w:space="0" w:color="auto"/>
            </w:tcBorders>
            <w:shd w:val="clear" w:color="auto" w:fill="auto"/>
            <w:vAlign w:val="center"/>
            <w:hideMark/>
          </w:tcPr>
          <w:p w14:paraId="0A1C7C6C" w14:textId="11B96812" w:rsidR="007009CE" w:rsidRPr="00370511" w:rsidRDefault="007009CE" w:rsidP="007009CE">
            <w:pPr>
              <w:widowControl/>
              <w:autoSpaceDE/>
              <w:autoSpaceDN/>
              <w:jc w:val="center"/>
              <w:rPr>
                <w:color w:val="000000"/>
                <w:sz w:val="20"/>
                <w:szCs w:val="20"/>
                <w:lang w:bidi="ar-SA"/>
              </w:rPr>
            </w:pPr>
            <w:r w:rsidRPr="00DB7149">
              <w:rPr>
                <w:color w:val="000000"/>
                <w:sz w:val="20"/>
                <w:szCs w:val="20"/>
                <w:lang w:bidi="ar-SA"/>
              </w:rPr>
              <w:t>-0,157</w:t>
            </w:r>
          </w:p>
        </w:tc>
        <w:tc>
          <w:tcPr>
            <w:tcW w:w="308" w:type="pct"/>
            <w:tcBorders>
              <w:top w:val="nil"/>
              <w:left w:val="nil"/>
              <w:bottom w:val="single" w:sz="4" w:space="0" w:color="auto"/>
              <w:right w:val="single" w:sz="4" w:space="0" w:color="auto"/>
            </w:tcBorders>
            <w:shd w:val="clear" w:color="auto" w:fill="auto"/>
            <w:vAlign w:val="center"/>
            <w:hideMark/>
          </w:tcPr>
          <w:p w14:paraId="01DDE220" w14:textId="1D88BC9A" w:rsidR="007009CE" w:rsidRPr="00370511" w:rsidRDefault="007009CE" w:rsidP="007009CE">
            <w:pPr>
              <w:widowControl/>
              <w:autoSpaceDE/>
              <w:autoSpaceDN/>
              <w:jc w:val="center"/>
              <w:rPr>
                <w:color w:val="000000"/>
                <w:sz w:val="20"/>
                <w:szCs w:val="20"/>
                <w:lang w:bidi="ar-SA"/>
              </w:rPr>
            </w:pPr>
            <w:r w:rsidRPr="00DB7149">
              <w:rPr>
                <w:color w:val="000000"/>
                <w:sz w:val="20"/>
                <w:szCs w:val="20"/>
                <w:lang w:bidi="ar-SA"/>
              </w:rPr>
              <w:t>-0,157</w:t>
            </w:r>
          </w:p>
        </w:tc>
        <w:tc>
          <w:tcPr>
            <w:tcW w:w="308" w:type="pct"/>
            <w:tcBorders>
              <w:top w:val="nil"/>
              <w:left w:val="nil"/>
              <w:bottom w:val="single" w:sz="4" w:space="0" w:color="auto"/>
              <w:right w:val="single" w:sz="4" w:space="0" w:color="auto"/>
            </w:tcBorders>
            <w:shd w:val="clear" w:color="auto" w:fill="auto"/>
            <w:vAlign w:val="center"/>
            <w:hideMark/>
          </w:tcPr>
          <w:p w14:paraId="3838A384" w14:textId="2F1E38C7" w:rsidR="007009CE" w:rsidRPr="00370511" w:rsidRDefault="007009CE" w:rsidP="007009CE">
            <w:pPr>
              <w:widowControl/>
              <w:autoSpaceDE/>
              <w:autoSpaceDN/>
              <w:jc w:val="center"/>
              <w:rPr>
                <w:color w:val="000000"/>
                <w:sz w:val="20"/>
                <w:szCs w:val="20"/>
                <w:lang w:bidi="ar-SA"/>
              </w:rPr>
            </w:pPr>
            <w:r w:rsidRPr="00DB7149">
              <w:rPr>
                <w:color w:val="000000"/>
                <w:sz w:val="20"/>
                <w:szCs w:val="20"/>
                <w:lang w:bidi="ar-SA"/>
              </w:rPr>
              <w:t>-0,157</w:t>
            </w:r>
          </w:p>
        </w:tc>
        <w:tc>
          <w:tcPr>
            <w:tcW w:w="308" w:type="pct"/>
            <w:tcBorders>
              <w:top w:val="nil"/>
              <w:left w:val="nil"/>
              <w:bottom w:val="single" w:sz="4" w:space="0" w:color="auto"/>
              <w:right w:val="single" w:sz="4" w:space="0" w:color="auto"/>
            </w:tcBorders>
            <w:shd w:val="clear" w:color="auto" w:fill="auto"/>
            <w:vAlign w:val="center"/>
            <w:hideMark/>
          </w:tcPr>
          <w:p w14:paraId="6FE5DA24" w14:textId="61D6A46E" w:rsidR="007009CE" w:rsidRPr="00370511" w:rsidRDefault="007009CE" w:rsidP="007009CE">
            <w:pPr>
              <w:widowControl/>
              <w:autoSpaceDE/>
              <w:autoSpaceDN/>
              <w:jc w:val="center"/>
              <w:rPr>
                <w:color w:val="000000"/>
                <w:sz w:val="20"/>
                <w:szCs w:val="20"/>
                <w:lang w:bidi="ar-SA"/>
              </w:rPr>
            </w:pPr>
            <w:r w:rsidRPr="00DB7149">
              <w:rPr>
                <w:color w:val="000000"/>
                <w:sz w:val="20"/>
                <w:szCs w:val="20"/>
                <w:lang w:bidi="ar-SA"/>
              </w:rPr>
              <w:t>-0,157</w:t>
            </w:r>
          </w:p>
        </w:tc>
        <w:tc>
          <w:tcPr>
            <w:tcW w:w="308" w:type="pct"/>
            <w:tcBorders>
              <w:top w:val="nil"/>
              <w:left w:val="nil"/>
              <w:bottom w:val="single" w:sz="4" w:space="0" w:color="auto"/>
              <w:right w:val="single" w:sz="4" w:space="0" w:color="auto"/>
            </w:tcBorders>
            <w:shd w:val="clear" w:color="auto" w:fill="auto"/>
            <w:vAlign w:val="center"/>
            <w:hideMark/>
          </w:tcPr>
          <w:p w14:paraId="5FEE8A17" w14:textId="792DD40A" w:rsidR="007009CE" w:rsidRPr="00370511" w:rsidRDefault="007009CE" w:rsidP="007009CE">
            <w:pPr>
              <w:widowControl/>
              <w:autoSpaceDE/>
              <w:autoSpaceDN/>
              <w:jc w:val="center"/>
              <w:rPr>
                <w:color w:val="000000"/>
                <w:sz w:val="20"/>
                <w:szCs w:val="20"/>
                <w:lang w:bidi="ar-SA"/>
              </w:rPr>
            </w:pPr>
            <w:r w:rsidRPr="00DB7149">
              <w:rPr>
                <w:color w:val="000000"/>
                <w:sz w:val="20"/>
                <w:szCs w:val="20"/>
                <w:lang w:bidi="ar-SA"/>
              </w:rPr>
              <w:t>-0,157</w:t>
            </w:r>
          </w:p>
        </w:tc>
        <w:tc>
          <w:tcPr>
            <w:tcW w:w="308" w:type="pct"/>
            <w:tcBorders>
              <w:top w:val="nil"/>
              <w:left w:val="nil"/>
              <w:bottom w:val="single" w:sz="4" w:space="0" w:color="auto"/>
              <w:right w:val="single" w:sz="4" w:space="0" w:color="auto"/>
            </w:tcBorders>
            <w:shd w:val="clear" w:color="auto" w:fill="auto"/>
            <w:vAlign w:val="center"/>
            <w:hideMark/>
          </w:tcPr>
          <w:p w14:paraId="5D348DAA" w14:textId="3C323859" w:rsidR="007009CE" w:rsidRPr="00370511" w:rsidRDefault="007009CE" w:rsidP="007009CE">
            <w:pPr>
              <w:widowControl/>
              <w:autoSpaceDE/>
              <w:autoSpaceDN/>
              <w:jc w:val="center"/>
              <w:rPr>
                <w:color w:val="000000"/>
                <w:sz w:val="20"/>
                <w:szCs w:val="20"/>
                <w:lang w:bidi="ar-SA"/>
              </w:rPr>
            </w:pPr>
            <w:r w:rsidRPr="00DB7149">
              <w:rPr>
                <w:color w:val="000000"/>
                <w:sz w:val="20"/>
                <w:szCs w:val="20"/>
                <w:lang w:bidi="ar-SA"/>
              </w:rPr>
              <w:t>-0,157</w:t>
            </w:r>
          </w:p>
        </w:tc>
        <w:tc>
          <w:tcPr>
            <w:tcW w:w="308" w:type="pct"/>
            <w:tcBorders>
              <w:top w:val="nil"/>
              <w:left w:val="nil"/>
              <w:bottom w:val="single" w:sz="4" w:space="0" w:color="auto"/>
              <w:right w:val="single" w:sz="4" w:space="0" w:color="auto"/>
            </w:tcBorders>
            <w:shd w:val="clear" w:color="auto" w:fill="auto"/>
            <w:vAlign w:val="center"/>
            <w:hideMark/>
          </w:tcPr>
          <w:p w14:paraId="442B8F85" w14:textId="735AAA3A" w:rsidR="007009CE" w:rsidRPr="00370511" w:rsidRDefault="007009CE" w:rsidP="007009CE">
            <w:pPr>
              <w:widowControl/>
              <w:autoSpaceDE/>
              <w:autoSpaceDN/>
              <w:jc w:val="center"/>
              <w:rPr>
                <w:color w:val="000000"/>
                <w:sz w:val="20"/>
                <w:szCs w:val="20"/>
                <w:lang w:bidi="ar-SA"/>
              </w:rPr>
            </w:pPr>
            <w:r w:rsidRPr="00DB7149">
              <w:rPr>
                <w:color w:val="000000"/>
                <w:sz w:val="20"/>
                <w:szCs w:val="20"/>
                <w:lang w:bidi="ar-SA"/>
              </w:rPr>
              <w:t>-0,157</w:t>
            </w:r>
          </w:p>
        </w:tc>
        <w:tc>
          <w:tcPr>
            <w:tcW w:w="312" w:type="pct"/>
            <w:tcBorders>
              <w:top w:val="nil"/>
              <w:left w:val="nil"/>
              <w:bottom w:val="single" w:sz="4" w:space="0" w:color="auto"/>
              <w:right w:val="single" w:sz="4" w:space="0" w:color="auto"/>
            </w:tcBorders>
            <w:shd w:val="clear" w:color="auto" w:fill="auto"/>
            <w:vAlign w:val="center"/>
            <w:hideMark/>
          </w:tcPr>
          <w:p w14:paraId="562DB636" w14:textId="7E7ABE01" w:rsidR="007009CE" w:rsidRPr="00370511" w:rsidRDefault="007009CE" w:rsidP="007009CE">
            <w:pPr>
              <w:widowControl/>
              <w:autoSpaceDE/>
              <w:autoSpaceDN/>
              <w:jc w:val="center"/>
              <w:rPr>
                <w:color w:val="000000"/>
                <w:sz w:val="20"/>
                <w:szCs w:val="20"/>
                <w:lang w:bidi="ar-SA"/>
              </w:rPr>
            </w:pPr>
            <w:r w:rsidRPr="00DB7149">
              <w:rPr>
                <w:color w:val="000000"/>
                <w:sz w:val="20"/>
                <w:szCs w:val="20"/>
                <w:lang w:bidi="ar-SA"/>
              </w:rPr>
              <w:t>-0,157</w:t>
            </w:r>
          </w:p>
        </w:tc>
      </w:tr>
      <w:tr w:rsidR="007009CE" w:rsidRPr="00370511" w14:paraId="6F332017" w14:textId="77777777" w:rsidTr="00F13D5B">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3F99BA7F"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(при нормальной работе котельной)</w:t>
            </w:r>
          </w:p>
        </w:tc>
        <w:tc>
          <w:tcPr>
            <w:tcW w:w="412" w:type="pct"/>
            <w:tcBorders>
              <w:top w:val="nil"/>
              <w:left w:val="nil"/>
              <w:bottom w:val="single" w:sz="4" w:space="0" w:color="auto"/>
              <w:right w:val="single" w:sz="4" w:space="0" w:color="auto"/>
            </w:tcBorders>
            <w:shd w:val="clear" w:color="auto" w:fill="auto"/>
            <w:vAlign w:val="center"/>
            <w:hideMark/>
          </w:tcPr>
          <w:p w14:paraId="07947601"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w:t>
            </w:r>
          </w:p>
        </w:tc>
        <w:tc>
          <w:tcPr>
            <w:tcW w:w="421" w:type="pct"/>
            <w:tcBorders>
              <w:top w:val="nil"/>
              <w:left w:val="nil"/>
              <w:bottom w:val="single" w:sz="4" w:space="0" w:color="auto"/>
              <w:right w:val="single" w:sz="4" w:space="0" w:color="auto"/>
            </w:tcBorders>
            <w:shd w:val="clear" w:color="auto" w:fill="auto"/>
            <w:vAlign w:val="center"/>
            <w:hideMark/>
          </w:tcPr>
          <w:p w14:paraId="657FAC00" w14:textId="12ADF75B"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-14,483</w:t>
            </w:r>
          </w:p>
        </w:tc>
        <w:tc>
          <w:tcPr>
            <w:tcW w:w="447" w:type="pct"/>
            <w:tcBorders>
              <w:top w:val="nil"/>
              <w:left w:val="nil"/>
              <w:bottom w:val="single" w:sz="4" w:space="0" w:color="auto"/>
              <w:right w:val="single" w:sz="4" w:space="0" w:color="auto"/>
            </w:tcBorders>
            <w:shd w:val="clear" w:color="auto" w:fill="auto"/>
            <w:vAlign w:val="center"/>
            <w:hideMark/>
          </w:tcPr>
          <w:p w14:paraId="6DF65935" w14:textId="3F5A2717"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-14,483</w:t>
            </w:r>
          </w:p>
        </w:tc>
        <w:tc>
          <w:tcPr>
            <w:tcW w:w="340" w:type="pct"/>
            <w:tcBorders>
              <w:top w:val="nil"/>
              <w:left w:val="nil"/>
              <w:bottom w:val="single" w:sz="4" w:space="0" w:color="auto"/>
              <w:right w:val="single" w:sz="4" w:space="0" w:color="auto"/>
            </w:tcBorders>
            <w:shd w:val="clear" w:color="auto" w:fill="auto"/>
            <w:vAlign w:val="center"/>
            <w:hideMark/>
          </w:tcPr>
          <w:p w14:paraId="1EC944F6" w14:textId="3E210A43"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-14,483</w:t>
            </w:r>
          </w:p>
        </w:tc>
        <w:tc>
          <w:tcPr>
            <w:tcW w:w="308" w:type="pct"/>
            <w:tcBorders>
              <w:top w:val="nil"/>
              <w:left w:val="nil"/>
              <w:bottom w:val="single" w:sz="4" w:space="0" w:color="auto"/>
              <w:right w:val="single" w:sz="4" w:space="0" w:color="auto"/>
            </w:tcBorders>
            <w:shd w:val="clear" w:color="auto" w:fill="auto"/>
            <w:vAlign w:val="center"/>
            <w:hideMark/>
          </w:tcPr>
          <w:p w14:paraId="2A674AD7" w14:textId="7B1689C4"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-14,483</w:t>
            </w:r>
          </w:p>
        </w:tc>
        <w:tc>
          <w:tcPr>
            <w:tcW w:w="308" w:type="pct"/>
            <w:tcBorders>
              <w:top w:val="nil"/>
              <w:left w:val="nil"/>
              <w:bottom w:val="single" w:sz="4" w:space="0" w:color="auto"/>
              <w:right w:val="single" w:sz="4" w:space="0" w:color="auto"/>
            </w:tcBorders>
            <w:shd w:val="clear" w:color="auto" w:fill="auto"/>
            <w:vAlign w:val="center"/>
            <w:hideMark/>
          </w:tcPr>
          <w:p w14:paraId="57AED9CB" w14:textId="40E4CD60"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-14,483</w:t>
            </w:r>
          </w:p>
        </w:tc>
        <w:tc>
          <w:tcPr>
            <w:tcW w:w="308" w:type="pct"/>
            <w:tcBorders>
              <w:top w:val="nil"/>
              <w:left w:val="nil"/>
              <w:bottom w:val="single" w:sz="4" w:space="0" w:color="auto"/>
              <w:right w:val="single" w:sz="4" w:space="0" w:color="auto"/>
            </w:tcBorders>
            <w:shd w:val="clear" w:color="auto" w:fill="auto"/>
            <w:vAlign w:val="center"/>
            <w:hideMark/>
          </w:tcPr>
          <w:p w14:paraId="69E629B8" w14:textId="50EA5F8A"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-14,483</w:t>
            </w:r>
          </w:p>
        </w:tc>
        <w:tc>
          <w:tcPr>
            <w:tcW w:w="308" w:type="pct"/>
            <w:tcBorders>
              <w:top w:val="nil"/>
              <w:left w:val="nil"/>
              <w:bottom w:val="single" w:sz="4" w:space="0" w:color="auto"/>
              <w:right w:val="single" w:sz="4" w:space="0" w:color="auto"/>
            </w:tcBorders>
            <w:shd w:val="clear" w:color="auto" w:fill="auto"/>
            <w:vAlign w:val="center"/>
            <w:hideMark/>
          </w:tcPr>
          <w:p w14:paraId="3DDB640A" w14:textId="635ACF90"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-14,483</w:t>
            </w:r>
          </w:p>
        </w:tc>
        <w:tc>
          <w:tcPr>
            <w:tcW w:w="308" w:type="pct"/>
            <w:tcBorders>
              <w:top w:val="nil"/>
              <w:left w:val="nil"/>
              <w:bottom w:val="single" w:sz="4" w:space="0" w:color="auto"/>
              <w:right w:val="single" w:sz="4" w:space="0" w:color="auto"/>
            </w:tcBorders>
            <w:shd w:val="clear" w:color="auto" w:fill="auto"/>
            <w:vAlign w:val="center"/>
            <w:hideMark/>
          </w:tcPr>
          <w:p w14:paraId="2499B890" w14:textId="1640CAB5"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-14,483</w:t>
            </w:r>
          </w:p>
        </w:tc>
        <w:tc>
          <w:tcPr>
            <w:tcW w:w="308" w:type="pct"/>
            <w:tcBorders>
              <w:top w:val="nil"/>
              <w:left w:val="nil"/>
              <w:bottom w:val="single" w:sz="4" w:space="0" w:color="auto"/>
              <w:right w:val="single" w:sz="4" w:space="0" w:color="auto"/>
            </w:tcBorders>
            <w:shd w:val="clear" w:color="auto" w:fill="auto"/>
            <w:vAlign w:val="center"/>
            <w:hideMark/>
          </w:tcPr>
          <w:p w14:paraId="384A397D" w14:textId="661687A5"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-14,483</w:t>
            </w:r>
          </w:p>
        </w:tc>
        <w:tc>
          <w:tcPr>
            <w:tcW w:w="308" w:type="pct"/>
            <w:tcBorders>
              <w:top w:val="nil"/>
              <w:left w:val="nil"/>
              <w:bottom w:val="single" w:sz="4" w:space="0" w:color="auto"/>
              <w:right w:val="single" w:sz="4" w:space="0" w:color="auto"/>
            </w:tcBorders>
            <w:shd w:val="clear" w:color="auto" w:fill="auto"/>
            <w:vAlign w:val="center"/>
            <w:hideMark/>
          </w:tcPr>
          <w:p w14:paraId="128C4DB3" w14:textId="1370519C"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-14,483</w:t>
            </w:r>
          </w:p>
        </w:tc>
        <w:tc>
          <w:tcPr>
            <w:tcW w:w="312" w:type="pct"/>
            <w:tcBorders>
              <w:top w:val="nil"/>
              <w:left w:val="nil"/>
              <w:bottom w:val="single" w:sz="4" w:space="0" w:color="auto"/>
              <w:right w:val="single" w:sz="4" w:space="0" w:color="auto"/>
            </w:tcBorders>
            <w:shd w:val="clear" w:color="auto" w:fill="auto"/>
            <w:vAlign w:val="center"/>
            <w:hideMark/>
          </w:tcPr>
          <w:p w14:paraId="2B8D84F9" w14:textId="6F7E87D8"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-14,483</w:t>
            </w:r>
          </w:p>
        </w:tc>
      </w:tr>
    </w:tbl>
    <w:p w14:paraId="734C6015" w14:textId="5BA5EF40" w:rsidR="00454F2A" w:rsidRPr="0089764E" w:rsidRDefault="0046306A" w:rsidP="0046306A">
      <w:pPr>
        <w:pStyle w:val="210"/>
        <w:keepLines w:val="0"/>
        <w:widowControl w:val="0"/>
        <w:spacing w:before="100" w:beforeAutospacing="1" w:after="120" w:line="360" w:lineRule="auto"/>
        <w:ind w:left="0" w:firstLine="709"/>
        <w:jc w:val="both"/>
        <w:rPr>
          <w:b w:val="0"/>
        </w:rPr>
      </w:pPr>
      <w:r w:rsidRPr="0089764E">
        <w:rPr>
          <w:b w:val="0"/>
        </w:rPr>
        <w:t>Ввиду того, что прирост тепловых нагрузок согласно Главе 2 «Перспективное потребление тепловой энергии на цели теплоснабжения» отсутствует, величина перспективной выработки тепловой энергии при расчетных температурах соответствует существующему положению.</w:t>
      </w:r>
    </w:p>
    <w:p w14:paraId="73866EAF" w14:textId="77777777" w:rsidR="0046306A" w:rsidRPr="0089764E" w:rsidRDefault="0046306A" w:rsidP="00243B27">
      <w:pPr>
        <w:pStyle w:val="210"/>
        <w:keepLines w:val="0"/>
        <w:widowControl w:val="0"/>
        <w:spacing w:before="100" w:beforeAutospacing="1" w:after="120"/>
        <w:ind w:left="0" w:firstLine="0"/>
        <w:rPr>
          <w:sz w:val="24"/>
          <w:szCs w:val="24"/>
        </w:rPr>
      </w:pPr>
    </w:p>
    <w:bookmarkEnd w:id="33"/>
    <w:p w14:paraId="4B00F108" w14:textId="77777777" w:rsidR="004A00BC" w:rsidRPr="0089764E" w:rsidRDefault="004A00BC" w:rsidP="00600CE8">
      <w:pPr>
        <w:sectPr w:rsidR="004A00BC" w:rsidRPr="0089764E" w:rsidSect="00ED548B">
          <w:pgSz w:w="16838" w:h="11906" w:orient="landscape"/>
          <w:pgMar w:top="1134" w:right="851" w:bottom="851" w:left="1701" w:header="709" w:footer="709" w:gutter="0"/>
          <w:cols w:space="708"/>
          <w:docGrid w:linePitch="360"/>
        </w:sectPr>
      </w:pPr>
    </w:p>
    <w:p w14:paraId="15077C4B" w14:textId="77777777" w:rsidR="002327D3" w:rsidRPr="0089764E" w:rsidRDefault="002327D3" w:rsidP="00BA3567">
      <w:pPr>
        <w:pStyle w:val="11"/>
        <w:numPr>
          <w:ilvl w:val="1"/>
          <w:numId w:val="1"/>
        </w:numPr>
        <w:tabs>
          <w:tab w:val="left" w:pos="1418"/>
        </w:tabs>
        <w:ind w:left="0" w:firstLine="709"/>
        <w:jc w:val="both"/>
      </w:pPr>
      <w:bookmarkStart w:id="34" w:name="_Toc523133961"/>
      <w:bookmarkStart w:id="35" w:name="_Toc99441009"/>
      <w:bookmarkStart w:id="36" w:name="_Hlk523211369"/>
      <w:r w:rsidRPr="0089764E">
        <w:t>Существующие и перспективные зоны действия систем теплоснабжения и источников тепловой энергии</w:t>
      </w:r>
      <w:bookmarkEnd w:id="34"/>
      <w:bookmarkEnd w:id="35"/>
    </w:p>
    <w:p w14:paraId="5B37F60D" w14:textId="002D2814" w:rsidR="00C53514" w:rsidRPr="0089764E" w:rsidRDefault="002327D3" w:rsidP="00243B27">
      <w:pPr>
        <w:spacing w:before="120" w:line="360" w:lineRule="auto"/>
        <w:ind w:firstLine="709"/>
        <w:jc w:val="both"/>
        <w:rPr>
          <w:sz w:val="26"/>
          <w:szCs w:val="26"/>
        </w:rPr>
      </w:pPr>
      <w:bookmarkStart w:id="37" w:name="_Hlk523211376"/>
      <w:bookmarkEnd w:id="36"/>
      <w:r w:rsidRPr="0089764E">
        <w:rPr>
          <w:sz w:val="26"/>
          <w:szCs w:val="26"/>
        </w:rPr>
        <w:t xml:space="preserve">Зоны действия источников представлены на рисунках </w:t>
      </w:r>
      <w:r w:rsidR="00243B27" w:rsidRPr="0089764E">
        <w:rPr>
          <w:sz w:val="26"/>
          <w:szCs w:val="26"/>
        </w:rPr>
        <w:t>1 – 3.</w:t>
      </w:r>
    </w:p>
    <w:bookmarkEnd w:id="37"/>
    <w:p w14:paraId="0CE74264" w14:textId="1D47CB16" w:rsidR="00C53514" w:rsidRPr="0089764E" w:rsidRDefault="0046306A" w:rsidP="002327D3">
      <w:pPr>
        <w:spacing w:line="360" w:lineRule="auto"/>
        <w:jc w:val="both"/>
      </w:pPr>
      <w:r w:rsidRPr="0089764E">
        <w:rPr>
          <w:noProof/>
          <w:lang w:bidi="ar-SA"/>
        </w:rPr>
        <w:drawing>
          <wp:inline distT="0" distB="0" distL="0" distR="0" wp14:anchorId="43326245" wp14:editId="749F45DB">
            <wp:extent cx="5944235" cy="431609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4316095"/>
                    </a:xfrm>
                    <a:prstGeom prst="rect">
                      <a:avLst/>
                    </a:prstGeom>
                    <a:noFill/>
                  </pic:spPr>
                </pic:pic>
              </a:graphicData>
            </a:graphic>
          </wp:inline>
        </w:drawing>
      </w:r>
    </w:p>
    <w:p w14:paraId="619A10C4" w14:textId="7ED67AE7" w:rsidR="00243B27" w:rsidRPr="0089764E" w:rsidRDefault="00243B27" w:rsidP="00447D5B">
      <w:pPr>
        <w:pStyle w:val="210"/>
        <w:keepLines w:val="0"/>
        <w:widowControl w:val="0"/>
        <w:ind w:left="0" w:firstLine="0"/>
        <w:jc w:val="center"/>
        <w:rPr>
          <w:sz w:val="24"/>
          <w:szCs w:val="24"/>
        </w:rPr>
        <w:sectPr w:rsidR="00243B27" w:rsidRPr="0089764E" w:rsidSect="000210BF">
          <w:type w:val="nextColumn"/>
          <w:pgSz w:w="11906" w:h="16838"/>
          <w:pgMar w:top="1134" w:right="851" w:bottom="851" w:left="1701" w:header="709" w:footer="709" w:gutter="0"/>
          <w:cols w:space="708"/>
          <w:docGrid w:linePitch="360"/>
        </w:sectPr>
      </w:pPr>
      <w:r w:rsidRPr="0089764E">
        <w:rPr>
          <w:rFonts w:cs="Times New Roman"/>
          <w:sz w:val="24"/>
          <w:szCs w:val="24"/>
        </w:rPr>
        <w:t xml:space="preserve">Рисунок </w:t>
      </w:r>
      <w:r w:rsidRPr="0089764E">
        <w:rPr>
          <w:rFonts w:cs="Times New Roman"/>
          <w:sz w:val="24"/>
          <w:szCs w:val="24"/>
        </w:rPr>
        <w:fldChar w:fldCharType="begin"/>
      </w:r>
      <w:r w:rsidRPr="0089764E">
        <w:rPr>
          <w:rFonts w:cs="Times New Roman"/>
          <w:sz w:val="24"/>
          <w:szCs w:val="24"/>
        </w:rPr>
        <w:instrText xml:space="preserve"> SEQ Рисунок \* ARABIC </w:instrText>
      </w:r>
      <w:r w:rsidRPr="0089764E">
        <w:rPr>
          <w:rFonts w:cs="Times New Roman"/>
          <w:sz w:val="24"/>
          <w:szCs w:val="24"/>
        </w:rPr>
        <w:fldChar w:fldCharType="separate"/>
      </w:r>
      <w:r w:rsidR="00BA3567">
        <w:rPr>
          <w:rFonts w:cs="Times New Roman"/>
          <w:noProof/>
          <w:sz w:val="24"/>
          <w:szCs w:val="24"/>
        </w:rPr>
        <w:t>1</w:t>
      </w:r>
      <w:r w:rsidRPr="0089764E">
        <w:rPr>
          <w:rFonts w:cs="Times New Roman"/>
          <w:sz w:val="24"/>
          <w:szCs w:val="24"/>
        </w:rPr>
        <w:fldChar w:fldCharType="end"/>
      </w:r>
      <w:r w:rsidRPr="0089764E">
        <w:rPr>
          <w:rFonts w:cs="Times New Roman"/>
          <w:sz w:val="24"/>
          <w:szCs w:val="24"/>
        </w:rPr>
        <w:t xml:space="preserve"> Зо</w:t>
      </w:r>
      <w:r w:rsidR="0046306A" w:rsidRPr="0089764E">
        <w:rPr>
          <w:rFonts w:cs="Times New Roman"/>
          <w:sz w:val="24"/>
          <w:szCs w:val="24"/>
        </w:rPr>
        <w:t>на действия котельной п. Запорожское</w:t>
      </w:r>
      <w:r w:rsidRPr="0089764E">
        <w:rPr>
          <w:sz w:val="24"/>
          <w:szCs w:val="24"/>
        </w:rPr>
        <w:t xml:space="preserve"> </w:t>
      </w:r>
    </w:p>
    <w:p w14:paraId="1EEABEDC" w14:textId="5B5F6AF1" w:rsidR="002327D3" w:rsidRPr="0089764E" w:rsidRDefault="00215F4C" w:rsidP="0046306A">
      <w:pPr>
        <w:pStyle w:val="210"/>
        <w:keepLines w:val="0"/>
        <w:widowControl w:val="0"/>
        <w:ind w:left="0" w:firstLine="0"/>
        <w:jc w:val="center"/>
        <w:rPr>
          <w:sz w:val="24"/>
          <w:szCs w:val="24"/>
        </w:rPr>
      </w:pPr>
      <w:r w:rsidRPr="0089764E">
        <w:rPr>
          <w:noProof/>
          <w:sz w:val="24"/>
          <w:szCs w:val="24"/>
          <w:lang w:eastAsia="ru-RU"/>
        </w:rPr>
        <w:drawing>
          <wp:inline distT="0" distB="0" distL="0" distR="0" wp14:anchorId="75194818" wp14:editId="3FDB2720">
            <wp:extent cx="5939790" cy="4026044"/>
            <wp:effectExtent l="0" t="0" r="3810" b="0"/>
            <wp:docPr id="5" name="Рисунок 5" descr="W:\3. Инженер расчетчик\shara\Объекты\Приозерск\4. Рабочая\Аня\Выгрузки\Зоны действия источников\Зоны\Котельная ГЛО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3. Инженер расчетчик\shara\Объекты\Приозерск\4. Рабочая\Аня\Выгрузки\Зоны действия источников\Зоны\Котельная ГЛОХ.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4026044"/>
                    </a:xfrm>
                    <a:prstGeom prst="rect">
                      <a:avLst/>
                    </a:prstGeom>
                    <a:noFill/>
                    <a:ln>
                      <a:noFill/>
                    </a:ln>
                  </pic:spPr>
                </pic:pic>
              </a:graphicData>
            </a:graphic>
          </wp:inline>
        </w:drawing>
      </w:r>
    </w:p>
    <w:p w14:paraId="5B8D7B88" w14:textId="03C0830A" w:rsidR="00243B27" w:rsidRPr="0089764E" w:rsidRDefault="00243B27" w:rsidP="00243B27">
      <w:pPr>
        <w:widowControl/>
        <w:autoSpaceDE/>
        <w:autoSpaceDN/>
        <w:jc w:val="center"/>
        <w:rPr>
          <w:b/>
          <w:sz w:val="24"/>
          <w:szCs w:val="24"/>
        </w:rPr>
        <w:sectPr w:rsidR="00243B27" w:rsidRPr="0089764E" w:rsidSect="00243B27">
          <w:pgSz w:w="11906" w:h="16838"/>
          <w:pgMar w:top="1134" w:right="851" w:bottom="851" w:left="1701" w:header="709" w:footer="709" w:gutter="0"/>
          <w:cols w:space="708"/>
          <w:docGrid w:linePitch="360"/>
        </w:sectPr>
      </w:pPr>
      <w:r w:rsidRPr="0089764E">
        <w:rPr>
          <w:b/>
          <w:sz w:val="24"/>
          <w:szCs w:val="24"/>
        </w:rPr>
        <w:t xml:space="preserve">Рисунок </w:t>
      </w:r>
      <w:r w:rsidRPr="0089764E">
        <w:rPr>
          <w:b/>
          <w:sz w:val="24"/>
          <w:szCs w:val="24"/>
        </w:rPr>
        <w:fldChar w:fldCharType="begin"/>
      </w:r>
      <w:r w:rsidRPr="0089764E">
        <w:rPr>
          <w:b/>
          <w:sz w:val="24"/>
          <w:szCs w:val="24"/>
        </w:rPr>
        <w:instrText xml:space="preserve"> SEQ Рисунок \* ARABIC </w:instrText>
      </w:r>
      <w:r w:rsidRPr="0089764E">
        <w:rPr>
          <w:b/>
          <w:sz w:val="24"/>
          <w:szCs w:val="24"/>
        </w:rPr>
        <w:fldChar w:fldCharType="separate"/>
      </w:r>
      <w:r w:rsidR="001836AE" w:rsidRPr="0089764E">
        <w:rPr>
          <w:b/>
          <w:noProof/>
          <w:sz w:val="24"/>
          <w:szCs w:val="24"/>
        </w:rPr>
        <w:t>2</w:t>
      </w:r>
      <w:r w:rsidRPr="0089764E">
        <w:rPr>
          <w:b/>
          <w:sz w:val="24"/>
          <w:szCs w:val="24"/>
        </w:rPr>
        <w:fldChar w:fldCharType="end"/>
      </w:r>
      <w:r w:rsidRPr="0089764E">
        <w:rPr>
          <w:b/>
          <w:sz w:val="24"/>
          <w:szCs w:val="24"/>
        </w:rPr>
        <w:t xml:space="preserve"> Зона </w:t>
      </w:r>
      <w:r w:rsidR="0046306A" w:rsidRPr="0089764E">
        <w:rPr>
          <w:b/>
          <w:sz w:val="24"/>
          <w:szCs w:val="24"/>
        </w:rPr>
        <w:t>действия котельной ГЛОХ</w:t>
      </w:r>
    </w:p>
    <w:p w14:paraId="0191E16E" w14:textId="77777777" w:rsidR="002327D3" w:rsidRPr="0089764E" w:rsidRDefault="002327D3" w:rsidP="00BA3567">
      <w:pPr>
        <w:pStyle w:val="11"/>
        <w:numPr>
          <w:ilvl w:val="1"/>
          <w:numId w:val="1"/>
        </w:numPr>
        <w:tabs>
          <w:tab w:val="left" w:pos="1418"/>
        </w:tabs>
        <w:spacing w:after="120" w:line="276" w:lineRule="auto"/>
        <w:ind w:left="0" w:firstLine="709"/>
        <w:jc w:val="both"/>
      </w:pPr>
      <w:bookmarkStart w:id="38" w:name="_Toc523133962"/>
      <w:bookmarkStart w:id="39" w:name="_Toc99441010"/>
      <w:bookmarkStart w:id="40" w:name="_Hlk523211548"/>
      <w:r w:rsidRPr="0089764E">
        <w:t>Существующие и перспективные зоны действия индивидуальных источников тепловой энергии</w:t>
      </w:r>
      <w:bookmarkEnd w:id="38"/>
      <w:bookmarkEnd w:id="39"/>
    </w:p>
    <w:p w14:paraId="5481F461" w14:textId="77839DD1" w:rsidR="002327D3" w:rsidRPr="0089764E" w:rsidRDefault="002327D3" w:rsidP="00243B27">
      <w:pPr>
        <w:spacing w:line="360" w:lineRule="auto"/>
        <w:ind w:firstLine="709"/>
        <w:jc w:val="both"/>
        <w:rPr>
          <w:sz w:val="26"/>
          <w:szCs w:val="26"/>
        </w:rPr>
      </w:pPr>
      <w:bookmarkStart w:id="41" w:name="_Hlk523211871"/>
      <w:bookmarkEnd w:id="40"/>
      <w:r w:rsidRPr="0089764E">
        <w:rPr>
          <w:sz w:val="26"/>
          <w:szCs w:val="26"/>
        </w:rPr>
        <w:t xml:space="preserve">На территориях </w:t>
      </w:r>
      <w:r w:rsidR="00633453" w:rsidRPr="0089764E">
        <w:rPr>
          <w:sz w:val="26"/>
          <w:szCs w:val="26"/>
        </w:rPr>
        <w:t>Запорожского</w:t>
      </w:r>
      <w:r w:rsidR="00243B27" w:rsidRPr="0089764E">
        <w:rPr>
          <w:sz w:val="26"/>
          <w:szCs w:val="26"/>
        </w:rPr>
        <w:t xml:space="preserve"> сельского</w:t>
      </w:r>
      <w:r w:rsidRPr="0089764E">
        <w:rPr>
          <w:sz w:val="26"/>
          <w:szCs w:val="26"/>
        </w:rPr>
        <w:t xml:space="preserve"> поселения, не охваченных зонами действия источников централизованного теплоснабжения, используются индивидуальные источники теплоснабжения. В зонах действия индивидуального теплоснабжения отопление осуществляется при помощи печного отопления и в некоторых случаях - электроснабжения и индивидуальных котлов на газообразном топливе. Централизованное горячее водоснабжение в постройках с печным отоплением отсутствует.</w:t>
      </w:r>
    </w:p>
    <w:p w14:paraId="188908A8" w14:textId="77777777" w:rsidR="00C53514" w:rsidRPr="0089764E" w:rsidRDefault="002327D3" w:rsidP="00243B27">
      <w:pPr>
        <w:spacing w:line="360" w:lineRule="auto"/>
        <w:ind w:firstLine="709"/>
        <w:jc w:val="both"/>
        <w:rPr>
          <w:sz w:val="26"/>
          <w:szCs w:val="26"/>
        </w:rPr>
      </w:pPr>
      <w:r w:rsidRPr="0089764E">
        <w:rPr>
          <w:sz w:val="26"/>
          <w:szCs w:val="26"/>
        </w:rPr>
        <w:t>В период действия схемы теплоснабжения обеспечение тепловой энергией перспективной индивидуальной жилой застройки планируется от индивидуальных источников.</w:t>
      </w:r>
    </w:p>
    <w:p w14:paraId="5C1DC4AF" w14:textId="77777777" w:rsidR="009249E4" w:rsidRPr="0089764E" w:rsidRDefault="009249E4" w:rsidP="00BA3567">
      <w:pPr>
        <w:pStyle w:val="11"/>
        <w:numPr>
          <w:ilvl w:val="1"/>
          <w:numId w:val="1"/>
        </w:numPr>
        <w:tabs>
          <w:tab w:val="left" w:pos="1418"/>
        </w:tabs>
        <w:spacing w:line="276" w:lineRule="auto"/>
        <w:ind w:left="0" w:firstLine="709"/>
        <w:jc w:val="both"/>
      </w:pPr>
      <w:bookmarkStart w:id="42" w:name="_Toc523133963"/>
      <w:bookmarkStart w:id="43" w:name="_Toc99441011"/>
      <w:bookmarkStart w:id="44" w:name="_Hlk523211901"/>
      <w:bookmarkEnd w:id="41"/>
      <w:r w:rsidRPr="0089764E">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42"/>
      <w:bookmarkEnd w:id="43"/>
    </w:p>
    <w:p w14:paraId="7D0F5B7E" w14:textId="714A5825" w:rsidR="009848D1" w:rsidRPr="0089764E" w:rsidRDefault="009848D1" w:rsidP="003A4F6D">
      <w:pPr>
        <w:spacing w:before="120" w:line="360" w:lineRule="auto"/>
        <w:ind w:firstLine="709"/>
        <w:jc w:val="both"/>
        <w:rPr>
          <w:sz w:val="26"/>
          <w:szCs w:val="26"/>
        </w:rPr>
      </w:pPr>
      <w:bookmarkStart w:id="45" w:name="_Hlk523212071"/>
      <w:bookmarkEnd w:id="44"/>
      <w:r w:rsidRPr="0089764E">
        <w:rPr>
          <w:sz w:val="26"/>
          <w:szCs w:val="26"/>
        </w:rPr>
        <w:t xml:space="preserve">В связи с территориальным расположением источников тепловой энергии </w:t>
      </w:r>
      <w:r w:rsidR="00633453" w:rsidRPr="0089764E">
        <w:rPr>
          <w:sz w:val="26"/>
          <w:szCs w:val="26"/>
        </w:rPr>
        <w:t>Запорожского</w:t>
      </w:r>
      <w:r w:rsidR="003A4F6D" w:rsidRPr="0089764E">
        <w:rPr>
          <w:sz w:val="26"/>
          <w:szCs w:val="26"/>
        </w:rPr>
        <w:t xml:space="preserve"> сельского</w:t>
      </w:r>
      <w:r w:rsidRPr="0089764E">
        <w:rPr>
          <w:sz w:val="26"/>
          <w:szCs w:val="26"/>
        </w:rPr>
        <w:t xml:space="preserve"> поселения, организация совместной работы нескольких котельных на единую тепловую сеть не представляется возможной.</w:t>
      </w:r>
    </w:p>
    <w:p w14:paraId="5135DC85" w14:textId="37C0DE21" w:rsidR="00C53514" w:rsidRPr="0089764E" w:rsidRDefault="009848D1" w:rsidP="009848D1">
      <w:pPr>
        <w:spacing w:line="360" w:lineRule="auto"/>
        <w:ind w:firstLine="709"/>
        <w:jc w:val="both"/>
        <w:rPr>
          <w:sz w:val="26"/>
          <w:szCs w:val="26"/>
        </w:rPr>
      </w:pPr>
      <w:r w:rsidRPr="0089764E">
        <w:rPr>
          <w:sz w:val="26"/>
          <w:szCs w:val="26"/>
        </w:rPr>
        <w:t xml:space="preserve">Балансы тепловой мощности источников тепловой энергии и перспективной </w:t>
      </w:r>
      <w:r w:rsidR="00633453" w:rsidRPr="0089764E">
        <w:rPr>
          <w:sz w:val="26"/>
          <w:szCs w:val="26"/>
        </w:rPr>
        <w:t xml:space="preserve">тепловой нагрузки на территории Запорожского </w:t>
      </w:r>
      <w:r w:rsidR="003A4F6D" w:rsidRPr="0089764E">
        <w:rPr>
          <w:sz w:val="26"/>
          <w:szCs w:val="26"/>
        </w:rPr>
        <w:t>сельского</w:t>
      </w:r>
      <w:r w:rsidRPr="0089764E">
        <w:rPr>
          <w:sz w:val="26"/>
          <w:szCs w:val="26"/>
        </w:rPr>
        <w:t xml:space="preserve"> поселения на расчетный срок до 203</w:t>
      </w:r>
      <w:r w:rsidR="003A4F6D" w:rsidRPr="0089764E">
        <w:rPr>
          <w:sz w:val="26"/>
          <w:szCs w:val="26"/>
        </w:rPr>
        <w:t>1</w:t>
      </w:r>
      <w:r w:rsidRPr="0089764E">
        <w:rPr>
          <w:sz w:val="26"/>
          <w:szCs w:val="26"/>
        </w:rPr>
        <w:t xml:space="preserve"> года представлены в таблицах </w:t>
      </w:r>
      <w:r w:rsidR="00633453" w:rsidRPr="0089764E">
        <w:rPr>
          <w:sz w:val="26"/>
          <w:szCs w:val="26"/>
        </w:rPr>
        <w:t>5 – 6</w:t>
      </w:r>
      <w:r w:rsidR="003A4F6D" w:rsidRPr="0089764E">
        <w:rPr>
          <w:sz w:val="26"/>
          <w:szCs w:val="26"/>
        </w:rPr>
        <w:t>.</w:t>
      </w:r>
    </w:p>
    <w:p w14:paraId="3FA4B6D4" w14:textId="77777777" w:rsidR="00BA3567" w:rsidRDefault="003A4F6D" w:rsidP="00447D5B">
      <w:pPr>
        <w:spacing w:line="360" w:lineRule="auto"/>
        <w:ind w:firstLine="708"/>
        <w:jc w:val="both"/>
        <w:rPr>
          <w:sz w:val="26"/>
          <w:szCs w:val="26"/>
        </w:rPr>
        <w:sectPr w:rsidR="00BA3567" w:rsidSect="00243B27">
          <w:pgSz w:w="11906" w:h="16838"/>
          <w:pgMar w:top="1134" w:right="851" w:bottom="851" w:left="1701" w:header="709" w:footer="709" w:gutter="0"/>
          <w:cols w:space="708"/>
          <w:docGrid w:linePitch="360"/>
        </w:sectPr>
      </w:pPr>
      <w:r w:rsidRPr="0089764E">
        <w:rPr>
          <w:sz w:val="26"/>
          <w:szCs w:val="26"/>
        </w:rPr>
        <w:t>Следует отметить, что в таблицах данного раздела представлены существующие источники тепловой энергии с текущими значениями установленных мощностей. Мероприятия развития систем теплоснабжения, как и балансы перспективной тепловой мощности и тепловой нагрузки в соответствии с данными м</w:t>
      </w:r>
      <w:r w:rsidR="004D1028" w:rsidRPr="0089764E">
        <w:rPr>
          <w:sz w:val="26"/>
          <w:szCs w:val="26"/>
        </w:rPr>
        <w:t>ероприятиями, приведены в разделе 4</w:t>
      </w:r>
      <w:r w:rsidRPr="0089764E">
        <w:rPr>
          <w:sz w:val="26"/>
          <w:szCs w:val="26"/>
        </w:rPr>
        <w:t xml:space="preserve"> «Мастер план развития систем теплоснабжения поселения, городского округа, города федерального значения».</w:t>
      </w:r>
    </w:p>
    <w:p w14:paraId="1A59BBF3" w14:textId="77777777" w:rsidR="005E4EF8" w:rsidRPr="0089764E" w:rsidRDefault="005E4EF8" w:rsidP="00BA3567">
      <w:pPr>
        <w:pStyle w:val="11"/>
        <w:numPr>
          <w:ilvl w:val="1"/>
          <w:numId w:val="1"/>
        </w:numPr>
        <w:tabs>
          <w:tab w:val="left" w:pos="1418"/>
        </w:tabs>
        <w:spacing w:before="120" w:line="276" w:lineRule="auto"/>
        <w:ind w:left="0" w:firstLine="709"/>
        <w:jc w:val="both"/>
      </w:pPr>
      <w:bookmarkStart w:id="46" w:name="_Toc523147018"/>
      <w:bookmarkStart w:id="47" w:name="_Toc99441012"/>
      <w:bookmarkStart w:id="48" w:name="_Hlk523212110"/>
      <w:bookmarkEnd w:id="45"/>
      <w:r w:rsidRPr="0089764E">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46"/>
      <w:bookmarkEnd w:id="47"/>
    </w:p>
    <w:p w14:paraId="7F8C26C0" w14:textId="6A06F170" w:rsidR="00C53514" w:rsidRPr="0089764E" w:rsidRDefault="005E4EF8" w:rsidP="00435952">
      <w:pPr>
        <w:spacing w:before="120" w:line="360" w:lineRule="auto"/>
        <w:ind w:firstLine="709"/>
        <w:jc w:val="both"/>
        <w:rPr>
          <w:sz w:val="26"/>
          <w:szCs w:val="26"/>
        </w:rPr>
      </w:pPr>
      <w:bookmarkStart w:id="49" w:name="_Hlk523212135"/>
      <w:bookmarkEnd w:id="48"/>
      <w:r w:rsidRPr="0089764E">
        <w:rPr>
          <w:sz w:val="26"/>
          <w:szCs w:val="26"/>
        </w:rPr>
        <w:t xml:space="preserve">В связи с территориальным расположением источников тепловой энергии </w:t>
      </w:r>
      <w:r w:rsidR="00633453" w:rsidRPr="0089764E">
        <w:rPr>
          <w:sz w:val="26"/>
          <w:szCs w:val="26"/>
        </w:rPr>
        <w:t>Запорожского</w:t>
      </w:r>
      <w:r w:rsidR="00435952" w:rsidRPr="0089764E">
        <w:rPr>
          <w:sz w:val="26"/>
          <w:szCs w:val="26"/>
        </w:rPr>
        <w:t xml:space="preserve"> сельского</w:t>
      </w:r>
      <w:r w:rsidRPr="0089764E">
        <w:rPr>
          <w:sz w:val="26"/>
          <w:szCs w:val="26"/>
        </w:rPr>
        <w:t xml:space="preserve"> </w:t>
      </w:r>
      <w:r w:rsidR="00435952" w:rsidRPr="0089764E">
        <w:rPr>
          <w:sz w:val="26"/>
          <w:szCs w:val="26"/>
        </w:rPr>
        <w:t>поселения, зоны действия источников тепловой энергии не расположены</w:t>
      </w:r>
      <w:r w:rsidRPr="0089764E">
        <w:rPr>
          <w:sz w:val="26"/>
          <w:szCs w:val="26"/>
        </w:rPr>
        <w:t xml:space="preserve"> в границах двух или более поселений.</w:t>
      </w:r>
    </w:p>
    <w:p w14:paraId="3EB1E9D4" w14:textId="146577F6" w:rsidR="0018633E" w:rsidRPr="0089764E" w:rsidRDefault="005E4EF8" w:rsidP="004E1CAA">
      <w:pPr>
        <w:spacing w:line="360" w:lineRule="auto"/>
        <w:ind w:firstLine="709"/>
        <w:jc w:val="both"/>
        <w:rPr>
          <w:sz w:val="26"/>
          <w:szCs w:val="26"/>
        </w:rPr>
      </w:pPr>
      <w:r w:rsidRPr="0089764E">
        <w:rPr>
          <w:sz w:val="26"/>
          <w:szCs w:val="26"/>
        </w:rPr>
        <w:t xml:space="preserve">Балансы тепловой мощности источников тепловой энергии и перспективной тепловой нагрузки на территории </w:t>
      </w:r>
      <w:r w:rsidR="00633453" w:rsidRPr="0089764E">
        <w:rPr>
          <w:sz w:val="26"/>
          <w:szCs w:val="26"/>
        </w:rPr>
        <w:t>Запорожского</w:t>
      </w:r>
      <w:r w:rsidR="00435952" w:rsidRPr="0089764E">
        <w:rPr>
          <w:sz w:val="26"/>
          <w:szCs w:val="26"/>
        </w:rPr>
        <w:t xml:space="preserve"> сельского</w:t>
      </w:r>
      <w:r w:rsidRPr="0089764E">
        <w:rPr>
          <w:sz w:val="26"/>
          <w:szCs w:val="26"/>
        </w:rPr>
        <w:t xml:space="preserve"> по</w:t>
      </w:r>
      <w:r w:rsidR="00435952" w:rsidRPr="0089764E">
        <w:rPr>
          <w:sz w:val="26"/>
          <w:szCs w:val="26"/>
        </w:rPr>
        <w:t>селения на расчетный срок до 2031</w:t>
      </w:r>
      <w:r w:rsidRPr="0089764E">
        <w:rPr>
          <w:sz w:val="26"/>
          <w:szCs w:val="26"/>
        </w:rPr>
        <w:t xml:space="preserve"> года представлены в таблицах </w:t>
      </w:r>
      <w:r w:rsidR="00633453" w:rsidRPr="0089764E">
        <w:rPr>
          <w:sz w:val="26"/>
          <w:szCs w:val="26"/>
        </w:rPr>
        <w:t>5 – 6</w:t>
      </w:r>
      <w:r w:rsidR="00435952" w:rsidRPr="0089764E">
        <w:rPr>
          <w:sz w:val="26"/>
          <w:szCs w:val="26"/>
        </w:rPr>
        <w:t>.</w:t>
      </w:r>
    </w:p>
    <w:p w14:paraId="22A5958C" w14:textId="77777777" w:rsidR="005E4EF8" w:rsidRPr="0089764E" w:rsidRDefault="005E4EF8" w:rsidP="00BA3567">
      <w:pPr>
        <w:pStyle w:val="11"/>
        <w:numPr>
          <w:ilvl w:val="2"/>
          <w:numId w:val="1"/>
        </w:numPr>
        <w:tabs>
          <w:tab w:val="left" w:pos="1418"/>
        </w:tabs>
        <w:spacing w:before="120" w:line="276" w:lineRule="auto"/>
        <w:ind w:left="0" w:firstLine="709"/>
        <w:jc w:val="both"/>
      </w:pPr>
      <w:bookmarkStart w:id="50" w:name="_Toc523147019"/>
      <w:bookmarkStart w:id="51" w:name="_Toc99441013"/>
      <w:bookmarkStart w:id="52" w:name="_Hlk523212171"/>
      <w:bookmarkEnd w:id="49"/>
      <w:r w:rsidRPr="0089764E">
        <w:t>Существующие и перспективные значения установленной тепловой мощности основного оборудования источника (источников) тепловой энергии</w:t>
      </w:r>
      <w:bookmarkEnd w:id="50"/>
      <w:bookmarkEnd w:id="51"/>
    </w:p>
    <w:p w14:paraId="4566D99A" w14:textId="7C038EAE" w:rsidR="00C53514" w:rsidRPr="0089764E" w:rsidRDefault="005E4EF8" w:rsidP="00435952">
      <w:pPr>
        <w:spacing w:before="120" w:line="360" w:lineRule="auto"/>
        <w:ind w:firstLine="709"/>
        <w:jc w:val="both"/>
        <w:rPr>
          <w:sz w:val="26"/>
          <w:szCs w:val="26"/>
        </w:rPr>
      </w:pPr>
      <w:bookmarkStart w:id="53" w:name="_Hlk523212200"/>
      <w:bookmarkEnd w:id="52"/>
      <w:r w:rsidRPr="0089764E">
        <w:rPr>
          <w:sz w:val="26"/>
          <w:szCs w:val="26"/>
        </w:rPr>
        <w:t xml:space="preserve">Существующие и перспективные значения установленной тепловой мощности основного оборудования источников тепловой энергии на территории </w:t>
      </w:r>
      <w:r w:rsidR="00633453" w:rsidRPr="0089764E">
        <w:rPr>
          <w:sz w:val="26"/>
          <w:szCs w:val="26"/>
        </w:rPr>
        <w:t>Запорожского</w:t>
      </w:r>
      <w:r w:rsidR="00435952" w:rsidRPr="0089764E">
        <w:rPr>
          <w:sz w:val="26"/>
          <w:szCs w:val="26"/>
        </w:rPr>
        <w:t xml:space="preserve"> сельского</w:t>
      </w:r>
      <w:r w:rsidRPr="0089764E">
        <w:rPr>
          <w:sz w:val="26"/>
          <w:szCs w:val="26"/>
        </w:rPr>
        <w:t xml:space="preserve"> по</w:t>
      </w:r>
      <w:r w:rsidR="00435952" w:rsidRPr="0089764E">
        <w:rPr>
          <w:sz w:val="26"/>
          <w:szCs w:val="26"/>
        </w:rPr>
        <w:t>селения на расчетный срок до 2031</w:t>
      </w:r>
      <w:r w:rsidRPr="0089764E">
        <w:rPr>
          <w:sz w:val="26"/>
          <w:szCs w:val="26"/>
        </w:rPr>
        <w:t xml:space="preserve"> года представлены в таблицах </w:t>
      </w:r>
      <w:r w:rsidR="00633453" w:rsidRPr="0089764E">
        <w:rPr>
          <w:sz w:val="26"/>
          <w:szCs w:val="26"/>
        </w:rPr>
        <w:t>5 – 6</w:t>
      </w:r>
      <w:r w:rsidR="00435952" w:rsidRPr="0089764E">
        <w:rPr>
          <w:sz w:val="26"/>
          <w:szCs w:val="26"/>
        </w:rPr>
        <w:t>.</w:t>
      </w:r>
    </w:p>
    <w:p w14:paraId="15B6B633" w14:textId="77777777" w:rsidR="005E4EF8" w:rsidRPr="0089764E" w:rsidRDefault="005E4EF8" w:rsidP="00BA3567">
      <w:pPr>
        <w:pStyle w:val="11"/>
        <w:numPr>
          <w:ilvl w:val="2"/>
          <w:numId w:val="1"/>
        </w:numPr>
        <w:tabs>
          <w:tab w:val="left" w:pos="1418"/>
        </w:tabs>
        <w:spacing w:before="120" w:line="276" w:lineRule="auto"/>
        <w:ind w:left="0" w:firstLine="709"/>
        <w:jc w:val="both"/>
      </w:pPr>
      <w:bookmarkStart w:id="54" w:name="_Toc523147020"/>
      <w:bookmarkStart w:id="55" w:name="_Toc99441014"/>
      <w:bookmarkStart w:id="56" w:name="_Hlk523212222"/>
      <w:bookmarkEnd w:id="53"/>
      <w:r w:rsidRPr="0089764E">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54"/>
      <w:bookmarkEnd w:id="55"/>
    </w:p>
    <w:p w14:paraId="1D78806C" w14:textId="7D96A13E" w:rsidR="00C53514" w:rsidRPr="0089764E" w:rsidRDefault="005E4EF8" w:rsidP="00435952">
      <w:pPr>
        <w:spacing w:before="120" w:line="360" w:lineRule="auto"/>
        <w:ind w:firstLine="709"/>
        <w:jc w:val="both"/>
        <w:rPr>
          <w:sz w:val="26"/>
          <w:szCs w:val="26"/>
        </w:rPr>
      </w:pPr>
      <w:bookmarkStart w:id="57" w:name="_Hlk523212235"/>
      <w:bookmarkEnd w:id="56"/>
      <w:r w:rsidRPr="0089764E">
        <w:rPr>
          <w:sz w:val="26"/>
          <w:szCs w:val="26"/>
        </w:rPr>
        <w:t xml:space="preserve">Существующие и перспективные ограничения тепловой мощности </w:t>
      </w:r>
      <w:r w:rsidR="00633453" w:rsidRPr="0089764E">
        <w:rPr>
          <w:sz w:val="26"/>
          <w:szCs w:val="26"/>
        </w:rPr>
        <w:t>источников тепловой энергии Запорожского</w:t>
      </w:r>
      <w:r w:rsidR="00435952" w:rsidRPr="0089764E">
        <w:rPr>
          <w:sz w:val="26"/>
          <w:szCs w:val="26"/>
        </w:rPr>
        <w:t xml:space="preserve"> сельского поселения </w:t>
      </w:r>
      <w:r w:rsidRPr="0089764E">
        <w:rPr>
          <w:sz w:val="26"/>
          <w:szCs w:val="26"/>
        </w:rPr>
        <w:t>отсутствуют.</w:t>
      </w:r>
    </w:p>
    <w:p w14:paraId="32E3640F" w14:textId="77777777" w:rsidR="005E4EF8" w:rsidRPr="0089764E" w:rsidRDefault="005E4EF8" w:rsidP="00BA3567">
      <w:pPr>
        <w:pStyle w:val="11"/>
        <w:numPr>
          <w:ilvl w:val="2"/>
          <w:numId w:val="1"/>
        </w:numPr>
        <w:tabs>
          <w:tab w:val="left" w:pos="1418"/>
        </w:tabs>
        <w:spacing w:before="120" w:line="276" w:lineRule="auto"/>
        <w:ind w:left="0" w:firstLine="709"/>
        <w:jc w:val="both"/>
      </w:pPr>
      <w:bookmarkStart w:id="58" w:name="_Toc523147021"/>
      <w:bookmarkStart w:id="59" w:name="_Toc99441015"/>
      <w:bookmarkStart w:id="60" w:name="_Hlk523212245"/>
      <w:bookmarkEnd w:id="57"/>
      <w:r w:rsidRPr="0089764E">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58"/>
      <w:bookmarkEnd w:id="59"/>
    </w:p>
    <w:p w14:paraId="3E53C658" w14:textId="77777777" w:rsidR="00BA3567" w:rsidRDefault="005E4EF8" w:rsidP="00320D60">
      <w:pPr>
        <w:spacing w:before="120" w:line="360" w:lineRule="auto"/>
        <w:ind w:firstLine="709"/>
        <w:jc w:val="both"/>
        <w:rPr>
          <w:sz w:val="26"/>
          <w:szCs w:val="26"/>
        </w:rPr>
        <w:sectPr w:rsidR="00BA3567" w:rsidSect="00243B27">
          <w:pgSz w:w="11906" w:h="16838"/>
          <w:pgMar w:top="1134" w:right="851" w:bottom="851" w:left="1701" w:header="709" w:footer="709" w:gutter="0"/>
          <w:cols w:space="708"/>
          <w:docGrid w:linePitch="360"/>
        </w:sectPr>
      </w:pPr>
      <w:bookmarkStart w:id="61" w:name="_Hlk523212263"/>
      <w:bookmarkEnd w:id="60"/>
      <w:r w:rsidRPr="0089764E">
        <w:rPr>
          <w:sz w:val="26"/>
          <w:szCs w:val="26"/>
        </w:rPr>
        <w:t xml:space="preserve">Существующие и перспективные затраты установленной тепловой мощности на собственные и хозяйственные нужды источников тепловой энергии на территории </w:t>
      </w:r>
      <w:r w:rsidR="00633453" w:rsidRPr="0089764E">
        <w:rPr>
          <w:sz w:val="26"/>
          <w:szCs w:val="26"/>
        </w:rPr>
        <w:t>Запорожского</w:t>
      </w:r>
      <w:r w:rsidR="00320D60" w:rsidRPr="0089764E">
        <w:rPr>
          <w:sz w:val="26"/>
          <w:szCs w:val="26"/>
        </w:rPr>
        <w:t xml:space="preserve"> сельского</w:t>
      </w:r>
      <w:r w:rsidRPr="0089764E">
        <w:rPr>
          <w:sz w:val="26"/>
          <w:szCs w:val="26"/>
        </w:rPr>
        <w:t xml:space="preserve"> поселения на расчетный срок до 203</w:t>
      </w:r>
      <w:r w:rsidR="00320D60" w:rsidRPr="0089764E">
        <w:rPr>
          <w:sz w:val="26"/>
          <w:szCs w:val="26"/>
        </w:rPr>
        <w:t xml:space="preserve">1 года </w:t>
      </w:r>
      <w:r w:rsidR="00633453" w:rsidRPr="0089764E">
        <w:rPr>
          <w:sz w:val="26"/>
          <w:szCs w:val="26"/>
        </w:rPr>
        <w:t>представлены в таблицах 5 – 6</w:t>
      </w:r>
      <w:r w:rsidR="00320D60" w:rsidRPr="0089764E">
        <w:rPr>
          <w:sz w:val="26"/>
          <w:szCs w:val="26"/>
        </w:rPr>
        <w:t>.</w:t>
      </w:r>
    </w:p>
    <w:p w14:paraId="1EFADDCE" w14:textId="77777777" w:rsidR="005E4EF8" w:rsidRPr="0089764E" w:rsidRDefault="005E4EF8" w:rsidP="00BA3567">
      <w:pPr>
        <w:pStyle w:val="11"/>
        <w:numPr>
          <w:ilvl w:val="2"/>
          <w:numId w:val="1"/>
        </w:numPr>
        <w:tabs>
          <w:tab w:val="left" w:pos="1418"/>
        </w:tabs>
        <w:spacing w:before="120" w:line="276" w:lineRule="auto"/>
        <w:ind w:left="0" w:firstLine="709"/>
        <w:jc w:val="both"/>
      </w:pPr>
      <w:bookmarkStart w:id="62" w:name="_Toc523147022"/>
      <w:bookmarkStart w:id="63" w:name="_Toc99441016"/>
      <w:bookmarkStart w:id="64" w:name="_Hlk523212282"/>
      <w:bookmarkEnd w:id="61"/>
      <w:r w:rsidRPr="0089764E">
        <w:t>Значения существующей и перспективной тепловой мощности источников тепловой энергии нетто</w:t>
      </w:r>
      <w:bookmarkEnd w:id="62"/>
      <w:bookmarkEnd w:id="63"/>
    </w:p>
    <w:p w14:paraId="191BFCCF" w14:textId="64358F85" w:rsidR="005E4EF8" w:rsidRPr="0089764E" w:rsidRDefault="005E4EF8" w:rsidP="00320D60">
      <w:pPr>
        <w:spacing w:before="120" w:line="360" w:lineRule="auto"/>
        <w:ind w:firstLine="709"/>
        <w:jc w:val="both"/>
        <w:rPr>
          <w:sz w:val="26"/>
          <w:szCs w:val="26"/>
        </w:rPr>
      </w:pPr>
      <w:bookmarkStart w:id="65" w:name="_Hlk523212294"/>
      <w:bookmarkEnd w:id="64"/>
      <w:r w:rsidRPr="0089764E">
        <w:rPr>
          <w:sz w:val="26"/>
          <w:szCs w:val="26"/>
        </w:rPr>
        <w:t xml:space="preserve">Значения существующей и перспективной тепловой мощности источников тепловой энергии нетто на территории </w:t>
      </w:r>
      <w:r w:rsidR="00633453" w:rsidRPr="0089764E">
        <w:rPr>
          <w:sz w:val="26"/>
          <w:szCs w:val="26"/>
        </w:rPr>
        <w:t>Запорожского</w:t>
      </w:r>
      <w:r w:rsidR="00320D60" w:rsidRPr="0089764E">
        <w:rPr>
          <w:sz w:val="26"/>
          <w:szCs w:val="26"/>
        </w:rPr>
        <w:t xml:space="preserve"> сельского</w:t>
      </w:r>
      <w:r w:rsidRPr="0089764E">
        <w:rPr>
          <w:sz w:val="26"/>
          <w:szCs w:val="26"/>
        </w:rPr>
        <w:t xml:space="preserve"> поселения на расчетный срок до 203</w:t>
      </w:r>
      <w:r w:rsidR="00320D60" w:rsidRPr="0089764E">
        <w:rPr>
          <w:sz w:val="26"/>
          <w:szCs w:val="26"/>
        </w:rPr>
        <w:t>1</w:t>
      </w:r>
      <w:r w:rsidRPr="0089764E">
        <w:rPr>
          <w:sz w:val="26"/>
          <w:szCs w:val="26"/>
        </w:rPr>
        <w:t xml:space="preserve"> года представлены в таблицах </w:t>
      </w:r>
      <w:r w:rsidR="00633453" w:rsidRPr="0089764E">
        <w:rPr>
          <w:sz w:val="26"/>
          <w:szCs w:val="26"/>
        </w:rPr>
        <w:t>5 – 6</w:t>
      </w:r>
      <w:r w:rsidR="00320D60" w:rsidRPr="0089764E">
        <w:rPr>
          <w:sz w:val="26"/>
          <w:szCs w:val="26"/>
        </w:rPr>
        <w:t>.</w:t>
      </w:r>
    </w:p>
    <w:p w14:paraId="52F599F8" w14:textId="710F39DE" w:rsidR="00320D60" w:rsidRPr="0089764E" w:rsidRDefault="00320D60" w:rsidP="00320D60">
      <w:pPr>
        <w:spacing w:line="360" w:lineRule="auto"/>
        <w:ind w:firstLine="708"/>
        <w:jc w:val="both"/>
        <w:rPr>
          <w:sz w:val="26"/>
          <w:szCs w:val="26"/>
        </w:rPr>
      </w:pPr>
      <w:r w:rsidRPr="0089764E">
        <w:rPr>
          <w:sz w:val="26"/>
          <w:szCs w:val="26"/>
        </w:rPr>
        <w:t>Следует отметить, что в таблицах данного раздела представлены существующие источники тепловой энергии с текущими значениями установленных мощностей. Мероприятия развития систем теплоснабжения, как и балансы перспективной тепловой мощности и тепловой нагрузки в соответствии с данными м</w:t>
      </w:r>
      <w:r w:rsidR="004D1028" w:rsidRPr="0089764E">
        <w:rPr>
          <w:sz w:val="26"/>
          <w:szCs w:val="26"/>
        </w:rPr>
        <w:t>ероприятиями, приведены в разделе 4</w:t>
      </w:r>
      <w:r w:rsidRPr="0089764E">
        <w:rPr>
          <w:sz w:val="26"/>
          <w:szCs w:val="26"/>
        </w:rPr>
        <w:t xml:space="preserve"> «Мастер план развития систем теплоснабжения поселения, городского округа, города федерального значения».</w:t>
      </w:r>
    </w:p>
    <w:p w14:paraId="61BE43ED" w14:textId="77777777" w:rsidR="004B7A73" w:rsidRPr="0089764E" w:rsidRDefault="004B7A73" w:rsidP="00BA3567">
      <w:pPr>
        <w:pStyle w:val="11"/>
        <w:numPr>
          <w:ilvl w:val="2"/>
          <w:numId w:val="1"/>
        </w:numPr>
        <w:tabs>
          <w:tab w:val="left" w:pos="1418"/>
        </w:tabs>
        <w:spacing w:before="120" w:line="276" w:lineRule="auto"/>
        <w:ind w:left="0" w:firstLine="709"/>
        <w:jc w:val="both"/>
      </w:pPr>
      <w:bookmarkStart w:id="66" w:name="_Toc523147023"/>
      <w:bookmarkStart w:id="67" w:name="_Toc99441017"/>
      <w:bookmarkStart w:id="68" w:name="_Hlk523212311"/>
      <w:bookmarkEnd w:id="65"/>
      <w:r w:rsidRPr="0089764E">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66"/>
      <w:bookmarkEnd w:id="67"/>
    </w:p>
    <w:p w14:paraId="5B40B3D0" w14:textId="7960F171" w:rsidR="00CE62C4" w:rsidRPr="0089764E" w:rsidRDefault="004B7A73" w:rsidP="00320D60">
      <w:pPr>
        <w:spacing w:before="120" w:line="360" w:lineRule="auto"/>
        <w:ind w:firstLine="709"/>
        <w:jc w:val="both"/>
        <w:rPr>
          <w:sz w:val="26"/>
          <w:szCs w:val="26"/>
        </w:rPr>
      </w:pPr>
      <w:bookmarkStart w:id="69" w:name="_Hlk523212326"/>
      <w:bookmarkEnd w:id="68"/>
      <w:r w:rsidRPr="0089764E">
        <w:rPr>
          <w:sz w:val="26"/>
          <w:szCs w:val="26"/>
        </w:rPr>
        <w:t xml:space="preserve">Значения существующих и перспективных потерь тепловой энергии при ее передаче по тепловым сетям на территории </w:t>
      </w:r>
      <w:r w:rsidR="00633453" w:rsidRPr="0089764E">
        <w:rPr>
          <w:sz w:val="26"/>
          <w:szCs w:val="26"/>
        </w:rPr>
        <w:t>Запорожского</w:t>
      </w:r>
      <w:r w:rsidR="00320D60" w:rsidRPr="0089764E">
        <w:rPr>
          <w:sz w:val="26"/>
          <w:szCs w:val="26"/>
        </w:rPr>
        <w:t xml:space="preserve"> сельского</w:t>
      </w:r>
      <w:r w:rsidRPr="0089764E">
        <w:rPr>
          <w:sz w:val="26"/>
          <w:szCs w:val="26"/>
        </w:rPr>
        <w:t xml:space="preserve"> поселения на расчетный срок до 203</w:t>
      </w:r>
      <w:r w:rsidR="00320D60" w:rsidRPr="0089764E">
        <w:rPr>
          <w:sz w:val="26"/>
          <w:szCs w:val="26"/>
        </w:rPr>
        <w:t>1</w:t>
      </w:r>
      <w:r w:rsidRPr="0089764E">
        <w:rPr>
          <w:sz w:val="26"/>
          <w:szCs w:val="26"/>
        </w:rPr>
        <w:t xml:space="preserve"> года представлены в таблицах </w:t>
      </w:r>
      <w:r w:rsidR="00633453" w:rsidRPr="0089764E">
        <w:rPr>
          <w:sz w:val="26"/>
          <w:szCs w:val="26"/>
        </w:rPr>
        <w:t>5 – 6</w:t>
      </w:r>
      <w:r w:rsidR="00320D60" w:rsidRPr="0089764E">
        <w:rPr>
          <w:sz w:val="26"/>
          <w:szCs w:val="26"/>
        </w:rPr>
        <w:t>.</w:t>
      </w:r>
    </w:p>
    <w:p w14:paraId="7A2798F3" w14:textId="77777777" w:rsidR="004B7A73" w:rsidRPr="0089764E" w:rsidRDefault="004B7A73" w:rsidP="00BA3567">
      <w:pPr>
        <w:pStyle w:val="11"/>
        <w:numPr>
          <w:ilvl w:val="2"/>
          <w:numId w:val="1"/>
        </w:numPr>
        <w:tabs>
          <w:tab w:val="left" w:pos="1418"/>
        </w:tabs>
        <w:spacing w:before="120" w:line="276" w:lineRule="auto"/>
        <w:ind w:left="0" w:firstLine="709"/>
        <w:jc w:val="both"/>
      </w:pPr>
      <w:bookmarkStart w:id="70" w:name="_Toc523147024"/>
      <w:bookmarkStart w:id="71" w:name="_Toc99441018"/>
      <w:bookmarkStart w:id="72" w:name="_Hlk523212347"/>
      <w:bookmarkEnd w:id="69"/>
      <w:r w:rsidRPr="0089764E">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bookmarkEnd w:id="70"/>
      <w:bookmarkEnd w:id="71"/>
    </w:p>
    <w:p w14:paraId="5C23913F" w14:textId="0495F684" w:rsidR="004B7A73" w:rsidRPr="0089764E" w:rsidRDefault="004B7A73" w:rsidP="00320D60">
      <w:pPr>
        <w:spacing w:before="120" w:line="360" w:lineRule="auto"/>
        <w:ind w:firstLine="709"/>
        <w:jc w:val="both"/>
        <w:rPr>
          <w:sz w:val="26"/>
          <w:szCs w:val="26"/>
        </w:rPr>
      </w:pPr>
      <w:bookmarkStart w:id="73" w:name="_Hlk523212363"/>
      <w:bookmarkEnd w:id="72"/>
      <w:r w:rsidRPr="0089764E">
        <w:rPr>
          <w:sz w:val="26"/>
          <w:szCs w:val="26"/>
        </w:rPr>
        <w:t xml:space="preserve">На территории </w:t>
      </w:r>
      <w:r w:rsidR="00633453" w:rsidRPr="0089764E">
        <w:rPr>
          <w:sz w:val="26"/>
          <w:szCs w:val="26"/>
        </w:rPr>
        <w:t>Запорожского</w:t>
      </w:r>
      <w:r w:rsidR="00320D60" w:rsidRPr="0089764E">
        <w:rPr>
          <w:sz w:val="26"/>
          <w:szCs w:val="26"/>
        </w:rPr>
        <w:t xml:space="preserve"> сельского</w:t>
      </w:r>
      <w:r w:rsidRPr="0089764E">
        <w:rPr>
          <w:sz w:val="26"/>
          <w:szCs w:val="26"/>
        </w:rPr>
        <w:t xml:space="preserve"> поселения действует одна теплоснабжающая организация </w:t>
      </w:r>
      <w:r w:rsidR="00320D60" w:rsidRPr="0089764E">
        <w:rPr>
          <w:sz w:val="26"/>
          <w:szCs w:val="26"/>
        </w:rPr>
        <w:t>ООО «Энерго - Ресурс</w:t>
      </w:r>
      <w:r w:rsidRPr="0089764E">
        <w:rPr>
          <w:sz w:val="26"/>
          <w:szCs w:val="26"/>
        </w:rPr>
        <w:t xml:space="preserve">». Затраты существующей и перспективной тепловой мощности на хозяйственные нужды представлены в таблицах </w:t>
      </w:r>
      <w:r w:rsidR="00633453" w:rsidRPr="0089764E">
        <w:rPr>
          <w:sz w:val="26"/>
          <w:szCs w:val="26"/>
        </w:rPr>
        <w:t>5 – 6</w:t>
      </w:r>
      <w:r w:rsidR="00320D60" w:rsidRPr="0089764E">
        <w:rPr>
          <w:sz w:val="26"/>
          <w:szCs w:val="26"/>
        </w:rPr>
        <w:t>.</w:t>
      </w:r>
    </w:p>
    <w:p w14:paraId="5B87F82D" w14:textId="77777777" w:rsidR="004B7A73" w:rsidRPr="0089764E" w:rsidRDefault="004B7A73" w:rsidP="00BA3567">
      <w:pPr>
        <w:pStyle w:val="11"/>
        <w:numPr>
          <w:ilvl w:val="2"/>
          <w:numId w:val="1"/>
        </w:numPr>
        <w:tabs>
          <w:tab w:val="left" w:pos="1418"/>
        </w:tabs>
        <w:spacing w:line="276" w:lineRule="auto"/>
        <w:ind w:left="0" w:firstLine="709"/>
        <w:jc w:val="both"/>
      </w:pPr>
      <w:bookmarkStart w:id="74" w:name="_Toc523147025"/>
      <w:bookmarkStart w:id="75" w:name="_Toc99441019"/>
      <w:bookmarkStart w:id="76" w:name="_Hlk523212392"/>
      <w:bookmarkEnd w:id="73"/>
      <w:r w:rsidRPr="0089764E">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bookmarkEnd w:id="74"/>
      <w:bookmarkEnd w:id="75"/>
    </w:p>
    <w:p w14:paraId="40154873" w14:textId="3C6BB690" w:rsidR="00320D60" w:rsidRPr="0089764E" w:rsidRDefault="00320D60" w:rsidP="00320D60">
      <w:pPr>
        <w:spacing w:before="120" w:line="360" w:lineRule="auto"/>
        <w:ind w:firstLine="708"/>
        <w:jc w:val="both"/>
        <w:rPr>
          <w:rFonts w:eastAsia="Calibri"/>
          <w:sz w:val="26"/>
          <w:szCs w:val="26"/>
          <w:lang w:eastAsia="zh-CN"/>
        </w:rPr>
      </w:pPr>
      <w:bookmarkStart w:id="77" w:name="_Hlk523212418"/>
      <w:bookmarkEnd w:id="76"/>
      <w:r w:rsidRPr="0089764E">
        <w:rPr>
          <w:rFonts w:eastAsia="Calibri"/>
          <w:sz w:val="26"/>
          <w:szCs w:val="26"/>
          <w:lang w:eastAsia="zh-CN"/>
        </w:rPr>
        <w:t>Значения существующей и перспективной резервной мощности ис</w:t>
      </w:r>
      <w:r w:rsidR="00633453" w:rsidRPr="0089764E">
        <w:rPr>
          <w:rFonts w:eastAsia="Calibri"/>
          <w:sz w:val="26"/>
          <w:szCs w:val="26"/>
          <w:lang w:eastAsia="zh-CN"/>
        </w:rPr>
        <w:t>точников тепловой энергии Запорож</w:t>
      </w:r>
      <w:r w:rsidRPr="0089764E">
        <w:rPr>
          <w:rFonts w:eastAsia="Calibri"/>
          <w:sz w:val="26"/>
          <w:szCs w:val="26"/>
          <w:lang w:eastAsia="zh-CN"/>
        </w:rPr>
        <w:t>ского сельского поселения на расчетный срок до 2031 го</w:t>
      </w:r>
      <w:r w:rsidR="00633453" w:rsidRPr="0089764E">
        <w:rPr>
          <w:rFonts w:eastAsia="Calibri"/>
          <w:sz w:val="26"/>
          <w:szCs w:val="26"/>
          <w:lang w:eastAsia="zh-CN"/>
        </w:rPr>
        <w:t>да представлены в таблицах 5 – 6</w:t>
      </w:r>
      <w:r w:rsidRPr="0089764E">
        <w:rPr>
          <w:rFonts w:eastAsia="Calibri"/>
          <w:sz w:val="26"/>
          <w:szCs w:val="26"/>
          <w:lang w:eastAsia="zh-CN"/>
        </w:rPr>
        <w:t>.</w:t>
      </w:r>
    </w:p>
    <w:p w14:paraId="4CAA8C57" w14:textId="7F033882" w:rsidR="00320D60" w:rsidRPr="0089764E" w:rsidRDefault="00447D5B" w:rsidP="00320D60">
      <w:pPr>
        <w:spacing w:line="360" w:lineRule="auto"/>
        <w:ind w:firstLine="708"/>
        <w:jc w:val="both"/>
        <w:rPr>
          <w:sz w:val="26"/>
          <w:szCs w:val="26"/>
        </w:rPr>
      </w:pPr>
      <w:r w:rsidRPr="0089764E">
        <w:rPr>
          <w:rFonts w:eastAsia="Calibri"/>
          <w:sz w:val="26"/>
          <w:szCs w:val="26"/>
          <w:lang w:eastAsia="zh-CN"/>
        </w:rPr>
        <w:t xml:space="preserve">Резерв/дефицит систем теплоснабжения после проведения мероприятий по модернизации представлен в </w:t>
      </w:r>
      <w:r w:rsidR="004D1028" w:rsidRPr="0089764E">
        <w:rPr>
          <w:sz w:val="26"/>
          <w:szCs w:val="26"/>
        </w:rPr>
        <w:t>разделе 4</w:t>
      </w:r>
      <w:r w:rsidR="00320D60" w:rsidRPr="0089764E">
        <w:rPr>
          <w:sz w:val="26"/>
          <w:szCs w:val="26"/>
        </w:rPr>
        <w:t xml:space="preserve"> «Мастер план развития систем теплоснабжения поселения, городского округа, города федерального значения».</w:t>
      </w:r>
    </w:p>
    <w:p w14:paraId="40FA75A4" w14:textId="77777777" w:rsidR="009C025F" w:rsidRPr="0089764E" w:rsidRDefault="009C025F" w:rsidP="00BA3567">
      <w:pPr>
        <w:pStyle w:val="11"/>
        <w:numPr>
          <w:ilvl w:val="2"/>
          <w:numId w:val="1"/>
        </w:numPr>
        <w:tabs>
          <w:tab w:val="left" w:pos="1418"/>
        </w:tabs>
        <w:spacing w:before="120" w:line="276" w:lineRule="auto"/>
        <w:ind w:left="0" w:firstLine="709"/>
        <w:jc w:val="both"/>
      </w:pPr>
      <w:bookmarkStart w:id="78" w:name="_Toc523147026"/>
      <w:bookmarkStart w:id="79" w:name="_Toc99441020"/>
      <w:bookmarkStart w:id="80" w:name="_Hlk523212509"/>
      <w:bookmarkEnd w:id="77"/>
      <w:r w:rsidRPr="0089764E">
        <w:t>Значения существующей и перспективной тепловой нагрузки потребителей, устанавливаемые с учетом расчетной тепловой нагрузки</w:t>
      </w:r>
      <w:bookmarkEnd w:id="78"/>
      <w:bookmarkEnd w:id="79"/>
    </w:p>
    <w:p w14:paraId="4A6D6141" w14:textId="513F794D" w:rsidR="00EE3C8A" w:rsidRPr="0089764E" w:rsidRDefault="009C025F" w:rsidP="00CE62C4">
      <w:pPr>
        <w:spacing w:before="240" w:line="360" w:lineRule="auto"/>
        <w:ind w:firstLine="709"/>
        <w:jc w:val="both"/>
        <w:rPr>
          <w:sz w:val="26"/>
          <w:szCs w:val="26"/>
        </w:rPr>
      </w:pPr>
      <w:bookmarkStart w:id="81" w:name="_Hlk523212526"/>
      <w:bookmarkEnd w:id="80"/>
      <w:r w:rsidRPr="0089764E">
        <w:rPr>
          <w:sz w:val="26"/>
          <w:szCs w:val="26"/>
        </w:rPr>
        <w:t>Перспективные нагрузки отопления, вентиляции и горячего водоснабжения и перспективные объемы потребления тепловой энергии с разделением по зонам действия источников централизованного теплоснабжения представлены в таблице</w:t>
      </w:r>
      <w:bookmarkEnd w:id="81"/>
      <w:r w:rsidR="00320D60" w:rsidRPr="0089764E">
        <w:rPr>
          <w:sz w:val="26"/>
          <w:szCs w:val="26"/>
        </w:rPr>
        <w:t xml:space="preserve"> 2.</w:t>
      </w:r>
    </w:p>
    <w:p w14:paraId="3AE7F334" w14:textId="44FBF340" w:rsidR="009C025F" w:rsidRPr="0089764E" w:rsidRDefault="009C025F" w:rsidP="00BA3567">
      <w:pPr>
        <w:pStyle w:val="11"/>
        <w:numPr>
          <w:ilvl w:val="1"/>
          <w:numId w:val="1"/>
        </w:numPr>
        <w:tabs>
          <w:tab w:val="left" w:pos="1418"/>
        </w:tabs>
        <w:spacing w:before="120" w:line="276" w:lineRule="auto"/>
        <w:ind w:left="0" w:firstLine="709"/>
        <w:jc w:val="both"/>
      </w:pPr>
      <w:bookmarkStart w:id="82" w:name="_Toc99441021"/>
      <w:r w:rsidRPr="0089764E">
        <w:t>Радиус эффективного теплоснабжения</w:t>
      </w:r>
      <w:r w:rsidR="00CE1294" w:rsidRPr="0089764E">
        <w:t>, определяемый в соответствии с методическими указаниями по разработке схем теплоснабжения</w:t>
      </w:r>
      <w:bookmarkEnd w:id="82"/>
    </w:p>
    <w:p w14:paraId="26000E5C" w14:textId="77777777" w:rsidR="004A0A80" w:rsidRPr="0089764E" w:rsidRDefault="004A0A80" w:rsidP="004A0A80">
      <w:pPr>
        <w:spacing w:before="120" w:line="360" w:lineRule="auto"/>
        <w:ind w:firstLine="709"/>
        <w:jc w:val="both"/>
        <w:rPr>
          <w:sz w:val="26"/>
          <w:szCs w:val="26"/>
        </w:rPr>
      </w:pPr>
      <w:r w:rsidRPr="0089764E">
        <w:rPr>
          <w:sz w:val="26"/>
          <w:szCs w:val="26"/>
        </w:rPr>
        <w:t>Согласно п. 30 Гл.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B339CDC" w14:textId="77777777" w:rsidR="004A0A80" w:rsidRPr="0089764E" w:rsidRDefault="004A0A80" w:rsidP="004A0A80">
      <w:pPr>
        <w:spacing w:line="360" w:lineRule="auto"/>
        <w:ind w:firstLine="709"/>
        <w:jc w:val="both"/>
        <w:rPr>
          <w:sz w:val="26"/>
          <w:szCs w:val="26"/>
        </w:rPr>
      </w:pPr>
      <w:r w:rsidRPr="0089764E">
        <w:rPr>
          <w:sz w:val="26"/>
          <w:szCs w:val="26"/>
        </w:rPr>
        <w:t>Оптимальный радиус теплоснабжения – расстояние от источника, при котором удельные затраты на выработку и транспорт тепла являются минимальными.</w:t>
      </w:r>
    </w:p>
    <w:p w14:paraId="3615A207" w14:textId="77777777" w:rsidR="004A0A80" w:rsidRPr="0089764E" w:rsidRDefault="004A0A80" w:rsidP="004A0A80">
      <w:pPr>
        <w:spacing w:line="360" w:lineRule="auto"/>
        <w:ind w:firstLine="709"/>
        <w:jc w:val="both"/>
        <w:rPr>
          <w:sz w:val="26"/>
          <w:szCs w:val="26"/>
        </w:rPr>
      </w:pPr>
      <w:r w:rsidRPr="0089764E">
        <w:rPr>
          <w:sz w:val="26"/>
          <w:szCs w:val="26"/>
        </w:rPr>
        <w:t>Под максимальным радиусом теплоснабжения понимается расстояние от источника тепловой энергии до самого отдаленного потребителя, присоединенного к нему на данный момент.</w:t>
      </w:r>
    </w:p>
    <w:p w14:paraId="76F5B4FD" w14:textId="77777777" w:rsidR="004A0A80" w:rsidRPr="0089764E" w:rsidRDefault="004A0A80" w:rsidP="004A0A80">
      <w:pPr>
        <w:spacing w:line="360" w:lineRule="auto"/>
        <w:ind w:firstLine="709"/>
        <w:jc w:val="both"/>
        <w:rPr>
          <w:sz w:val="26"/>
          <w:szCs w:val="26"/>
        </w:rPr>
      </w:pPr>
      <w:r w:rsidRPr="0089764E">
        <w:rPr>
          <w:sz w:val="26"/>
          <w:szCs w:val="26"/>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14:paraId="4B2D54EE" w14:textId="77777777" w:rsidR="004A0A80" w:rsidRPr="0089764E" w:rsidRDefault="004A0A80" w:rsidP="004A0A80">
      <w:pPr>
        <w:spacing w:line="360" w:lineRule="auto"/>
        <w:ind w:firstLine="709"/>
        <w:jc w:val="both"/>
        <w:rPr>
          <w:sz w:val="26"/>
          <w:szCs w:val="26"/>
        </w:rPr>
      </w:pPr>
      <w:r w:rsidRPr="0089764E">
        <w:rPr>
          <w:sz w:val="26"/>
          <w:szCs w:val="26"/>
        </w:rPr>
        <w:t xml:space="preserve">• затраты на строительство новых участков тепловой сети и реконструкция существующих; </w:t>
      </w:r>
    </w:p>
    <w:p w14:paraId="25201497" w14:textId="77777777" w:rsidR="004A0A80" w:rsidRPr="0089764E" w:rsidRDefault="004A0A80" w:rsidP="004A0A80">
      <w:pPr>
        <w:spacing w:line="360" w:lineRule="auto"/>
        <w:ind w:firstLine="709"/>
        <w:jc w:val="both"/>
        <w:rPr>
          <w:sz w:val="26"/>
          <w:szCs w:val="26"/>
        </w:rPr>
      </w:pPr>
      <w:r w:rsidRPr="0089764E">
        <w:rPr>
          <w:sz w:val="26"/>
          <w:szCs w:val="26"/>
        </w:rPr>
        <w:t xml:space="preserve">• пропускная способность существующих магистральных тепловых сетей; </w:t>
      </w:r>
    </w:p>
    <w:p w14:paraId="5AC2AE6F" w14:textId="77777777" w:rsidR="004A0A80" w:rsidRPr="0089764E" w:rsidRDefault="004A0A80" w:rsidP="004A0A80">
      <w:pPr>
        <w:spacing w:line="360" w:lineRule="auto"/>
        <w:ind w:firstLine="709"/>
        <w:jc w:val="both"/>
        <w:rPr>
          <w:sz w:val="26"/>
          <w:szCs w:val="26"/>
        </w:rPr>
      </w:pPr>
      <w:r w:rsidRPr="0089764E">
        <w:rPr>
          <w:sz w:val="26"/>
          <w:szCs w:val="26"/>
        </w:rPr>
        <w:t xml:space="preserve">• затраты на перекачку теплоносителя в тепловых сетях; </w:t>
      </w:r>
    </w:p>
    <w:p w14:paraId="79AAC065" w14:textId="77777777" w:rsidR="004A0A80" w:rsidRPr="0089764E" w:rsidRDefault="004A0A80" w:rsidP="004A0A80">
      <w:pPr>
        <w:spacing w:line="360" w:lineRule="auto"/>
        <w:ind w:firstLine="709"/>
        <w:jc w:val="both"/>
        <w:rPr>
          <w:sz w:val="26"/>
          <w:szCs w:val="26"/>
        </w:rPr>
      </w:pPr>
      <w:r w:rsidRPr="0089764E">
        <w:rPr>
          <w:sz w:val="26"/>
          <w:szCs w:val="26"/>
        </w:rPr>
        <w:t xml:space="preserve">• потери тепловой энергии в тепловых сетях при ее передаче; </w:t>
      </w:r>
    </w:p>
    <w:p w14:paraId="26A3EE5C" w14:textId="77777777" w:rsidR="004A0A80" w:rsidRPr="0089764E" w:rsidRDefault="004A0A80" w:rsidP="004A0A80">
      <w:pPr>
        <w:spacing w:line="360" w:lineRule="auto"/>
        <w:ind w:firstLine="709"/>
        <w:jc w:val="both"/>
        <w:rPr>
          <w:sz w:val="26"/>
          <w:szCs w:val="26"/>
        </w:rPr>
      </w:pPr>
      <w:r w:rsidRPr="0089764E">
        <w:rPr>
          <w:sz w:val="26"/>
          <w:szCs w:val="26"/>
        </w:rPr>
        <w:t>• надежность системы теплоснабжения.</w:t>
      </w:r>
    </w:p>
    <w:p w14:paraId="46BA3E45" w14:textId="362CE1F0" w:rsidR="004A0A80" w:rsidRPr="0089764E" w:rsidRDefault="004A0A80" w:rsidP="00BA3567">
      <w:pPr>
        <w:spacing w:line="360" w:lineRule="auto"/>
        <w:ind w:firstLine="709"/>
        <w:jc w:val="both"/>
        <w:rPr>
          <w:sz w:val="26"/>
          <w:szCs w:val="26"/>
        </w:rPr>
      </w:pPr>
      <w:r w:rsidRPr="0089764E">
        <w:rPr>
          <w:sz w:val="26"/>
          <w:szCs w:val="26"/>
        </w:rPr>
        <w:t xml:space="preserve">Радиусы эффективного теплоснабжения источников тепловой энергии </w:t>
      </w:r>
      <w:r w:rsidR="00633453" w:rsidRPr="0089764E">
        <w:rPr>
          <w:sz w:val="26"/>
          <w:szCs w:val="26"/>
        </w:rPr>
        <w:t>Запорожского</w:t>
      </w:r>
      <w:r w:rsidRPr="0089764E">
        <w:rPr>
          <w:sz w:val="26"/>
          <w:szCs w:val="26"/>
        </w:rPr>
        <w:t xml:space="preserve"> сельского поселения представлены на рисунках ниже.</w:t>
      </w:r>
      <w:r w:rsidR="00BA3567" w:rsidRPr="0089764E">
        <w:rPr>
          <w:noProof/>
          <w:sz w:val="26"/>
          <w:szCs w:val="26"/>
          <w:lang w:bidi="ar-SA"/>
        </w:rPr>
        <w:t xml:space="preserve"> </w:t>
      </w:r>
      <w:r w:rsidR="00633453" w:rsidRPr="0089764E">
        <w:rPr>
          <w:noProof/>
          <w:sz w:val="26"/>
          <w:szCs w:val="26"/>
          <w:lang w:bidi="ar-SA"/>
        </w:rPr>
        <w:drawing>
          <wp:inline distT="0" distB="0" distL="0" distR="0" wp14:anchorId="36EDB3A1" wp14:editId="66135130">
            <wp:extent cx="5807033" cy="4062007"/>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895" cy="4064708"/>
                    </a:xfrm>
                    <a:prstGeom prst="rect">
                      <a:avLst/>
                    </a:prstGeom>
                    <a:noFill/>
                  </pic:spPr>
                </pic:pic>
              </a:graphicData>
            </a:graphic>
          </wp:inline>
        </w:drawing>
      </w:r>
    </w:p>
    <w:p w14:paraId="3616525F" w14:textId="70B7B252" w:rsidR="00DE39E6" w:rsidRPr="0089764E" w:rsidRDefault="00DE39E6" w:rsidP="00DE39E6">
      <w:pPr>
        <w:pStyle w:val="af1"/>
        <w:jc w:val="center"/>
        <w:rPr>
          <w:b/>
          <w:i w:val="0"/>
          <w:color w:val="000000" w:themeColor="text1"/>
          <w:sz w:val="24"/>
          <w:szCs w:val="24"/>
        </w:rPr>
      </w:pPr>
      <w:r w:rsidRPr="0089764E">
        <w:rPr>
          <w:b/>
          <w:i w:val="0"/>
          <w:color w:val="000000" w:themeColor="text1"/>
          <w:sz w:val="24"/>
          <w:szCs w:val="24"/>
        </w:rPr>
        <w:t xml:space="preserve">Рисунок </w:t>
      </w:r>
      <w:r w:rsidRPr="0089764E">
        <w:rPr>
          <w:b/>
          <w:i w:val="0"/>
          <w:color w:val="000000" w:themeColor="text1"/>
          <w:sz w:val="24"/>
          <w:szCs w:val="24"/>
        </w:rPr>
        <w:fldChar w:fldCharType="begin"/>
      </w:r>
      <w:r w:rsidRPr="0089764E">
        <w:rPr>
          <w:b/>
          <w:i w:val="0"/>
          <w:color w:val="000000" w:themeColor="text1"/>
          <w:sz w:val="24"/>
          <w:szCs w:val="24"/>
        </w:rPr>
        <w:instrText xml:space="preserve"> SEQ Рисунок \* ARABIC </w:instrText>
      </w:r>
      <w:r w:rsidRPr="0089764E">
        <w:rPr>
          <w:b/>
          <w:i w:val="0"/>
          <w:color w:val="000000" w:themeColor="text1"/>
          <w:sz w:val="24"/>
          <w:szCs w:val="24"/>
        </w:rPr>
        <w:fldChar w:fldCharType="separate"/>
      </w:r>
      <w:r w:rsidR="00BA3567">
        <w:rPr>
          <w:b/>
          <w:i w:val="0"/>
          <w:noProof/>
          <w:color w:val="000000" w:themeColor="text1"/>
          <w:sz w:val="24"/>
          <w:szCs w:val="24"/>
        </w:rPr>
        <w:t>3</w:t>
      </w:r>
      <w:r w:rsidRPr="0089764E">
        <w:rPr>
          <w:b/>
          <w:i w:val="0"/>
          <w:color w:val="000000" w:themeColor="text1"/>
          <w:sz w:val="24"/>
          <w:szCs w:val="24"/>
        </w:rPr>
        <w:fldChar w:fldCharType="end"/>
      </w:r>
      <w:r w:rsidRPr="0089764E">
        <w:rPr>
          <w:b/>
          <w:i w:val="0"/>
          <w:color w:val="000000" w:themeColor="text1"/>
          <w:sz w:val="24"/>
          <w:szCs w:val="24"/>
        </w:rPr>
        <w:t xml:space="preserve"> Тепловая зона и радиус эффективного теплоснабжения котельной </w:t>
      </w:r>
    </w:p>
    <w:p w14:paraId="1162C933" w14:textId="7630F891" w:rsidR="00DE39E6" w:rsidRPr="0089764E" w:rsidRDefault="00633453" w:rsidP="00DE39E6">
      <w:pPr>
        <w:pStyle w:val="af1"/>
        <w:jc w:val="center"/>
        <w:rPr>
          <w:b/>
          <w:i w:val="0"/>
          <w:color w:val="000000" w:themeColor="text1"/>
          <w:sz w:val="24"/>
          <w:szCs w:val="24"/>
        </w:rPr>
      </w:pPr>
      <w:r w:rsidRPr="0089764E">
        <w:rPr>
          <w:b/>
          <w:i w:val="0"/>
          <w:color w:val="000000" w:themeColor="text1"/>
          <w:sz w:val="24"/>
          <w:szCs w:val="24"/>
        </w:rPr>
        <w:t>п. Запорожское</w:t>
      </w:r>
    </w:p>
    <w:p w14:paraId="2498BEC9" w14:textId="01D1791A" w:rsidR="00DE39E6" w:rsidRPr="0089764E" w:rsidRDefault="00633453" w:rsidP="00DE39E6">
      <w:pPr>
        <w:jc w:val="center"/>
      </w:pPr>
      <w:r w:rsidRPr="0089764E">
        <w:rPr>
          <w:noProof/>
          <w:lang w:bidi="ar-SA"/>
        </w:rPr>
        <w:drawing>
          <wp:inline distT="0" distB="0" distL="0" distR="0" wp14:anchorId="1D6ABDA4" wp14:editId="3E4E7EC9">
            <wp:extent cx="5865816" cy="3916392"/>
            <wp:effectExtent l="0" t="0" r="190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1014" cy="3919862"/>
                    </a:xfrm>
                    <a:prstGeom prst="rect">
                      <a:avLst/>
                    </a:prstGeom>
                    <a:noFill/>
                  </pic:spPr>
                </pic:pic>
              </a:graphicData>
            </a:graphic>
          </wp:inline>
        </w:drawing>
      </w:r>
    </w:p>
    <w:p w14:paraId="4A9426AA" w14:textId="7E0BDC1E" w:rsidR="00DE39E6" w:rsidRPr="0089764E" w:rsidRDefault="00DE39E6" w:rsidP="00DE39E6">
      <w:pPr>
        <w:pStyle w:val="af1"/>
        <w:spacing w:before="120" w:after="120"/>
        <w:jc w:val="center"/>
        <w:rPr>
          <w:b/>
          <w:i w:val="0"/>
          <w:color w:val="000000" w:themeColor="text1"/>
          <w:sz w:val="24"/>
          <w:szCs w:val="24"/>
        </w:rPr>
      </w:pPr>
      <w:r w:rsidRPr="0089764E">
        <w:rPr>
          <w:b/>
          <w:i w:val="0"/>
          <w:color w:val="000000" w:themeColor="text1"/>
          <w:sz w:val="24"/>
          <w:szCs w:val="24"/>
        </w:rPr>
        <w:t xml:space="preserve">Рисунок </w:t>
      </w:r>
      <w:r w:rsidRPr="0089764E">
        <w:rPr>
          <w:b/>
          <w:i w:val="0"/>
          <w:color w:val="000000" w:themeColor="text1"/>
          <w:sz w:val="24"/>
          <w:szCs w:val="24"/>
        </w:rPr>
        <w:fldChar w:fldCharType="begin"/>
      </w:r>
      <w:r w:rsidRPr="0089764E">
        <w:rPr>
          <w:b/>
          <w:i w:val="0"/>
          <w:color w:val="000000" w:themeColor="text1"/>
          <w:sz w:val="24"/>
          <w:szCs w:val="24"/>
        </w:rPr>
        <w:instrText xml:space="preserve"> SEQ Рисунок \* ARABIC </w:instrText>
      </w:r>
      <w:r w:rsidRPr="0089764E">
        <w:rPr>
          <w:b/>
          <w:i w:val="0"/>
          <w:color w:val="000000" w:themeColor="text1"/>
          <w:sz w:val="24"/>
          <w:szCs w:val="24"/>
        </w:rPr>
        <w:fldChar w:fldCharType="separate"/>
      </w:r>
      <w:r w:rsidR="00633453" w:rsidRPr="0089764E">
        <w:rPr>
          <w:b/>
          <w:i w:val="0"/>
          <w:noProof/>
          <w:color w:val="000000" w:themeColor="text1"/>
          <w:sz w:val="24"/>
          <w:szCs w:val="24"/>
        </w:rPr>
        <w:t>4</w:t>
      </w:r>
      <w:r w:rsidRPr="0089764E">
        <w:rPr>
          <w:b/>
          <w:i w:val="0"/>
          <w:color w:val="000000" w:themeColor="text1"/>
          <w:sz w:val="24"/>
          <w:szCs w:val="24"/>
        </w:rPr>
        <w:fldChar w:fldCharType="end"/>
      </w:r>
      <w:r w:rsidRPr="0089764E">
        <w:rPr>
          <w:b/>
          <w:i w:val="0"/>
          <w:color w:val="000000" w:themeColor="text1"/>
          <w:sz w:val="24"/>
          <w:szCs w:val="24"/>
        </w:rPr>
        <w:t xml:space="preserve"> Тепловая зона и радиус эффективного теплоснабжения котельной </w:t>
      </w:r>
    </w:p>
    <w:p w14:paraId="02B2670B" w14:textId="7B05ED38" w:rsidR="00DE39E6" w:rsidRPr="0089764E" w:rsidRDefault="00633453" w:rsidP="00DE39E6">
      <w:pPr>
        <w:pStyle w:val="af1"/>
        <w:spacing w:before="120" w:after="120"/>
        <w:jc w:val="center"/>
        <w:rPr>
          <w:b/>
          <w:i w:val="0"/>
          <w:color w:val="000000" w:themeColor="text1"/>
          <w:sz w:val="24"/>
          <w:szCs w:val="24"/>
        </w:rPr>
        <w:sectPr w:rsidR="00DE39E6" w:rsidRPr="0089764E" w:rsidSect="00243B27">
          <w:pgSz w:w="11906" w:h="16838"/>
          <w:pgMar w:top="1134" w:right="851" w:bottom="851" w:left="1701" w:header="709" w:footer="709" w:gutter="0"/>
          <w:cols w:space="708"/>
          <w:docGrid w:linePitch="360"/>
        </w:sectPr>
      </w:pPr>
      <w:r w:rsidRPr="0089764E">
        <w:rPr>
          <w:b/>
          <w:i w:val="0"/>
          <w:color w:val="000000" w:themeColor="text1"/>
          <w:sz w:val="24"/>
          <w:szCs w:val="24"/>
        </w:rPr>
        <w:t>ГЛОХ</w:t>
      </w:r>
    </w:p>
    <w:p w14:paraId="421E7988" w14:textId="77777777" w:rsidR="009C025F" w:rsidRPr="0089764E" w:rsidRDefault="009C025F" w:rsidP="00BA3567">
      <w:pPr>
        <w:widowControl/>
        <w:numPr>
          <w:ilvl w:val="0"/>
          <w:numId w:val="1"/>
        </w:numPr>
        <w:tabs>
          <w:tab w:val="left" w:pos="540"/>
        </w:tabs>
        <w:autoSpaceDE/>
        <w:autoSpaceDN/>
        <w:spacing w:before="120" w:after="120"/>
        <w:ind w:left="0" w:firstLine="709"/>
        <w:jc w:val="both"/>
        <w:outlineLvl w:val="0"/>
        <w:rPr>
          <w:b/>
          <w:caps/>
          <w:kern w:val="28"/>
          <w:sz w:val="26"/>
          <w:szCs w:val="26"/>
          <w:lang w:eastAsia="en-US" w:bidi="ar-SA"/>
        </w:rPr>
      </w:pPr>
      <w:bookmarkStart w:id="83" w:name="_Toc523147028"/>
      <w:bookmarkStart w:id="84" w:name="_Toc99441022"/>
      <w:bookmarkStart w:id="85" w:name="_Hlk523212669"/>
      <w:r w:rsidRPr="0089764E">
        <w:rPr>
          <w:b/>
          <w:caps/>
          <w:kern w:val="28"/>
          <w:sz w:val="26"/>
          <w:szCs w:val="26"/>
          <w:lang w:eastAsia="en-US" w:bidi="ar-SA"/>
        </w:rPr>
        <w:t>СУЩЕСТВУЮЩИЕ И ПЕРСПЕКТИВНЫЕ БАЛАНСЫ ТЕПЛОНОСИТЕЛЯ</w:t>
      </w:r>
      <w:bookmarkEnd w:id="83"/>
      <w:bookmarkEnd w:id="84"/>
    </w:p>
    <w:p w14:paraId="088915B9" w14:textId="237F5DBF" w:rsidR="00957009" w:rsidRPr="0089764E" w:rsidRDefault="00957009" w:rsidP="00957009">
      <w:pPr>
        <w:widowControl/>
        <w:tabs>
          <w:tab w:val="left" w:pos="0"/>
        </w:tabs>
        <w:spacing w:before="120" w:line="360" w:lineRule="auto"/>
        <w:ind w:firstLine="851"/>
        <w:jc w:val="both"/>
        <w:rPr>
          <w:sz w:val="26"/>
        </w:rPr>
      </w:pPr>
      <w:bookmarkStart w:id="86" w:name="_Hlk523212699"/>
      <w:bookmarkEnd w:id="85"/>
      <w:r w:rsidRPr="0089764E">
        <w:rPr>
          <w:sz w:val="26"/>
        </w:rPr>
        <w:t>Принцип расчета перспективных балансов производительности ВПУ и максимального потребления теплоносителя теплопотребляющими установками потребителей, в том числе в аварийных режимах отражен в разделе 7 Главы 1 Обосновывающих материалов.</w:t>
      </w:r>
    </w:p>
    <w:p w14:paraId="0E12FF43" w14:textId="77777777" w:rsidR="00957009" w:rsidRPr="0089764E" w:rsidRDefault="00957009" w:rsidP="00957009">
      <w:pPr>
        <w:widowControl/>
        <w:tabs>
          <w:tab w:val="left" w:pos="0"/>
        </w:tabs>
        <w:spacing w:line="360" w:lineRule="auto"/>
        <w:ind w:firstLine="851"/>
        <w:jc w:val="both"/>
        <w:rPr>
          <w:sz w:val="26"/>
        </w:rPr>
      </w:pPr>
      <w:r w:rsidRPr="0089764E">
        <w:rPr>
          <w:sz w:val="26"/>
        </w:rPr>
        <w:t>Расчет нормативных потерь теплоносителя в тепловых сетях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30.12.2008 №325.</w:t>
      </w:r>
    </w:p>
    <w:p w14:paraId="09D76D25" w14:textId="77777777" w:rsidR="00957009" w:rsidRPr="0089764E" w:rsidRDefault="00957009" w:rsidP="00957009">
      <w:pPr>
        <w:widowControl/>
        <w:tabs>
          <w:tab w:val="left" w:pos="0"/>
        </w:tabs>
        <w:spacing w:line="360" w:lineRule="auto"/>
        <w:ind w:firstLine="851"/>
        <w:jc w:val="both"/>
        <w:rPr>
          <w:sz w:val="26"/>
        </w:rPr>
      </w:pPr>
      <w:r w:rsidRPr="0089764E">
        <w:rPr>
          <w:sz w:val="26"/>
        </w:rPr>
        <w:t>Производительность ВПУ котельных должна быть не меньше расчетного расхода воды на подпитку теплосети.</w:t>
      </w:r>
    </w:p>
    <w:p w14:paraId="2882DE53" w14:textId="77777777" w:rsidR="00957009" w:rsidRPr="0089764E" w:rsidRDefault="00957009" w:rsidP="00957009">
      <w:pPr>
        <w:widowControl/>
        <w:tabs>
          <w:tab w:val="left" w:pos="0"/>
        </w:tabs>
        <w:spacing w:line="360" w:lineRule="auto"/>
        <w:ind w:firstLine="851"/>
        <w:jc w:val="both"/>
        <w:rPr>
          <w:sz w:val="26"/>
        </w:rPr>
      </w:pPr>
      <w:r w:rsidRPr="0089764E">
        <w:rPr>
          <w:sz w:val="26"/>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74BAAF04" w14:textId="77777777" w:rsidR="00957009" w:rsidRPr="0089764E" w:rsidRDefault="00957009" w:rsidP="00957009">
      <w:pPr>
        <w:pStyle w:val="a8"/>
        <w:widowControl/>
        <w:numPr>
          <w:ilvl w:val="0"/>
          <w:numId w:val="50"/>
        </w:numPr>
        <w:tabs>
          <w:tab w:val="left" w:pos="0"/>
        </w:tabs>
        <w:spacing w:line="360" w:lineRule="auto"/>
        <w:ind w:left="0" w:firstLine="709"/>
        <w:jc w:val="both"/>
        <w:rPr>
          <w:sz w:val="26"/>
        </w:rPr>
      </w:pPr>
      <w:r w:rsidRPr="0089764E">
        <w:rPr>
          <w:sz w:val="26"/>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1D967BFA" w14:textId="1DD0F7AF" w:rsidR="00957009" w:rsidRPr="0089764E" w:rsidRDefault="00957009" w:rsidP="00957009">
      <w:pPr>
        <w:pStyle w:val="a8"/>
        <w:widowControl/>
        <w:numPr>
          <w:ilvl w:val="0"/>
          <w:numId w:val="50"/>
        </w:numPr>
        <w:tabs>
          <w:tab w:val="left" w:pos="0"/>
        </w:tabs>
        <w:spacing w:line="360" w:lineRule="auto"/>
        <w:ind w:left="0" w:firstLine="709"/>
        <w:jc w:val="both"/>
        <w:rPr>
          <w:sz w:val="26"/>
        </w:rPr>
      </w:pPr>
      <w:r w:rsidRPr="0089764E">
        <w:rPr>
          <w:sz w:val="26"/>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2C798E38" w14:textId="2D4E7824" w:rsidR="009151EF" w:rsidRPr="0089764E" w:rsidRDefault="009151EF" w:rsidP="009151EF">
      <w:pPr>
        <w:widowControl/>
        <w:tabs>
          <w:tab w:val="left" w:pos="0"/>
        </w:tabs>
        <w:spacing w:line="360" w:lineRule="auto"/>
        <w:ind w:firstLine="851"/>
        <w:jc w:val="both"/>
        <w:rPr>
          <w:sz w:val="26"/>
          <w:szCs w:val="26"/>
        </w:rPr>
      </w:pPr>
      <w:r w:rsidRPr="0089764E">
        <w:rPr>
          <w:sz w:val="26"/>
        </w:rPr>
        <w:t xml:space="preserve">Расчетная величина нормативных потерь теплоносителя в тепловых сетях в зонах действия источников тепловой энергии представлена в таблице </w:t>
      </w:r>
      <w:r w:rsidR="00845A68" w:rsidRPr="0089764E">
        <w:rPr>
          <w:sz w:val="26"/>
          <w:szCs w:val="26"/>
        </w:rPr>
        <w:t>8</w:t>
      </w:r>
      <w:r w:rsidR="00957009" w:rsidRPr="0089764E">
        <w:rPr>
          <w:sz w:val="26"/>
          <w:szCs w:val="26"/>
        </w:rPr>
        <w:t>.</w:t>
      </w:r>
    </w:p>
    <w:p w14:paraId="4E51B9CF" w14:textId="77777777" w:rsidR="00C53514" w:rsidRPr="0089764E" w:rsidRDefault="009151EF" w:rsidP="00BA3567">
      <w:pPr>
        <w:pStyle w:val="11"/>
        <w:numPr>
          <w:ilvl w:val="1"/>
          <w:numId w:val="1"/>
        </w:numPr>
        <w:tabs>
          <w:tab w:val="left" w:pos="1418"/>
        </w:tabs>
        <w:spacing w:line="276" w:lineRule="auto"/>
        <w:ind w:left="0" w:firstLine="709"/>
        <w:jc w:val="both"/>
      </w:pPr>
      <w:bookmarkStart w:id="87" w:name="_Toc99441023"/>
      <w:bookmarkStart w:id="88" w:name="_Hlk523212715"/>
      <w:bookmarkEnd w:id="86"/>
      <w:r w:rsidRPr="0089764E">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87"/>
    </w:p>
    <w:p w14:paraId="6ECD0997" w14:textId="4D7B6A05" w:rsidR="00894C69" w:rsidRPr="0089764E" w:rsidRDefault="00894C69" w:rsidP="00957009">
      <w:pPr>
        <w:spacing w:before="120" w:line="360" w:lineRule="auto"/>
        <w:ind w:firstLine="709"/>
        <w:jc w:val="both"/>
        <w:rPr>
          <w:sz w:val="26"/>
        </w:rPr>
      </w:pPr>
      <w:bookmarkStart w:id="89" w:name="_Hlk523212726"/>
      <w:bookmarkEnd w:id="88"/>
      <w:r w:rsidRPr="0089764E">
        <w:rPr>
          <w:sz w:val="26"/>
        </w:rPr>
        <w:t xml:space="preserve">По результатам технического обследования на территории </w:t>
      </w:r>
      <w:r w:rsidR="00845A68" w:rsidRPr="0089764E">
        <w:rPr>
          <w:sz w:val="26"/>
        </w:rPr>
        <w:t>Запорожского</w:t>
      </w:r>
      <w:r w:rsidRPr="0089764E">
        <w:rPr>
          <w:sz w:val="26"/>
        </w:rPr>
        <w:t xml:space="preserve"> сельского поселения водоподготовительные установки для котельных отсутствуют. Подпитка осуществляется из водопроводных сетей. Сведения об аварийной по</w:t>
      </w:r>
      <w:r w:rsidR="00845A68" w:rsidRPr="0089764E">
        <w:rPr>
          <w:sz w:val="26"/>
        </w:rPr>
        <w:t>дпитке представлены в таблице 8</w:t>
      </w:r>
      <w:r w:rsidRPr="0089764E">
        <w:rPr>
          <w:sz w:val="26"/>
        </w:rPr>
        <w:t>.</w:t>
      </w:r>
    </w:p>
    <w:bookmarkEnd w:id="89"/>
    <w:p w14:paraId="4EE649D0" w14:textId="63EE6244" w:rsidR="004D1028" w:rsidRPr="0089764E" w:rsidRDefault="004D1028" w:rsidP="00894C69">
      <w:pPr>
        <w:spacing w:before="120" w:line="360" w:lineRule="auto"/>
        <w:jc w:val="both"/>
        <w:rPr>
          <w:sz w:val="26"/>
          <w:szCs w:val="26"/>
        </w:rPr>
        <w:sectPr w:rsidR="004D1028" w:rsidRPr="0089764E" w:rsidSect="004D1028">
          <w:pgSz w:w="11906" w:h="16838"/>
          <w:pgMar w:top="1134" w:right="851" w:bottom="851" w:left="1701" w:header="709" w:footer="709" w:gutter="0"/>
          <w:cols w:space="708"/>
          <w:docGrid w:linePitch="360"/>
        </w:sectPr>
      </w:pPr>
    </w:p>
    <w:p w14:paraId="54A60D20" w14:textId="3212017F" w:rsidR="00957009" w:rsidRPr="0089764E" w:rsidRDefault="00957009" w:rsidP="004D1028">
      <w:pPr>
        <w:spacing w:before="120" w:line="360" w:lineRule="auto"/>
        <w:jc w:val="both"/>
        <w:rPr>
          <w:b/>
          <w:color w:val="000000" w:themeColor="text1"/>
          <w:sz w:val="24"/>
          <w:szCs w:val="24"/>
        </w:rPr>
      </w:pPr>
      <w:r w:rsidRPr="0089764E">
        <w:rPr>
          <w:b/>
          <w:color w:val="000000" w:themeColor="text1"/>
          <w:sz w:val="24"/>
          <w:szCs w:val="24"/>
        </w:rPr>
        <w:t xml:space="preserve">Таблица </w:t>
      </w:r>
      <w:r w:rsidRPr="0089764E">
        <w:rPr>
          <w:b/>
          <w:color w:val="000000" w:themeColor="text1"/>
          <w:sz w:val="24"/>
          <w:szCs w:val="24"/>
        </w:rPr>
        <w:fldChar w:fldCharType="begin"/>
      </w:r>
      <w:r w:rsidRPr="0089764E">
        <w:rPr>
          <w:b/>
          <w:color w:val="000000" w:themeColor="text1"/>
          <w:sz w:val="24"/>
          <w:szCs w:val="24"/>
        </w:rPr>
        <w:instrText xml:space="preserve"> SEQ Таблица \* ARABIC </w:instrText>
      </w:r>
      <w:r w:rsidRPr="0089764E">
        <w:rPr>
          <w:b/>
          <w:color w:val="000000" w:themeColor="text1"/>
          <w:sz w:val="24"/>
          <w:szCs w:val="24"/>
        </w:rPr>
        <w:fldChar w:fldCharType="separate"/>
      </w:r>
      <w:r w:rsidR="00BA3567">
        <w:rPr>
          <w:b/>
          <w:noProof/>
          <w:color w:val="000000" w:themeColor="text1"/>
          <w:sz w:val="24"/>
          <w:szCs w:val="24"/>
        </w:rPr>
        <w:t>8</w:t>
      </w:r>
      <w:r w:rsidRPr="0089764E">
        <w:rPr>
          <w:b/>
          <w:color w:val="000000" w:themeColor="text1"/>
          <w:sz w:val="24"/>
          <w:szCs w:val="24"/>
        </w:rPr>
        <w:fldChar w:fldCharType="end"/>
      </w:r>
      <w:r w:rsidR="00894C69" w:rsidRPr="0089764E">
        <w:rPr>
          <w:b/>
          <w:color w:val="000000" w:themeColor="text1"/>
          <w:sz w:val="24"/>
          <w:szCs w:val="24"/>
        </w:rPr>
        <w:t xml:space="preserve"> Сведения об аварийной подпитке</w:t>
      </w:r>
    </w:p>
    <w:tbl>
      <w:tblPr>
        <w:tblStyle w:val="TableGridReport7"/>
        <w:tblpPr w:leftFromText="180" w:rightFromText="180" w:vertAnchor="text" w:horzAnchor="margin" w:tblpX="108" w:tblpY="20"/>
        <w:tblW w:w="4964" w:type="pct"/>
        <w:tblLook w:val="04A0" w:firstRow="1" w:lastRow="0" w:firstColumn="1" w:lastColumn="0" w:noHBand="0" w:noVBand="1"/>
      </w:tblPr>
      <w:tblGrid>
        <w:gridCol w:w="1931"/>
        <w:gridCol w:w="1348"/>
        <w:gridCol w:w="1046"/>
        <w:gridCol w:w="1049"/>
        <w:gridCol w:w="1049"/>
        <w:gridCol w:w="1049"/>
        <w:gridCol w:w="1049"/>
        <w:gridCol w:w="1049"/>
        <w:gridCol w:w="1049"/>
        <w:gridCol w:w="1049"/>
        <w:gridCol w:w="1049"/>
        <w:gridCol w:w="1049"/>
        <w:gridCol w:w="970"/>
      </w:tblGrid>
      <w:tr w:rsidR="00370511" w:rsidRPr="00370511" w14:paraId="6E4A08DB" w14:textId="77777777" w:rsidTr="007009CE">
        <w:trPr>
          <w:cantSplit/>
          <w:trHeight w:val="284"/>
          <w:tblHeader/>
        </w:trPr>
        <w:tc>
          <w:tcPr>
            <w:tcW w:w="655" w:type="pct"/>
            <w:vAlign w:val="center"/>
          </w:tcPr>
          <w:p w14:paraId="6050CC5A" w14:textId="77777777" w:rsidR="00370511" w:rsidRPr="00370511" w:rsidRDefault="00370511" w:rsidP="00370511">
            <w:pPr>
              <w:widowControl/>
              <w:autoSpaceDE/>
              <w:autoSpaceDN/>
              <w:ind w:left="-57" w:right="-57"/>
              <w:jc w:val="center"/>
              <w:rPr>
                <w:b/>
                <w:bCs/>
                <w:color w:val="000000"/>
                <w:sz w:val="20"/>
                <w:szCs w:val="20"/>
                <w:lang w:eastAsia="en-US" w:bidi="ar-SA"/>
              </w:rPr>
            </w:pPr>
            <w:r w:rsidRPr="00370511">
              <w:rPr>
                <w:b/>
                <w:bCs/>
                <w:color w:val="000000"/>
                <w:sz w:val="20"/>
                <w:szCs w:val="20"/>
                <w:lang w:eastAsia="en-US" w:bidi="ar-SA"/>
              </w:rPr>
              <w:t>Наименование</w:t>
            </w:r>
          </w:p>
        </w:tc>
        <w:tc>
          <w:tcPr>
            <w:tcW w:w="456" w:type="pct"/>
            <w:vAlign w:val="center"/>
          </w:tcPr>
          <w:p w14:paraId="16BC9262" w14:textId="77777777" w:rsidR="00370511" w:rsidRPr="00370511" w:rsidRDefault="00370511" w:rsidP="00370511">
            <w:pPr>
              <w:widowControl/>
              <w:autoSpaceDE/>
              <w:autoSpaceDN/>
              <w:ind w:left="-57" w:right="-57"/>
              <w:jc w:val="center"/>
              <w:rPr>
                <w:b/>
                <w:bCs/>
                <w:color w:val="000000"/>
                <w:sz w:val="20"/>
                <w:szCs w:val="20"/>
                <w:lang w:eastAsia="en-US" w:bidi="ar-SA"/>
              </w:rPr>
            </w:pPr>
            <w:r w:rsidRPr="00370511">
              <w:rPr>
                <w:b/>
                <w:bCs/>
                <w:color w:val="000000"/>
                <w:sz w:val="20"/>
                <w:szCs w:val="20"/>
                <w:lang w:eastAsia="en-US" w:bidi="ar-SA"/>
              </w:rPr>
              <w:t>Единица измерения</w:t>
            </w:r>
          </w:p>
        </w:tc>
        <w:tc>
          <w:tcPr>
            <w:tcW w:w="355" w:type="pct"/>
            <w:vAlign w:val="center"/>
          </w:tcPr>
          <w:p w14:paraId="5B486C7A" w14:textId="77777777" w:rsidR="00370511" w:rsidRPr="00370511" w:rsidRDefault="00370511" w:rsidP="00370511">
            <w:pPr>
              <w:widowControl/>
              <w:autoSpaceDE/>
              <w:autoSpaceDN/>
              <w:ind w:left="-57" w:right="-57"/>
              <w:jc w:val="center"/>
              <w:rPr>
                <w:b/>
                <w:bCs/>
                <w:color w:val="000000"/>
                <w:sz w:val="20"/>
                <w:szCs w:val="20"/>
                <w:lang w:eastAsia="en-US" w:bidi="ar-SA"/>
              </w:rPr>
            </w:pPr>
            <w:r w:rsidRPr="00370511">
              <w:rPr>
                <w:b/>
                <w:bCs/>
                <w:color w:val="000000"/>
                <w:sz w:val="20"/>
                <w:szCs w:val="20"/>
                <w:lang w:eastAsia="en-US" w:bidi="ar-SA"/>
              </w:rPr>
              <w:t>2021</w:t>
            </w:r>
          </w:p>
        </w:tc>
        <w:tc>
          <w:tcPr>
            <w:tcW w:w="356" w:type="pct"/>
            <w:vAlign w:val="center"/>
          </w:tcPr>
          <w:p w14:paraId="04766AFA" w14:textId="77777777" w:rsidR="00370511" w:rsidRPr="00370511" w:rsidRDefault="00370511" w:rsidP="00370511">
            <w:pPr>
              <w:widowControl/>
              <w:autoSpaceDE/>
              <w:autoSpaceDN/>
              <w:ind w:left="-57" w:right="-57"/>
              <w:jc w:val="center"/>
              <w:rPr>
                <w:b/>
                <w:bCs/>
                <w:color w:val="000000"/>
                <w:sz w:val="20"/>
                <w:szCs w:val="20"/>
                <w:lang w:eastAsia="en-US" w:bidi="ar-SA"/>
              </w:rPr>
            </w:pPr>
            <w:r w:rsidRPr="00370511">
              <w:rPr>
                <w:b/>
                <w:bCs/>
                <w:color w:val="000000"/>
                <w:sz w:val="20"/>
                <w:szCs w:val="20"/>
                <w:lang w:eastAsia="en-US" w:bidi="ar-SA"/>
              </w:rPr>
              <w:t>2022</w:t>
            </w:r>
          </w:p>
        </w:tc>
        <w:tc>
          <w:tcPr>
            <w:tcW w:w="356" w:type="pct"/>
            <w:vAlign w:val="center"/>
          </w:tcPr>
          <w:p w14:paraId="4DF2A673" w14:textId="77777777" w:rsidR="00370511" w:rsidRPr="00370511" w:rsidRDefault="00370511" w:rsidP="00370511">
            <w:pPr>
              <w:widowControl/>
              <w:autoSpaceDE/>
              <w:autoSpaceDN/>
              <w:ind w:left="-57" w:right="-57"/>
              <w:jc w:val="center"/>
              <w:rPr>
                <w:b/>
                <w:bCs/>
                <w:color w:val="000000"/>
                <w:sz w:val="20"/>
                <w:szCs w:val="20"/>
                <w:lang w:eastAsia="en-US" w:bidi="ar-SA"/>
              </w:rPr>
            </w:pPr>
            <w:r w:rsidRPr="00370511">
              <w:rPr>
                <w:b/>
                <w:bCs/>
                <w:color w:val="000000"/>
                <w:sz w:val="20"/>
                <w:szCs w:val="20"/>
                <w:lang w:eastAsia="en-US" w:bidi="ar-SA"/>
              </w:rPr>
              <w:t>2023</w:t>
            </w:r>
          </w:p>
        </w:tc>
        <w:tc>
          <w:tcPr>
            <w:tcW w:w="356" w:type="pct"/>
            <w:vAlign w:val="center"/>
          </w:tcPr>
          <w:p w14:paraId="70E87B5E" w14:textId="77777777" w:rsidR="00370511" w:rsidRPr="00370511" w:rsidRDefault="00370511" w:rsidP="00370511">
            <w:pPr>
              <w:widowControl/>
              <w:autoSpaceDE/>
              <w:autoSpaceDN/>
              <w:ind w:left="-57" w:right="-57"/>
              <w:jc w:val="center"/>
              <w:rPr>
                <w:b/>
                <w:bCs/>
                <w:color w:val="000000"/>
                <w:sz w:val="20"/>
                <w:szCs w:val="20"/>
                <w:lang w:eastAsia="en-US" w:bidi="ar-SA"/>
              </w:rPr>
            </w:pPr>
            <w:r w:rsidRPr="00370511">
              <w:rPr>
                <w:b/>
                <w:bCs/>
                <w:color w:val="000000"/>
                <w:sz w:val="20"/>
                <w:szCs w:val="20"/>
                <w:lang w:eastAsia="en-US" w:bidi="ar-SA"/>
              </w:rPr>
              <w:t>2024</w:t>
            </w:r>
          </w:p>
        </w:tc>
        <w:tc>
          <w:tcPr>
            <w:tcW w:w="356" w:type="pct"/>
            <w:vAlign w:val="center"/>
          </w:tcPr>
          <w:p w14:paraId="21D1AD13" w14:textId="77777777" w:rsidR="00370511" w:rsidRPr="00370511" w:rsidRDefault="00370511" w:rsidP="00370511">
            <w:pPr>
              <w:widowControl/>
              <w:autoSpaceDE/>
              <w:autoSpaceDN/>
              <w:ind w:left="-57" w:right="-57"/>
              <w:jc w:val="center"/>
              <w:rPr>
                <w:b/>
                <w:bCs/>
                <w:color w:val="000000"/>
                <w:sz w:val="20"/>
                <w:szCs w:val="20"/>
                <w:lang w:eastAsia="en-US" w:bidi="ar-SA"/>
              </w:rPr>
            </w:pPr>
            <w:r w:rsidRPr="00370511">
              <w:rPr>
                <w:b/>
                <w:bCs/>
                <w:color w:val="000000"/>
                <w:sz w:val="20"/>
                <w:szCs w:val="20"/>
                <w:lang w:eastAsia="en-US" w:bidi="ar-SA"/>
              </w:rPr>
              <w:t>2025</w:t>
            </w:r>
          </w:p>
        </w:tc>
        <w:tc>
          <w:tcPr>
            <w:tcW w:w="356" w:type="pct"/>
            <w:vAlign w:val="center"/>
          </w:tcPr>
          <w:p w14:paraId="03E98959" w14:textId="77777777" w:rsidR="00370511" w:rsidRPr="00370511" w:rsidRDefault="00370511" w:rsidP="00370511">
            <w:pPr>
              <w:widowControl/>
              <w:autoSpaceDE/>
              <w:autoSpaceDN/>
              <w:ind w:left="-57" w:right="-57"/>
              <w:jc w:val="center"/>
              <w:rPr>
                <w:b/>
                <w:bCs/>
                <w:color w:val="000000"/>
                <w:sz w:val="20"/>
                <w:szCs w:val="20"/>
                <w:lang w:eastAsia="en-US" w:bidi="ar-SA"/>
              </w:rPr>
            </w:pPr>
            <w:r w:rsidRPr="00370511">
              <w:rPr>
                <w:b/>
                <w:bCs/>
                <w:color w:val="000000"/>
                <w:sz w:val="20"/>
                <w:szCs w:val="20"/>
                <w:lang w:eastAsia="en-US" w:bidi="ar-SA"/>
              </w:rPr>
              <w:t>2026</w:t>
            </w:r>
          </w:p>
        </w:tc>
        <w:tc>
          <w:tcPr>
            <w:tcW w:w="356" w:type="pct"/>
            <w:vAlign w:val="center"/>
          </w:tcPr>
          <w:p w14:paraId="3146CDD6" w14:textId="77777777" w:rsidR="00370511" w:rsidRPr="00370511" w:rsidRDefault="00370511" w:rsidP="00370511">
            <w:pPr>
              <w:widowControl/>
              <w:autoSpaceDE/>
              <w:autoSpaceDN/>
              <w:ind w:left="-57" w:right="-57"/>
              <w:jc w:val="center"/>
              <w:rPr>
                <w:b/>
                <w:bCs/>
                <w:color w:val="000000"/>
                <w:sz w:val="20"/>
                <w:szCs w:val="20"/>
                <w:lang w:eastAsia="en-US" w:bidi="ar-SA"/>
              </w:rPr>
            </w:pPr>
            <w:r w:rsidRPr="00370511">
              <w:rPr>
                <w:b/>
                <w:bCs/>
                <w:color w:val="000000"/>
                <w:sz w:val="20"/>
                <w:szCs w:val="20"/>
                <w:lang w:eastAsia="en-US" w:bidi="ar-SA"/>
              </w:rPr>
              <w:t>2027</w:t>
            </w:r>
          </w:p>
        </w:tc>
        <w:tc>
          <w:tcPr>
            <w:tcW w:w="356" w:type="pct"/>
            <w:vAlign w:val="center"/>
          </w:tcPr>
          <w:p w14:paraId="04534E8E" w14:textId="77777777" w:rsidR="00370511" w:rsidRPr="00370511" w:rsidRDefault="00370511" w:rsidP="00370511">
            <w:pPr>
              <w:widowControl/>
              <w:autoSpaceDE/>
              <w:autoSpaceDN/>
              <w:ind w:left="-57" w:right="-57"/>
              <w:jc w:val="center"/>
              <w:rPr>
                <w:b/>
                <w:bCs/>
                <w:color w:val="000000"/>
                <w:sz w:val="20"/>
                <w:szCs w:val="20"/>
                <w:lang w:eastAsia="en-US" w:bidi="ar-SA"/>
              </w:rPr>
            </w:pPr>
            <w:r w:rsidRPr="00370511">
              <w:rPr>
                <w:b/>
                <w:bCs/>
                <w:color w:val="000000"/>
                <w:sz w:val="20"/>
                <w:szCs w:val="20"/>
                <w:lang w:eastAsia="en-US" w:bidi="ar-SA"/>
              </w:rPr>
              <w:t>2028</w:t>
            </w:r>
          </w:p>
        </w:tc>
        <w:tc>
          <w:tcPr>
            <w:tcW w:w="356" w:type="pct"/>
            <w:vAlign w:val="center"/>
          </w:tcPr>
          <w:p w14:paraId="0AF95FD3" w14:textId="77777777" w:rsidR="00370511" w:rsidRPr="00370511" w:rsidRDefault="00370511" w:rsidP="00370511">
            <w:pPr>
              <w:widowControl/>
              <w:autoSpaceDE/>
              <w:autoSpaceDN/>
              <w:ind w:left="-57" w:right="-57"/>
              <w:jc w:val="center"/>
              <w:rPr>
                <w:b/>
                <w:bCs/>
                <w:color w:val="000000"/>
                <w:sz w:val="20"/>
                <w:szCs w:val="20"/>
                <w:lang w:eastAsia="en-US" w:bidi="ar-SA"/>
              </w:rPr>
            </w:pPr>
            <w:r w:rsidRPr="00370511">
              <w:rPr>
                <w:b/>
                <w:bCs/>
                <w:color w:val="000000"/>
                <w:sz w:val="20"/>
                <w:szCs w:val="20"/>
                <w:lang w:eastAsia="en-US" w:bidi="ar-SA"/>
              </w:rPr>
              <w:t>2029</w:t>
            </w:r>
          </w:p>
        </w:tc>
        <w:tc>
          <w:tcPr>
            <w:tcW w:w="356" w:type="pct"/>
            <w:vAlign w:val="center"/>
          </w:tcPr>
          <w:p w14:paraId="1BDDEB02" w14:textId="77777777" w:rsidR="00370511" w:rsidRPr="00370511" w:rsidRDefault="00370511" w:rsidP="00370511">
            <w:pPr>
              <w:widowControl/>
              <w:autoSpaceDE/>
              <w:autoSpaceDN/>
              <w:ind w:left="-57" w:right="-57"/>
              <w:jc w:val="center"/>
              <w:rPr>
                <w:b/>
                <w:bCs/>
                <w:color w:val="000000"/>
                <w:sz w:val="20"/>
                <w:szCs w:val="20"/>
                <w:lang w:eastAsia="en-US" w:bidi="ar-SA"/>
              </w:rPr>
            </w:pPr>
            <w:r w:rsidRPr="00370511">
              <w:rPr>
                <w:b/>
                <w:bCs/>
                <w:color w:val="000000"/>
                <w:sz w:val="20"/>
                <w:szCs w:val="20"/>
                <w:lang w:eastAsia="en-US" w:bidi="ar-SA"/>
              </w:rPr>
              <w:t>2030</w:t>
            </w:r>
          </w:p>
        </w:tc>
        <w:tc>
          <w:tcPr>
            <w:tcW w:w="330" w:type="pct"/>
            <w:vAlign w:val="center"/>
          </w:tcPr>
          <w:p w14:paraId="2B8D7EE6" w14:textId="77777777" w:rsidR="00370511" w:rsidRPr="00370511" w:rsidRDefault="00370511" w:rsidP="00370511">
            <w:pPr>
              <w:widowControl/>
              <w:autoSpaceDE/>
              <w:autoSpaceDN/>
              <w:ind w:left="-57" w:right="-57"/>
              <w:jc w:val="center"/>
              <w:rPr>
                <w:b/>
                <w:bCs/>
                <w:color w:val="000000"/>
                <w:sz w:val="20"/>
                <w:szCs w:val="20"/>
                <w:lang w:eastAsia="en-US" w:bidi="ar-SA"/>
              </w:rPr>
            </w:pPr>
            <w:r w:rsidRPr="00370511">
              <w:rPr>
                <w:b/>
                <w:bCs/>
                <w:color w:val="000000"/>
                <w:sz w:val="20"/>
                <w:szCs w:val="20"/>
                <w:lang w:eastAsia="en-US" w:bidi="ar-SA"/>
              </w:rPr>
              <w:t>2031</w:t>
            </w:r>
          </w:p>
        </w:tc>
      </w:tr>
      <w:tr w:rsidR="00370511" w:rsidRPr="00370511" w14:paraId="6450D13C" w14:textId="77777777" w:rsidTr="007009CE">
        <w:trPr>
          <w:trHeight w:val="284"/>
        </w:trPr>
        <w:tc>
          <w:tcPr>
            <w:tcW w:w="1112" w:type="pct"/>
            <w:gridSpan w:val="2"/>
            <w:vAlign w:val="center"/>
          </w:tcPr>
          <w:p w14:paraId="2942A874" w14:textId="77777777" w:rsidR="00370511" w:rsidRPr="00370511" w:rsidRDefault="00370511" w:rsidP="00370511">
            <w:pPr>
              <w:widowControl/>
              <w:autoSpaceDE/>
              <w:autoSpaceDN/>
              <w:ind w:left="-57" w:right="-57"/>
              <w:jc w:val="center"/>
              <w:rPr>
                <w:color w:val="000000"/>
                <w:sz w:val="20"/>
                <w:szCs w:val="20"/>
                <w:lang w:eastAsia="en-US" w:bidi="ar-SA"/>
              </w:rPr>
            </w:pPr>
          </w:p>
        </w:tc>
        <w:tc>
          <w:tcPr>
            <w:tcW w:w="3888" w:type="pct"/>
            <w:gridSpan w:val="11"/>
            <w:vAlign w:val="center"/>
          </w:tcPr>
          <w:p w14:paraId="7D453D62" w14:textId="77777777" w:rsidR="00370511" w:rsidRPr="00370511" w:rsidRDefault="00370511" w:rsidP="00370511">
            <w:pPr>
              <w:widowControl/>
              <w:autoSpaceDE/>
              <w:autoSpaceDN/>
              <w:ind w:left="-57" w:right="-57"/>
              <w:jc w:val="center"/>
              <w:rPr>
                <w:b/>
                <w:color w:val="000000"/>
                <w:sz w:val="20"/>
                <w:szCs w:val="20"/>
                <w:lang w:eastAsia="en-US" w:bidi="ar-SA"/>
              </w:rPr>
            </w:pPr>
            <w:r w:rsidRPr="00370511">
              <w:rPr>
                <w:b/>
                <w:color w:val="000000"/>
                <w:sz w:val="20"/>
                <w:szCs w:val="20"/>
                <w:lang w:eastAsia="en-US" w:bidi="ar-SA"/>
              </w:rPr>
              <w:t>Котельная п. Запорожское</w:t>
            </w:r>
          </w:p>
        </w:tc>
      </w:tr>
      <w:tr w:rsidR="00370511" w:rsidRPr="00370511" w14:paraId="3F451B3A" w14:textId="77777777" w:rsidTr="007009CE">
        <w:trPr>
          <w:trHeight w:val="284"/>
        </w:trPr>
        <w:tc>
          <w:tcPr>
            <w:tcW w:w="655" w:type="pct"/>
            <w:vAlign w:val="center"/>
          </w:tcPr>
          <w:p w14:paraId="0B77D5B9"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Объем тепловой сети</w:t>
            </w:r>
          </w:p>
        </w:tc>
        <w:tc>
          <w:tcPr>
            <w:tcW w:w="456" w:type="pct"/>
            <w:vAlign w:val="center"/>
          </w:tcPr>
          <w:p w14:paraId="0F4ED567"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куб. м</w:t>
            </w:r>
          </w:p>
        </w:tc>
        <w:tc>
          <w:tcPr>
            <w:tcW w:w="355" w:type="pct"/>
            <w:vAlign w:val="center"/>
          </w:tcPr>
          <w:p w14:paraId="5E5D96ED"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43,05</w:t>
            </w:r>
          </w:p>
        </w:tc>
        <w:tc>
          <w:tcPr>
            <w:tcW w:w="356" w:type="pct"/>
            <w:vAlign w:val="center"/>
          </w:tcPr>
          <w:p w14:paraId="4773D904"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43,05</w:t>
            </w:r>
          </w:p>
        </w:tc>
        <w:tc>
          <w:tcPr>
            <w:tcW w:w="356" w:type="pct"/>
            <w:vAlign w:val="center"/>
          </w:tcPr>
          <w:p w14:paraId="42593CE7"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43,05</w:t>
            </w:r>
          </w:p>
        </w:tc>
        <w:tc>
          <w:tcPr>
            <w:tcW w:w="356" w:type="pct"/>
            <w:vAlign w:val="center"/>
          </w:tcPr>
          <w:p w14:paraId="74824A93"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43,05</w:t>
            </w:r>
          </w:p>
        </w:tc>
        <w:tc>
          <w:tcPr>
            <w:tcW w:w="356" w:type="pct"/>
            <w:vAlign w:val="center"/>
          </w:tcPr>
          <w:p w14:paraId="4573CF61"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43,05</w:t>
            </w:r>
          </w:p>
        </w:tc>
        <w:tc>
          <w:tcPr>
            <w:tcW w:w="356" w:type="pct"/>
            <w:vAlign w:val="center"/>
          </w:tcPr>
          <w:p w14:paraId="06E79E53"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43,05</w:t>
            </w:r>
          </w:p>
        </w:tc>
        <w:tc>
          <w:tcPr>
            <w:tcW w:w="356" w:type="pct"/>
            <w:vAlign w:val="center"/>
          </w:tcPr>
          <w:p w14:paraId="7EB180B5"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43,05</w:t>
            </w:r>
          </w:p>
        </w:tc>
        <w:tc>
          <w:tcPr>
            <w:tcW w:w="356" w:type="pct"/>
            <w:vAlign w:val="center"/>
          </w:tcPr>
          <w:p w14:paraId="7AA3A68C"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43,05</w:t>
            </w:r>
          </w:p>
        </w:tc>
        <w:tc>
          <w:tcPr>
            <w:tcW w:w="356" w:type="pct"/>
            <w:vAlign w:val="center"/>
          </w:tcPr>
          <w:p w14:paraId="7339405E"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43,05</w:t>
            </w:r>
          </w:p>
        </w:tc>
        <w:tc>
          <w:tcPr>
            <w:tcW w:w="356" w:type="pct"/>
            <w:vAlign w:val="center"/>
          </w:tcPr>
          <w:p w14:paraId="76674B8F"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43,05</w:t>
            </w:r>
          </w:p>
        </w:tc>
        <w:tc>
          <w:tcPr>
            <w:tcW w:w="330" w:type="pct"/>
            <w:vAlign w:val="center"/>
          </w:tcPr>
          <w:p w14:paraId="73CA9F10"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43,05</w:t>
            </w:r>
          </w:p>
        </w:tc>
      </w:tr>
      <w:tr w:rsidR="00370511" w:rsidRPr="00370511" w14:paraId="1CCD0D3F" w14:textId="77777777" w:rsidTr="007009CE">
        <w:trPr>
          <w:trHeight w:val="284"/>
        </w:trPr>
        <w:tc>
          <w:tcPr>
            <w:tcW w:w="655" w:type="pct"/>
            <w:vAlign w:val="center"/>
          </w:tcPr>
          <w:p w14:paraId="593267FF"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Нормативная подпитка</w:t>
            </w:r>
          </w:p>
        </w:tc>
        <w:tc>
          <w:tcPr>
            <w:tcW w:w="456" w:type="pct"/>
            <w:vAlign w:val="center"/>
          </w:tcPr>
          <w:p w14:paraId="7DCC7900"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куб.м/ч</w:t>
            </w:r>
          </w:p>
        </w:tc>
        <w:tc>
          <w:tcPr>
            <w:tcW w:w="355" w:type="pct"/>
            <w:vAlign w:val="center"/>
          </w:tcPr>
          <w:p w14:paraId="284AED43"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0,108</w:t>
            </w:r>
          </w:p>
        </w:tc>
        <w:tc>
          <w:tcPr>
            <w:tcW w:w="356" w:type="pct"/>
            <w:vAlign w:val="center"/>
          </w:tcPr>
          <w:p w14:paraId="5D7CEB58"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0,108</w:t>
            </w:r>
          </w:p>
        </w:tc>
        <w:tc>
          <w:tcPr>
            <w:tcW w:w="356" w:type="pct"/>
            <w:vAlign w:val="center"/>
          </w:tcPr>
          <w:p w14:paraId="1C5D7E2A"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0,108</w:t>
            </w:r>
          </w:p>
        </w:tc>
        <w:tc>
          <w:tcPr>
            <w:tcW w:w="356" w:type="pct"/>
            <w:vAlign w:val="center"/>
          </w:tcPr>
          <w:p w14:paraId="49BDDA03"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0,108</w:t>
            </w:r>
          </w:p>
        </w:tc>
        <w:tc>
          <w:tcPr>
            <w:tcW w:w="356" w:type="pct"/>
            <w:vAlign w:val="center"/>
          </w:tcPr>
          <w:p w14:paraId="13618D3E"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0,108</w:t>
            </w:r>
          </w:p>
        </w:tc>
        <w:tc>
          <w:tcPr>
            <w:tcW w:w="356" w:type="pct"/>
            <w:vAlign w:val="center"/>
          </w:tcPr>
          <w:p w14:paraId="2074496F"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0,108</w:t>
            </w:r>
          </w:p>
        </w:tc>
        <w:tc>
          <w:tcPr>
            <w:tcW w:w="356" w:type="pct"/>
            <w:vAlign w:val="center"/>
          </w:tcPr>
          <w:p w14:paraId="2831ECDC"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0,108</w:t>
            </w:r>
          </w:p>
        </w:tc>
        <w:tc>
          <w:tcPr>
            <w:tcW w:w="356" w:type="pct"/>
            <w:vAlign w:val="center"/>
          </w:tcPr>
          <w:p w14:paraId="1E587CFB"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0,108</w:t>
            </w:r>
          </w:p>
        </w:tc>
        <w:tc>
          <w:tcPr>
            <w:tcW w:w="356" w:type="pct"/>
            <w:vAlign w:val="center"/>
          </w:tcPr>
          <w:p w14:paraId="43BF607B"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0,108</w:t>
            </w:r>
          </w:p>
        </w:tc>
        <w:tc>
          <w:tcPr>
            <w:tcW w:w="356" w:type="pct"/>
            <w:vAlign w:val="center"/>
          </w:tcPr>
          <w:p w14:paraId="1FE52A79"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0,108</w:t>
            </w:r>
          </w:p>
        </w:tc>
        <w:tc>
          <w:tcPr>
            <w:tcW w:w="330" w:type="pct"/>
            <w:vAlign w:val="center"/>
          </w:tcPr>
          <w:p w14:paraId="359B2AFD"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0,108</w:t>
            </w:r>
          </w:p>
        </w:tc>
      </w:tr>
      <w:tr w:rsidR="00370511" w:rsidRPr="00370511" w14:paraId="745340D2" w14:textId="77777777" w:rsidTr="007009CE">
        <w:trPr>
          <w:trHeight w:val="284"/>
        </w:trPr>
        <w:tc>
          <w:tcPr>
            <w:tcW w:w="655" w:type="pct"/>
            <w:vAlign w:val="center"/>
          </w:tcPr>
          <w:p w14:paraId="0181DB7E"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Аварийная подпитка</w:t>
            </w:r>
          </w:p>
        </w:tc>
        <w:tc>
          <w:tcPr>
            <w:tcW w:w="456" w:type="pct"/>
            <w:vAlign w:val="center"/>
          </w:tcPr>
          <w:p w14:paraId="6DCE2DB0"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куб. м/ч</w:t>
            </w:r>
          </w:p>
        </w:tc>
        <w:tc>
          <w:tcPr>
            <w:tcW w:w="355" w:type="pct"/>
            <w:vAlign w:val="center"/>
          </w:tcPr>
          <w:p w14:paraId="19BBACA1"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0,861</w:t>
            </w:r>
          </w:p>
        </w:tc>
        <w:tc>
          <w:tcPr>
            <w:tcW w:w="356" w:type="pct"/>
            <w:vAlign w:val="center"/>
          </w:tcPr>
          <w:p w14:paraId="4FDA6CE3"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0,861</w:t>
            </w:r>
          </w:p>
        </w:tc>
        <w:tc>
          <w:tcPr>
            <w:tcW w:w="356" w:type="pct"/>
            <w:vAlign w:val="center"/>
          </w:tcPr>
          <w:p w14:paraId="0990167C"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0,861</w:t>
            </w:r>
          </w:p>
        </w:tc>
        <w:tc>
          <w:tcPr>
            <w:tcW w:w="356" w:type="pct"/>
            <w:vAlign w:val="center"/>
          </w:tcPr>
          <w:p w14:paraId="77BB5A9A"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0,861</w:t>
            </w:r>
          </w:p>
        </w:tc>
        <w:tc>
          <w:tcPr>
            <w:tcW w:w="356" w:type="pct"/>
            <w:vAlign w:val="center"/>
          </w:tcPr>
          <w:p w14:paraId="698FB1B1"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0,861</w:t>
            </w:r>
          </w:p>
        </w:tc>
        <w:tc>
          <w:tcPr>
            <w:tcW w:w="356" w:type="pct"/>
            <w:vAlign w:val="center"/>
          </w:tcPr>
          <w:p w14:paraId="48A0B4EF"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0,861</w:t>
            </w:r>
          </w:p>
        </w:tc>
        <w:tc>
          <w:tcPr>
            <w:tcW w:w="356" w:type="pct"/>
            <w:vAlign w:val="center"/>
          </w:tcPr>
          <w:p w14:paraId="584A024D"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0,861</w:t>
            </w:r>
          </w:p>
        </w:tc>
        <w:tc>
          <w:tcPr>
            <w:tcW w:w="356" w:type="pct"/>
            <w:vAlign w:val="center"/>
          </w:tcPr>
          <w:p w14:paraId="2A4716C5"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0,861</w:t>
            </w:r>
          </w:p>
        </w:tc>
        <w:tc>
          <w:tcPr>
            <w:tcW w:w="356" w:type="pct"/>
            <w:vAlign w:val="center"/>
          </w:tcPr>
          <w:p w14:paraId="04415265"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0,861</w:t>
            </w:r>
          </w:p>
        </w:tc>
        <w:tc>
          <w:tcPr>
            <w:tcW w:w="356" w:type="pct"/>
            <w:vAlign w:val="center"/>
          </w:tcPr>
          <w:p w14:paraId="5902A376"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0,861</w:t>
            </w:r>
          </w:p>
        </w:tc>
        <w:tc>
          <w:tcPr>
            <w:tcW w:w="330" w:type="pct"/>
            <w:vAlign w:val="center"/>
          </w:tcPr>
          <w:p w14:paraId="5545DD9A"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0,861</w:t>
            </w:r>
          </w:p>
        </w:tc>
      </w:tr>
      <w:tr w:rsidR="00370511" w:rsidRPr="00370511" w14:paraId="6C3750B2" w14:textId="77777777" w:rsidTr="007009CE">
        <w:trPr>
          <w:trHeight w:val="284"/>
        </w:trPr>
        <w:tc>
          <w:tcPr>
            <w:tcW w:w="1112" w:type="pct"/>
            <w:gridSpan w:val="2"/>
            <w:vAlign w:val="center"/>
          </w:tcPr>
          <w:p w14:paraId="38EABD5D" w14:textId="77777777" w:rsidR="00370511" w:rsidRPr="00370511" w:rsidRDefault="00370511" w:rsidP="00370511">
            <w:pPr>
              <w:widowControl/>
              <w:autoSpaceDE/>
              <w:autoSpaceDN/>
              <w:ind w:left="-57" w:right="-57"/>
              <w:jc w:val="center"/>
              <w:rPr>
                <w:color w:val="000000"/>
                <w:sz w:val="20"/>
                <w:szCs w:val="20"/>
                <w:lang w:eastAsia="en-US" w:bidi="ar-SA"/>
              </w:rPr>
            </w:pPr>
          </w:p>
        </w:tc>
        <w:tc>
          <w:tcPr>
            <w:tcW w:w="3888" w:type="pct"/>
            <w:gridSpan w:val="11"/>
            <w:vAlign w:val="center"/>
          </w:tcPr>
          <w:p w14:paraId="206F630B" w14:textId="77777777" w:rsidR="00370511" w:rsidRPr="00370511" w:rsidRDefault="00370511" w:rsidP="00370511">
            <w:pPr>
              <w:widowControl/>
              <w:autoSpaceDE/>
              <w:autoSpaceDN/>
              <w:ind w:left="-57" w:right="-57"/>
              <w:jc w:val="center"/>
              <w:rPr>
                <w:b/>
                <w:color w:val="000000"/>
                <w:sz w:val="20"/>
                <w:szCs w:val="20"/>
                <w:lang w:eastAsia="en-US" w:bidi="ar-SA"/>
              </w:rPr>
            </w:pPr>
            <w:r w:rsidRPr="00370511">
              <w:rPr>
                <w:b/>
                <w:color w:val="000000"/>
                <w:sz w:val="20"/>
                <w:szCs w:val="20"/>
                <w:lang w:eastAsia="en-US" w:bidi="ar-SA"/>
              </w:rPr>
              <w:t>Котельная ГЛОХ</w:t>
            </w:r>
          </w:p>
        </w:tc>
      </w:tr>
      <w:tr w:rsidR="00370511" w:rsidRPr="00370511" w14:paraId="1A4DC810" w14:textId="77777777" w:rsidTr="007009CE">
        <w:trPr>
          <w:trHeight w:val="284"/>
        </w:trPr>
        <w:tc>
          <w:tcPr>
            <w:tcW w:w="655" w:type="pct"/>
            <w:vAlign w:val="center"/>
          </w:tcPr>
          <w:p w14:paraId="211FA33E"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Объем тепловой сети</w:t>
            </w:r>
          </w:p>
        </w:tc>
        <w:tc>
          <w:tcPr>
            <w:tcW w:w="456" w:type="pct"/>
            <w:vAlign w:val="center"/>
          </w:tcPr>
          <w:p w14:paraId="55C64EA0"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куб. м</w:t>
            </w:r>
          </w:p>
        </w:tc>
        <w:tc>
          <w:tcPr>
            <w:tcW w:w="355" w:type="pct"/>
            <w:vAlign w:val="center"/>
          </w:tcPr>
          <w:p w14:paraId="33C32672"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7,02</w:t>
            </w:r>
          </w:p>
        </w:tc>
        <w:tc>
          <w:tcPr>
            <w:tcW w:w="356" w:type="pct"/>
            <w:vAlign w:val="center"/>
          </w:tcPr>
          <w:p w14:paraId="60A6A07B"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7,02</w:t>
            </w:r>
          </w:p>
        </w:tc>
        <w:tc>
          <w:tcPr>
            <w:tcW w:w="356" w:type="pct"/>
            <w:vAlign w:val="center"/>
          </w:tcPr>
          <w:p w14:paraId="736769F2"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7,02</w:t>
            </w:r>
          </w:p>
        </w:tc>
        <w:tc>
          <w:tcPr>
            <w:tcW w:w="356" w:type="pct"/>
            <w:vAlign w:val="center"/>
          </w:tcPr>
          <w:p w14:paraId="61584BE5"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7,02</w:t>
            </w:r>
          </w:p>
        </w:tc>
        <w:tc>
          <w:tcPr>
            <w:tcW w:w="356" w:type="pct"/>
            <w:vAlign w:val="center"/>
          </w:tcPr>
          <w:p w14:paraId="13646816"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7,02</w:t>
            </w:r>
          </w:p>
        </w:tc>
        <w:tc>
          <w:tcPr>
            <w:tcW w:w="356" w:type="pct"/>
            <w:vAlign w:val="center"/>
          </w:tcPr>
          <w:p w14:paraId="0DF9C9F2"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7,02</w:t>
            </w:r>
          </w:p>
        </w:tc>
        <w:tc>
          <w:tcPr>
            <w:tcW w:w="356" w:type="pct"/>
            <w:vAlign w:val="center"/>
          </w:tcPr>
          <w:p w14:paraId="42C4F3FF"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7,02</w:t>
            </w:r>
          </w:p>
        </w:tc>
        <w:tc>
          <w:tcPr>
            <w:tcW w:w="356" w:type="pct"/>
            <w:vAlign w:val="center"/>
          </w:tcPr>
          <w:p w14:paraId="18D1687D"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7,02</w:t>
            </w:r>
          </w:p>
        </w:tc>
        <w:tc>
          <w:tcPr>
            <w:tcW w:w="356" w:type="pct"/>
            <w:vAlign w:val="center"/>
          </w:tcPr>
          <w:p w14:paraId="34A237A3"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7,02</w:t>
            </w:r>
          </w:p>
        </w:tc>
        <w:tc>
          <w:tcPr>
            <w:tcW w:w="356" w:type="pct"/>
            <w:vAlign w:val="center"/>
          </w:tcPr>
          <w:p w14:paraId="4E3D32D8"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7,02</w:t>
            </w:r>
          </w:p>
        </w:tc>
        <w:tc>
          <w:tcPr>
            <w:tcW w:w="330" w:type="pct"/>
            <w:vAlign w:val="center"/>
          </w:tcPr>
          <w:p w14:paraId="1CD45F03"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7,02</w:t>
            </w:r>
          </w:p>
        </w:tc>
      </w:tr>
      <w:tr w:rsidR="00370511" w:rsidRPr="00370511" w14:paraId="01C329D0" w14:textId="77777777" w:rsidTr="007009CE">
        <w:trPr>
          <w:trHeight w:val="284"/>
        </w:trPr>
        <w:tc>
          <w:tcPr>
            <w:tcW w:w="655" w:type="pct"/>
            <w:vAlign w:val="center"/>
          </w:tcPr>
          <w:p w14:paraId="3500DCB7"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Нормативная подпитка</w:t>
            </w:r>
          </w:p>
        </w:tc>
        <w:tc>
          <w:tcPr>
            <w:tcW w:w="456" w:type="pct"/>
            <w:vAlign w:val="center"/>
          </w:tcPr>
          <w:p w14:paraId="7D201638"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куб.м/ч</w:t>
            </w:r>
          </w:p>
        </w:tc>
        <w:tc>
          <w:tcPr>
            <w:tcW w:w="355" w:type="pct"/>
            <w:vAlign w:val="center"/>
          </w:tcPr>
          <w:p w14:paraId="530155F5"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0,018</w:t>
            </w:r>
          </w:p>
        </w:tc>
        <w:tc>
          <w:tcPr>
            <w:tcW w:w="356" w:type="pct"/>
            <w:vAlign w:val="center"/>
          </w:tcPr>
          <w:p w14:paraId="754B7C54"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0,018</w:t>
            </w:r>
          </w:p>
        </w:tc>
        <w:tc>
          <w:tcPr>
            <w:tcW w:w="356" w:type="pct"/>
            <w:vAlign w:val="center"/>
          </w:tcPr>
          <w:p w14:paraId="6BEDAB08"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0,018</w:t>
            </w:r>
          </w:p>
        </w:tc>
        <w:tc>
          <w:tcPr>
            <w:tcW w:w="356" w:type="pct"/>
            <w:vAlign w:val="center"/>
          </w:tcPr>
          <w:p w14:paraId="17C75050"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0,018</w:t>
            </w:r>
          </w:p>
        </w:tc>
        <w:tc>
          <w:tcPr>
            <w:tcW w:w="356" w:type="pct"/>
            <w:vAlign w:val="center"/>
          </w:tcPr>
          <w:p w14:paraId="5460D106"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0,018</w:t>
            </w:r>
          </w:p>
        </w:tc>
        <w:tc>
          <w:tcPr>
            <w:tcW w:w="356" w:type="pct"/>
            <w:vAlign w:val="center"/>
          </w:tcPr>
          <w:p w14:paraId="213FA35B"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0,018</w:t>
            </w:r>
          </w:p>
        </w:tc>
        <w:tc>
          <w:tcPr>
            <w:tcW w:w="356" w:type="pct"/>
            <w:vAlign w:val="center"/>
          </w:tcPr>
          <w:p w14:paraId="216A9B2C"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0,018</w:t>
            </w:r>
          </w:p>
        </w:tc>
        <w:tc>
          <w:tcPr>
            <w:tcW w:w="356" w:type="pct"/>
            <w:vAlign w:val="center"/>
          </w:tcPr>
          <w:p w14:paraId="11CFBAE8"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0,018</w:t>
            </w:r>
          </w:p>
        </w:tc>
        <w:tc>
          <w:tcPr>
            <w:tcW w:w="356" w:type="pct"/>
            <w:vAlign w:val="center"/>
          </w:tcPr>
          <w:p w14:paraId="69421A8A"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0,018</w:t>
            </w:r>
          </w:p>
        </w:tc>
        <w:tc>
          <w:tcPr>
            <w:tcW w:w="356" w:type="pct"/>
            <w:vAlign w:val="center"/>
          </w:tcPr>
          <w:p w14:paraId="28010C2E"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0,018</w:t>
            </w:r>
          </w:p>
        </w:tc>
        <w:tc>
          <w:tcPr>
            <w:tcW w:w="330" w:type="pct"/>
            <w:vAlign w:val="center"/>
          </w:tcPr>
          <w:p w14:paraId="4B3D17B4"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0,018</w:t>
            </w:r>
          </w:p>
        </w:tc>
      </w:tr>
      <w:tr w:rsidR="00370511" w:rsidRPr="00370511" w14:paraId="33C1D56D" w14:textId="77777777" w:rsidTr="007009CE">
        <w:trPr>
          <w:trHeight w:val="284"/>
        </w:trPr>
        <w:tc>
          <w:tcPr>
            <w:tcW w:w="655" w:type="pct"/>
            <w:vAlign w:val="center"/>
          </w:tcPr>
          <w:p w14:paraId="3727C6BD"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Аварийная подпитка</w:t>
            </w:r>
          </w:p>
        </w:tc>
        <w:tc>
          <w:tcPr>
            <w:tcW w:w="456" w:type="pct"/>
            <w:vAlign w:val="center"/>
          </w:tcPr>
          <w:p w14:paraId="0C0000A8"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куб. м/ч</w:t>
            </w:r>
          </w:p>
        </w:tc>
        <w:tc>
          <w:tcPr>
            <w:tcW w:w="355" w:type="pct"/>
            <w:vAlign w:val="center"/>
          </w:tcPr>
          <w:p w14:paraId="7725D5CA" w14:textId="77777777" w:rsidR="00370511" w:rsidRPr="00370511" w:rsidRDefault="00370511" w:rsidP="00370511">
            <w:pPr>
              <w:widowControl/>
              <w:autoSpaceDE/>
              <w:autoSpaceDN/>
              <w:ind w:left="-57" w:right="-57"/>
              <w:jc w:val="center"/>
              <w:rPr>
                <w:color w:val="000000"/>
                <w:sz w:val="20"/>
                <w:szCs w:val="20"/>
                <w:lang w:eastAsia="en-US" w:bidi="ar-SA"/>
              </w:rPr>
            </w:pPr>
            <w:r w:rsidRPr="00370511">
              <w:rPr>
                <w:color w:val="000000"/>
                <w:sz w:val="20"/>
                <w:szCs w:val="20"/>
                <w:lang w:eastAsia="en-US" w:bidi="ar-SA"/>
              </w:rPr>
              <w:t>0,140</w:t>
            </w:r>
          </w:p>
        </w:tc>
        <w:tc>
          <w:tcPr>
            <w:tcW w:w="356" w:type="pct"/>
            <w:vAlign w:val="center"/>
          </w:tcPr>
          <w:p w14:paraId="01879F65"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0,140</w:t>
            </w:r>
          </w:p>
        </w:tc>
        <w:tc>
          <w:tcPr>
            <w:tcW w:w="356" w:type="pct"/>
            <w:vAlign w:val="center"/>
          </w:tcPr>
          <w:p w14:paraId="4AFAA6A7"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0,140</w:t>
            </w:r>
          </w:p>
        </w:tc>
        <w:tc>
          <w:tcPr>
            <w:tcW w:w="356" w:type="pct"/>
            <w:vAlign w:val="center"/>
          </w:tcPr>
          <w:p w14:paraId="0CD84105"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0,140</w:t>
            </w:r>
          </w:p>
        </w:tc>
        <w:tc>
          <w:tcPr>
            <w:tcW w:w="356" w:type="pct"/>
            <w:vAlign w:val="center"/>
          </w:tcPr>
          <w:p w14:paraId="5F430E6B"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0,140</w:t>
            </w:r>
          </w:p>
        </w:tc>
        <w:tc>
          <w:tcPr>
            <w:tcW w:w="356" w:type="pct"/>
            <w:vAlign w:val="center"/>
          </w:tcPr>
          <w:p w14:paraId="2A8D0227"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0,140</w:t>
            </w:r>
          </w:p>
        </w:tc>
        <w:tc>
          <w:tcPr>
            <w:tcW w:w="356" w:type="pct"/>
            <w:vAlign w:val="center"/>
          </w:tcPr>
          <w:p w14:paraId="7E985F7E"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0,140</w:t>
            </w:r>
          </w:p>
        </w:tc>
        <w:tc>
          <w:tcPr>
            <w:tcW w:w="356" w:type="pct"/>
            <w:vAlign w:val="center"/>
          </w:tcPr>
          <w:p w14:paraId="36944FFF"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0,140</w:t>
            </w:r>
          </w:p>
        </w:tc>
        <w:tc>
          <w:tcPr>
            <w:tcW w:w="356" w:type="pct"/>
            <w:vAlign w:val="center"/>
          </w:tcPr>
          <w:p w14:paraId="72CDC0C7"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0,140</w:t>
            </w:r>
          </w:p>
        </w:tc>
        <w:tc>
          <w:tcPr>
            <w:tcW w:w="356" w:type="pct"/>
            <w:vAlign w:val="center"/>
          </w:tcPr>
          <w:p w14:paraId="5A6975A6"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0,140</w:t>
            </w:r>
          </w:p>
        </w:tc>
        <w:tc>
          <w:tcPr>
            <w:tcW w:w="330" w:type="pct"/>
            <w:vAlign w:val="center"/>
          </w:tcPr>
          <w:p w14:paraId="1AD335C0" w14:textId="77777777" w:rsidR="00370511" w:rsidRPr="00370511" w:rsidRDefault="00370511" w:rsidP="00370511">
            <w:pPr>
              <w:widowControl/>
              <w:autoSpaceDE/>
              <w:autoSpaceDN/>
              <w:jc w:val="center"/>
              <w:rPr>
                <w:rFonts w:eastAsia="Calibri"/>
                <w:sz w:val="20"/>
                <w:szCs w:val="20"/>
                <w:lang w:eastAsia="en-US" w:bidi="ar-SA"/>
              </w:rPr>
            </w:pPr>
            <w:r w:rsidRPr="00370511">
              <w:rPr>
                <w:color w:val="000000"/>
                <w:sz w:val="20"/>
                <w:szCs w:val="20"/>
                <w:lang w:eastAsia="en-US" w:bidi="ar-SA"/>
              </w:rPr>
              <w:t>0,140</w:t>
            </w:r>
          </w:p>
        </w:tc>
      </w:tr>
    </w:tbl>
    <w:p w14:paraId="612968DD" w14:textId="77777777" w:rsidR="00370511" w:rsidRPr="0089764E" w:rsidRDefault="00370511" w:rsidP="004D1028">
      <w:pPr>
        <w:spacing w:before="120" w:line="360" w:lineRule="auto"/>
        <w:jc w:val="both"/>
        <w:rPr>
          <w:b/>
          <w:color w:val="000000" w:themeColor="text1"/>
          <w:sz w:val="24"/>
          <w:szCs w:val="24"/>
        </w:rPr>
      </w:pPr>
    </w:p>
    <w:p w14:paraId="758C4881" w14:textId="77777777" w:rsidR="00957009" w:rsidRPr="0089764E" w:rsidRDefault="00957009" w:rsidP="00C857D2">
      <w:pPr>
        <w:pStyle w:val="210"/>
        <w:keepLines w:val="0"/>
        <w:widowControl w:val="0"/>
        <w:spacing w:after="120"/>
        <w:ind w:left="0" w:firstLine="0"/>
        <w:rPr>
          <w:sz w:val="24"/>
          <w:szCs w:val="24"/>
        </w:rPr>
        <w:sectPr w:rsidR="00957009" w:rsidRPr="0089764E" w:rsidSect="004D1028">
          <w:pgSz w:w="16838" w:h="11906" w:orient="landscape"/>
          <w:pgMar w:top="1701" w:right="1134" w:bottom="851" w:left="851" w:header="709" w:footer="709" w:gutter="0"/>
          <w:cols w:space="708"/>
          <w:docGrid w:linePitch="360"/>
        </w:sectPr>
      </w:pPr>
    </w:p>
    <w:p w14:paraId="1EAE462A" w14:textId="77777777" w:rsidR="00C857D2" w:rsidRPr="0089764E" w:rsidRDefault="00C857D2" w:rsidP="00BA3567">
      <w:pPr>
        <w:pStyle w:val="11"/>
        <w:numPr>
          <w:ilvl w:val="1"/>
          <w:numId w:val="1"/>
        </w:numPr>
        <w:tabs>
          <w:tab w:val="left" w:pos="1418"/>
        </w:tabs>
        <w:spacing w:before="360" w:line="276" w:lineRule="auto"/>
        <w:ind w:left="0" w:firstLine="709"/>
        <w:jc w:val="both"/>
      </w:pPr>
      <w:bookmarkStart w:id="90" w:name="_Toc523147030"/>
      <w:bookmarkStart w:id="91" w:name="_Toc99441024"/>
      <w:bookmarkStart w:id="92" w:name="_Hlk523212824"/>
      <w:r w:rsidRPr="0089764E">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90"/>
      <w:bookmarkEnd w:id="91"/>
    </w:p>
    <w:p w14:paraId="64DCEBAE" w14:textId="34A1CB5A" w:rsidR="00957009" w:rsidRPr="0089764E" w:rsidRDefault="00957009" w:rsidP="00957009">
      <w:pPr>
        <w:spacing w:before="120" w:line="360" w:lineRule="auto"/>
        <w:ind w:firstLine="709"/>
        <w:jc w:val="both"/>
        <w:rPr>
          <w:sz w:val="26"/>
        </w:rPr>
      </w:pPr>
      <w:bookmarkStart w:id="93" w:name="_Hlk523212855"/>
      <w:bookmarkEnd w:id="92"/>
      <w:r w:rsidRPr="0089764E">
        <w:rPr>
          <w:sz w:val="26"/>
        </w:rPr>
        <w:t>В связи с отсутствием прироста количества потребителей, подключенных к данных источникам тепловой энергии, изменений в существующих и перспективных балансах производительности водоподготовительных установок не происходило.</w:t>
      </w:r>
    </w:p>
    <w:p w14:paraId="0E50611D" w14:textId="77777777" w:rsidR="00C857D2" w:rsidRPr="0089764E" w:rsidRDefault="00C857D2" w:rsidP="00BA3567">
      <w:pPr>
        <w:widowControl/>
        <w:numPr>
          <w:ilvl w:val="0"/>
          <w:numId w:val="1"/>
        </w:numPr>
        <w:tabs>
          <w:tab w:val="left" w:pos="540"/>
        </w:tabs>
        <w:autoSpaceDE/>
        <w:autoSpaceDN/>
        <w:spacing w:before="120" w:after="120" w:line="276" w:lineRule="auto"/>
        <w:ind w:left="0" w:firstLine="709"/>
        <w:jc w:val="both"/>
        <w:outlineLvl w:val="0"/>
        <w:rPr>
          <w:b/>
          <w:caps/>
          <w:kern w:val="28"/>
          <w:sz w:val="26"/>
          <w:szCs w:val="26"/>
          <w:lang w:eastAsia="en-US" w:bidi="ar-SA"/>
        </w:rPr>
      </w:pPr>
      <w:bookmarkStart w:id="94" w:name="_Toc523147031"/>
      <w:bookmarkStart w:id="95" w:name="_Toc99441025"/>
      <w:bookmarkStart w:id="96" w:name="_Hlk523212876"/>
      <w:bookmarkEnd w:id="93"/>
      <w:r w:rsidRPr="0089764E">
        <w:rPr>
          <w:b/>
          <w:caps/>
          <w:kern w:val="28"/>
          <w:sz w:val="26"/>
          <w:szCs w:val="26"/>
          <w:lang w:eastAsia="en-US" w:bidi="ar-SA"/>
        </w:rPr>
        <w:t>ОСНОВНЫЕ ПОЛОЖЕНИЯ МАСТЕР-ПЛАНА РАЗВИТИЯ СИСТЕМ ТЕПЛОСНАБЖЕНИЯ</w:t>
      </w:r>
      <w:bookmarkEnd w:id="94"/>
      <w:bookmarkEnd w:id="95"/>
    </w:p>
    <w:p w14:paraId="3CAA3F6C" w14:textId="77777777" w:rsidR="00C857D2" w:rsidRPr="0089764E" w:rsidRDefault="00C857D2" w:rsidP="00BA3567">
      <w:pPr>
        <w:pStyle w:val="11"/>
        <w:numPr>
          <w:ilvl w:val="1"/>
          <w:numId w:val="1"/>
        </w:numPr>
        <w:tabs>
          <w:tab w:val="left" w:pos="1418"/>
        </w:tabs>
        <w:spacing w:before="120" w:after="120" w:line="276" w:lineRule="auto"/>
        <w:ind w:left="0" w:firstLine="709"/>
        <w:jc w:val="both"/>
      </w:pPr>
      <w:bookmarkStart w:id="97" w:name="_Toc523147032"/>
      <w:bookmarkStart w:id="98" w:name="_Toc99441026"/>
      <w:bookmarkStart w:id="99" w:name="_Hlk523212893"/>
      <w:bookmarkEnd w:id="96"/>
      <w:r w:rsidRPr="0089764E">
        <w:t>Сценарии развития теплоснабжения поселения</w:t>
      </w:r>
      <w:bookmarkEnd w:id="97"/>
      <w:bookmarkEnd w:id="98"/>
    </w:p>
    <w:bookmarkEnd w:id="99"/>
    <w:p w14:paraId="485F0387" w14:textId="1A3C47E1" w:rsidR="007C3671" w:rsidRPr="0089764E" w:rsidRDefault="007C3671" w:rsidP="007C3671">
      <w:pPr>
        <w:spacing w:line="360" w:lineRule="auto"/>
        <w:ind w:firstLine="708"/>
        <w:jc w:val="both"/>
        <w:rPr>
          <w:bCs/>
          <w:sz w:val="26"/>
          <w:szCs w:val="26"/>
        </w:rPr>
      </w:pPr>
      <w:r w:rsidRPr="0089764E">
        <w:rPr>
          <w:sz w:val="26"/>
          <w:szCs w:val="26"/>
        </w:rPr>
        <w:t xml:space="preserve">Мастер-план в схеме теплоснабжения выполняется в соответствии с Требованиями к схемам теплоснабжения (Постановление Правительства РФ № 154 от 22.02.2012 г. «Требования к схемам теплоснабжения, порядку их разработки и утверждения») для формирования оптимального варианта развития системы </w:t>
      </w:r>
      <w:r w:rsidR="004747E9" w:rsidRPr="0089764E">
        <w:rPr>
          <w:sz w:val="26"/>
          <w:szCs w:val="26"/>
        </w:rPr>
        <w:t>теплоснабжения Запорожского</w:t>
      </w:r>
      <w:r w:rsidR="00957009" w:rsidRPr="0089764E">
        <w:rPr>
          <w:sz w:val="26"/>
          <w:szCs w:val="26"/>
        </w:rPr>
        <w:t xml:space="preserve"> сельского поселения.</w:t>
      </w:r>
    </w:p>
    <w:p w14:paraId="00172165" w14:textId="77777777" w:rsidR="007C3671" w:rsidRPr="0089764E" w:rsidRDefault="007C3671" w:rsidP="007C3671">
      <w:pPr>
        <w:adjustRightInd w:val="0"/>
        <w:spacing w:line="360" w:lineRule="auto"/>
        <w:ind w:firstLine="708"/>
        <w:jc w:val="both"/>
        <w:rPr>
          <w:sz w:val="26"/>
          <w:szCs w:val="26"/>
        </w:rPr>
      </w:pPr>
      <w:r w:rsidRPr="0089764E">
        <w:rPr>
          <w:sz w:val="26"/>
          <w:szCs w:val="26"/>
        </w:rPr>
        <w:t>Предлагаемый вариант должен обеспечивать покрытие всего перспективного спроса на тепловую мощность, возникающего в городе,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сценариев (вариантов) мастер-плана.</w:t>
      </w:r>
    </w:p>
    <w:p w14:paraId="1268E0E2" w14:textId="77777777" w:rsidR="007C3671" w:rsidRPr="0089764E" w:rsidRDefault="007C3671" w:rsidP="007C3671">
      <w:pPr>
        <w:spacing w:line="360" w:lineRule="auto"/>
        <w:ind w:firstLine="708"/>
        <w:jc w:val="both"/>
        <w:rPr>
          <w:sz w:val="26"/>
          <w:szCs w:val="26"/>
        </w:rPr>
      </w:pPr>
      <w:r w:rsidRPr="0089764E">
        <w:rPr>
          <w:sz w:val="26"/>
          <w:szCs w:val="26"/>
        </w:rPr>
        <w:t>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Вариант мастер-плана формирует базу для разработки проектных предложений по новому строительству и реконструкции тепловых сетей для предлагаемого варианта состава энергоисточников, обеспечивающих перспективные балансы спроса на тепловую мощность. После разработки проектных предложений мастер-плана выполняется оценка финансовых потребностей, необходимых для их реализации и, затем, оценка эффективности финансовых затрат.</w:t>
      </w:r>
    </w:p>
    <w:p w14:paraId="375ED0E3" w14:textId="054F138E" w:rsidR="003F6E5B" w:rsidRPr="0089764E" w:rsidRDefault="004747E9" w:rsidP="004747E9">
      <w:pPr>
        <w:pStyle w:val="Default"/>
        <w:spacing w:line="360" w:lineRule="auto"/>
        <w:ind w:firstLine="720"/>
        <w:jc w:val="both"/>
        <w:rPr>
          <w:rFonts w:eastAsia="Times New Roman"/>
          <w:color w:val="auto"/>
          <w:sz w:val="26"/>
          <w:szCs w:val="22"/>
          <w:lang w:eastAsia="ru-RU" w:bidi="ru-RU"/>
        </w:rPr>
      </w:pPr>
      <w:r w:rsidRPr="0089764E">
        <w:rPr>
          <w:rFonts w:eastAsia="Times New Roman"/>
          <w:color w:val="auto"/>
          <w:sz w:val="26"/>
          <w:szCs w:val="22"/>
          <w:lang w:eastAsia="ru-RU" w:bidi="ru-RU"/>
        </w:rPr>
        <w:t xml:space="preserve">В соответствии с Генеральным планом Запорожского сельского поселения, на расчетный срок до 2035 года на территории поселения запланировано жилищное строительство в объеме 75 тыс. кв. м. Все новое жилищное строительство будет представлено индивидуальными жилыми домами с участками, которые планируется обеспечивать теплом от индивидуальных источников тепловой энергии. </w:t>
      </w:r>
      <w:r w:rsidR="003F6E5B" w:rsidRPr="0089764E">
        <w:rPr>
          <w:rFonts w:eastAsia="Times New Roman"/>
          <w:color w:val="auto"/>
          <w:sz w:val="26"/>
          <w:szCs w:val="22"/>
          <w:lang w:eastAsia="ru-RU" w:bidi="ru-RU"/>
        </w:rPr>
        <w:t>Подключение объектов индивидуальной жилой застройки к централизованным системам теплоснабжения не планируется.</w:t>
      </w:r>
    </w:p>
    <w:p w14:paraId="4B806610" w14:textId="14BCB3A9" w:rsidR="003F6E5B" w:rsidRPr="0089764E" w:rsidRDefault="003F6E5B" w:rsidP="003F6E5B">
      <w:pPr>
        <w:pStyle w:val="Default"/>
        <w:spacing w:line="360" w:lineRule="auto"/>
        <w:ind w:firstLine="720"/>
        <w:jc w:val="both"/>
        <w:rPr>
          <w:rFonts w:eastAsia="Times New Roman"/>
          <w:color w:val="auto"/>
          <w:sz w:val="26"/>
          <w:szCs w:val="22"/>
          <w:lang w:eastAsia="ru-RU" w:bidi="ru-RU"/>
        </w:rPr>
      </w:pPr>
      <w:r w:rsidRPr="0089764E">
        <w:rPr>
          <w:rFonts w:eastAsia="Times New Roman"/>
          <w:color w:val="auto"/>
          <w:sz w:val="26"/>
          <w:szCs w:val="22"/>
          <w:lang w:eastAsia="ru-RU" w:bidi="ru-RU"/>
        </w:rPr>
        <w:t>Развитие централизованного теплоснабжения предусматривается на базе существующих ко</w:t>
      </w:r>
      <w:r w:rsidR="004747E9" w:rsidRPr="0089764E">
        <w:rPr>
          <w:rFonts w:eastAsia="Times New Roman"/>
          <w:color w:val="auto"/>
          <w:sz w:val="26"/>
          <w:szCs w:val="22"/>
          <w:lang w:eastAsia="ru-RU" w:bidi="ru-RU"/>
        </w:rPr>
        <w:t>тельных в настоящее время – котельной п. Запорожское и котельной ГЛОХ.</w:t>
      </w:r>
    </w:p>
    <w:p w14:paraId="106FFF0F" w14:textId="17D8463D" w:rsidR="007C3671" w:rsidRPr="0089764E" w:rsidRDefault="003F6E5B" w:rsidP="003F6E5B">
      <w:pPr>
        <w:pStyle w:val="Default"/>
        <w:spacing w:line="360" w:lineRule="auto"/>
        <w:ind w:firstLine="720"/>
        <w:jc w:val="both"/>
        <w:rPr>
          <w:rFonts w:eastAsia="Times New Roman"/>
          <w:color w:val="auto"/>
          <w:sz w:val="26"/>
          <w:szCs w:val="22"/>
          <w:lang w:eastAsia="ru-RU" w:bidi="ru-RU"/>
        </w:rPr>
      </w:pPr>
      <w:r w:rsidRPr="0089764E">
        <w:rPr>
          <w:rFonts w:eastAsia="Times New Roman"/>
          <w:color w:val="auto"/>
          <w:sz w:val="26"/>
          <w:szCs w:val="22"/>
          <w:lang w:eastAsia="ru-RU" w:bidi="ru-RU"/>
        </w:rPr>
        <w:t>Стимулом в развитии теплоснабжения поселения является дальнейшая его газификация, которая даст возможность использования газа в качестве энергоносителя в котельных, а также в автономных источниках теплоты (АИТ) для индивидуальной застройки.</w:t>
      </w:r>
    </w:p>
    <w:p w14:paraId="39DBE6B5" w14:textId="77777777" w:rsidR="00C857D2" w:rsidRPr="0089764E" w:rsidRDefault="00C857D2" w:rsidP="00BA3567">
      <w:pPr>
        <w:pStyle w:val="11"/>
        <w:numPr>
          <w:ilvl w:val="1"/>
          <w:numId w:val="1"/>
        </w:numPr>
        <w:tabs>
          <w:tab w:val="left" w:pos="1418"/>
        </w:tabs>
        <w:spacing w:before="120" w:line="276" w:lineRule="auto"/>
        <w:ind w:left="0" w:firstLine="709"/>
        <w:jc w:val="both"/>
      </w:pPr>
      <w:bookmarkStart w:id="100" w:name="_Toc523147033"/>
      <w:bookmarkStart w:id="101" w:name="_Toc99441027"/>
      <w:r w:rsidRPr="0089764E">
        <w:t>Обоснование выбора приоритетного сценария развития теплоснабжения поселения</w:t>
      </w:r>
      <w:bookmarkEnd w:id="100"/>
      <w:bookmarkEnd w:id="101"/>
    </w:p>
    <w:p w14:paraId="54DAA747" w14:textId="54709B2A" w:rsidR="007C3671" w:rsidRPr="0089764E" w:rsidRDefault="007C3671" w:rsidP="004D1028">
      <w:pPr>
        <w:pStyle w:val="a6"/>
        <w:spacing w:before="120" w:line="360" w:lineRule="auto"/>
        <w:ind w:firstLine="709"/>
        <w:jc w:val="both"/>
      </w:pPr>
      <w:r w:rsidRPr="0089764E">
        <w:t xml:space="preserve">Схемой теплоснабжения рассматривается </w:t>
      </w:r>
      <w:r w:rsidR="004D1028" w:rsidRPr="0089764E">
        <w:t xml:space="preserve">два варианта </w:t>
      </w:r>
      <w:r w:rsidRPr="0089764E">
        <w:t xml:space="preserve">перспективного развития системы теплоснабжения </w:t>
      </w:r>
      <w:r w:rsidR="004747E9" w:rsidRPr="0089764E">
        <w:t>Запорожского</w:t>
      </w:r>
      <w:r w:rsidR="004D1028" w:rsidRPr="0089764E">
        <w:t xml:space="preserve"> СП.</w:t>
      </w:r>
    </w:p>
    <w:p w14:paraId="546144EB" w14:textId="6AE991ED" w:rsidR="004D1028" w:rsidRPr="0089764E" w:rsidRDefault="004D1028" w:rsidP="00BA3567">
      <w:pPr>
        <w:pStyle w:val="a8"/>
        <w:widowControl/>
        <w:numPr>
          <w:ilvl w:val="2"/>
          <w:numId w:val="1"/>
        </w:numPr>
        <w:tabs>
          <w:tab w:val="left" w:pos="1560"/>
        </w:tabs>
        <w:autoSpaceDE/>
        <w:autoSpaceDN/>
        <w:spacing w:before="120" w:after="120" w:line="276" w:lineRule="auto"/>
        <w:ind w:left="0" w:firstLine="720"/>
        <w:contextualSpacing/>
        <w:jc w:val="both"/>
        <w:outlineLvl w:val="2"/>
        <w:rPr>
          <w:b/>
          <w:bCs/>
          <w:sz w:val="26"/>
          <w:szCs w:val="26"/>
          <w:lang w:eastAsia="ar-SA" w:bidi="ar-SA"/>
        </w:rPr>
      </w:pPr>
      <w:bookmarkStart w:id="102" w:name="_Toc99441028"/>
      <w:r w:rsidRPr="0089764E">
        <w:rPr>
          <w:b/>
          <w:bCs/>
          <w:sz w:val="26"/>
          <w:szCs w:val="26"/>
          <w:lang w:eastAsia="ar-SA" w:bidi="ar-SA"/>
        </w:rPr>
        <w:t>Сценарий №1</w:t>
      </w:r>
      <w:bookmarkEnd w:id="102"/>
    </w:p>
    <w:p w14:paraId="2A36B7FA" w14:textId="77777777" w:rsidR="005903C5" w:rsidRPr="0089764E" w:rsidRDefault="005903C5" w:rsidP="005903C5">
      <w:pPr>
        <w:suppressLineNumbers/>
        <w:tabs>
          <w:tab w:val="left" w:leader="dot" w:pos="540"/>
        </w:tabs>
        <w:suppressAutoHyphens/>
        <w:autoSpaceDE/>
        <w:autoSpaceDN/>
        <w:spacing w:line="360" w:lineRule="auto"/>
        <w:ind w:firstLine="709"/>
        <w:jc w:val="both"/>
        <w:rPr>
          <w:sz w:val="26"/>
          <w:szCs w:val="26"/>
          <w:lang w:bidi="ar-SA"/>
        </w:rPr>
      </w:pPr>
      <w:r w:rsidRPr="0089764E">
        <w:rPr>
          <w:sz w:val="26"/>
          <w:szCs w:val="26"/>
          <w:lang w:bidi="ar-SA"/>
        </w:rPr>
        <w:t>Данным сценарием предлагается развитие централизованного теплоснабжения в Запорожском сельском поселении на базе:</w:t>
      </w:r>
    </w:p>
    <w:p w14:paraId="103CBEC6" w14:textId="77777777" w:rsidR="005903C5" w:rsidRPr="0089764E" w:rsidRDefault="005903C5" w:rsidP="005903C5">
      <w:pPr>
        <w:suppressLineNumbers/>
        <w:tabs>
          <w:tab w:val="left" w:leader="dot" w:pos="540"/>
        </w:tabs>
        <w:suppressAutoHyphens/>
        <w:autoSpaceDE/>
        <w:autoSpaceDN/>
        <w:spacing w:line="360" w:lineRule="auto"/>
        <w:ind w:firstLine="709"/>
        <w:jc w:val="both"/>
        <w:rPr>
          <w:sz w:val="26"/>
          <w:szCs w:val="26"/>
          <w:lang w:bidi="ar-SA"/>
        </w:rPr>
      </w:pPr>
      <w:r w:rsidRPr="0089764E">
        <w:rPr>
          <w:sz w:val="26"/>
          <w:szCs w:val="26"/>
          <w:lang w:bidi="ar-SA"/>
        </w:rPr>
        <w:t>•</w:t>
      </w:r>
      <w:r w:rsidRPr="0089764E">
        <w:rPr>
          <w:sz w:val="26"/>
          <w:szCs w:val="26"/>
          <w:lang w:bidi="ar-SA"/>
        </w:rPr>
        <w:tab/>
        <w:t>новой котельной в п. Запорожское, работающей на природном газе, взамен существующей, функционирующей на твердом топливе;</w:t>
      </w:r>
    </w:p>
    <w:p w14:paraId="056F7A50" w14:textId="77777777" w:rsidR="005903C5" w:rsidRPr="0089764E" w:rsidRDefault="005903C5" w:rsidP="005903C5">
      <w:pPr>
        <w:suppressLineNumbers/>
        <w:tabs>
          <w:tab w:val="left" w:leader="dot" w:pos="540"/>
        </w:tabs>
        <w:suppressAutoHyphens/>
        <w:autoSpaceDE/>
        <w:autoSpaceDN/>
        <w:spacing w:line="360" w:lineRule="auto"/>
        <w:ind w:firstLine="709"/>
        <w:jc w:val="both"/>
        <w:rPr>
          <w:sz w:val="26"/>
          <w:szCs w:val="26"/>
          <w:lang w:bidi="ar-SA"/>
        </w:rPr>
      </w:pPr>
      <w:r w:rsidRPr="0089764E">
        <w:rPr>
          <w:sz w:val="26"/>
          <w:szCs w:val="26"/>
          <w:lang w:bidi="ar-SA"/>
        </w:rPr>
        <w:t>•</w:t>
      </w:r>
      <w:r w:rsidRPr="0089764E">
        <w:rPr>
          <w:sz w:val="26"/>
          <w:szCs w:val="26"/>
          <w:lang w:bidi="ar-SA"/>
        </w:rPr>
        <w:tab/>
        <w:t>новой газовой котельной по ул. Глох, при этом существующая котельная будет использоваться в качестве резервной.</w:t>
      </w:r>
    </w:p>
    <w:p w14:paraId="0C8910D3" w14:textId="6867B598" w:rsidR="005903C5" w:rsidRPr="0089764E" w:rsidRDefault="005903C5" w:rsidP="005903C5">
      <w:pPr>
        <w:suppressLineNumbers/>
        <w:tabs>
          <w:tab w:val="left" w:leader="dot" w:pos="540"/>
        </w:tabs>
        <w:suppressAutoHyphens/>
        <w:autoSpaceDE/>
        <w:autoSpaceDN/>
        <w:spacing w:line="360" w:lineRule="auto"/>
        <w:ind w:firstLine="709"/>
        <w:jc w:val="both"/>
        <w:rPr>
          <w:sz w:val="26"/>
          <w:szCs w:val="26"/>
          <w:lang w:bidi="ar-SA"/>
        </w:rPr>
      </w:pPr>
      <w:r w:rsidRPr="0089764E">
        <w:rPr>
          <w:sz w:val="26"/>
          <w:szCs w:val="26"/>
          <w:lang w:bidi="ar-SA"/>
        </w:rPr>
        <w:t xml:space="preserve">Также, в качестве основных мероприятий можно выделить: шайбирование тепловых сетей котельной п. Запорожское и ГЛОХ, а также оптимизация температурного графика зависимости температуры теплоносителя от температуры </w:t>
      </w:r>
      <w:r w:rsidR="003B2675" w:rsidRPr="0089764E">
        <w:rPr>
          <w:sz w:val="26"/>
          <w:szCs w:val="26"/>
          <w:lang w:bidi="ar-SA"/>
        </w:rPr>
        <w:t>наружного воздуха для источника</w:t>
      </w:r>
      <w:r w:rsidRPr="0089764E">
        <w:rPr>
          <w:sz w:val="26"/>
          <w:szCs w:val="26"/>
          <w:lang w:bidi="ar-SA"/>
        </w:rPr>
        <w:t xml:space="preserve"> тепловой энергии З</w:t>
      </w:r>
      <w:r w:rsidR="003B2675" w:rsidRPr="0089764E">
        <w:rPr>
          <w:sz w:val="26"/>
          <w:szCs w:val="26"/>
          <w:lang w:bidi="ar-SA"/>
        </w:rPr>
        <w:t>апорожского сельского поселения – котельной ГЛОХ.</w:t>
      </w:r>
    </w:p>
    <w:p w14:paraId="11A8B8E2" w14:textId="77777777" w:rsidR="004D1028" w:rsidRPr="0089764E" w:rsidRDefault="004D1028" w:rsidP="00F828EA">
      <w:pPr>
        <w:widowControl/>
        <w:numPr>
          <w:ilvl w:val="2"/>
          <w:numId w:val="1"/>
        </w:numPr>
        <w:tabs>
          <w:tab w:val="left" w:pos="1560"/>
        </w:tabs>
        <w:autoSpaceDE/>
        <w:autoSpaceDN/>
        <w:spacing w:before="120" w:after="120" w:line="276" w:lineRule="auto"/>
        <w:ind w:left="0" w:firstLine="709"/>
        <w:contextualSpacing/>
        <w:jc w:val="both"/>
        <w:outlineLvl w:val="2"/>
        <w:rPr>
          <w:b/>
          <w:bCs/>
          <w:sz w:val="26"/>
          <w:szCs w:val="26"/>
          <w:lang w:eastAsia="ar-SA" w:bidi="ar-SA"/>
        </w:rPr>
      </w:pPr>
      <w:bookmarkStart w:id="103" w:name="_Toc99441029"/>
      <w:r w:rsidRPr="0089764E">
        <w:rPr>
          <w:b/>
          <w:bCs/>
          <w:sz w:val="26"/>
          <w:szCs w:val="26"/>
          <w:lang w:eastAsia="ar-SA" w:bidi="ar-SA"/>
        </w:rPr>
        <w:t>Сценарий №2</w:t>
      </w:r>
      <w:bookmarkEnd w:id="103"/>
    </w:p>
    <w:p w14:paraId="7C3F0A01" w14:textId="1A093CE1" w:rsidR="00D536A6" w:rsidRPr="0089764E" w:rsidRDefault="00D536A6" w:rsidP="008B3FD1">
      <w:pPr>
        <w:pStyle w:val="a6"/>
        <w:spacing w:line="360" w:lineRule="auto"/>
        <w:ind w:firstLine="709"/>
        <w:jc w:val="both"/>
      </w:pPr>
      <w:r w:rsidRPr="0089764E">
        <w:t>При реализации данного сценария рассматриваются следующие мероприятия: предполагается ремонт (замена) существующих котельных агрегатов на котельных Запорожского сельского поселения, в связи с множеством дефектов, обнаруженных в ходе технического обследования, влияющих напрямую на качество теплоснабжения.</w:t>
      </w:r>
    </w:p>
    <w:p w14:paraId="48577517" w14:textId="627C090B" w:rsidR="004D1028" w:rsidRPr="0089764E" w:rsidRDefault="004D1028" w:rsidP="008B3FD1">
      <w:pPr>
        <w:pStyle w:val="a6"/>
        <w:spacing w:line="360" w:lineRule="auto"/>
        <w:ind w:firstLine="709"/>
        <w:jc w:val="both"/>
      </w:pPr>
      <w:r w:rsidRPr="0089764E">
        <w:t>В качестве прио</w:t>
      </w:r>
      <w:r w:rsidR="00F828EA" w:rsidRPr="0089764E">
        <w:t xml:space="preserve">ритетного был </w:t>
      </w:r>
      <w:r w:rsidR="00D07D77" w:rsidRPr="0089764E">
        <w:t>выбран Сценарий №</w:t>
      </w:r>
      <w:r w:rsidR="00563AB5" w:rsidRPr="0089764E">
        <w:t>1.</w:t>
      </w:r>
    </w:p>
    <w:p w14:paraId="63501F44" w14:textId="49565A0E" w:rsidR="007C3671" w:rsidRPr="0089764E" w:rsidRDefault="007C3671" w:rsidP="007C3671">
      <w:pPr>
        <w:pStyle w:val="a6"/>
        <w:spacing w:line="360" w:lineRule="auto"/>
        <w:ind w:firstLine="709"/>
        <w:jc w:val="both"/>
      </w:pPr>
      <w:r w:rsidRPr="0089764E">
        <w:t>Анализ ценовых (тарифных) последствий для потр</w:t>
      </w:r>
      <w:r w:rsidR="004D1028" w:rsidRPr="0089764E">
        <w:t>ебителей представлен в разделе 8</w:t>
      </w:r>
      <w:r w:rsidRPr="0089764E">
        <w:t xml:space="preserve"> «Инвестиции в строительство, реконструкцию, техническое перевооружение и (или) модернизацию».</w:t>
      </w:r>
    </w:p>
    <w:p w14:paraId="3BF585C5" w14:textId="2DA70039" w:rsidR="00C857D2" w:rsidRPr="0089764E" w:rsidRDefault="00C857D2" w:rsidP="008B3FD1">
      <w:pPr>
        <w:widowControl/>
        <w:numPr>
          <w:ilvl w:val="0"/>
          <w:numId w:val="1"/>
        </w:numPr>
        <w:autoSpaceDE/>
        <w:autoSpaceDN/>
        <w:spacing w:before="120" w:after="120" w:line="276" w:lineRule="auto"/>
        <w:ind w:left="0" w:firstLine="709"/>
        <w:jc w:val="both"/>
        <w:outlineLvl w:val="0"/>
        <w:rPr>
          <w:b/>
          <w:caps/>
          <w:kern w:val="28"/>
          <w:sz w:val="26"/>
          <w:szCs w:val="26"/>
          <w:lang w:eastAsia="en-US" w:bidi="ar-SA"/>
        </w:rPr>
      </w:pPr>
      <w:r w:rsidRPr="0089764E">
        <w:rPr>
          <w:sz w:val="26"/>
          <w:szCs w:val="26"/>
        </w:rPr>
        <w:br w:type="page"/>
      </w:r>
      <w:bookmarkStart w:id="104" w:name="_Toc523147034"/>
      <w:bookmarkStart w:id="105" w:name="_Toc99441030"/>
      <w:bookmarkStart w:id="106" w:name="_Hlk523213124"/>
      <w:r w:rsidRPr="0089764E">
        <w:rPr>
          <w:b/>
          <w:caps/>
          <w:kern w:val="28"/>
          <w:sz w:val="28"/>
          <w:szCs w:val="28"/>
          <w:lang w:eastAsia="en-US" w:bidi="ar-SA"/>
        </w:rPr>
        <w:t>ПРЕДЛОЖЕНИЯ ПО СТРОИТЕЛЬСТВУ, РЕКОНСТРУКЦИИ</w:t>
      </w:r>
      <w:r w:rsidR="00EE3C8A" w:rsidRPr="0089764E">
        <w:rPr>
          <w:b/>
          <w:caps/>
          <w:kern w:val="28"/>
          <w:sz w:val="28"/>
          <w:szCs w:val="28"/>
          <w:lang w:eastAsia="en-US" w:bidi="ar-SA"/>
        </w:rPr>
        <w:t>,</w:t>
      </w:r>
      <w:r w:rsidRPr="0089764E">
        <w:rPr>
          <w:b/>
          <w:caps/>
          <w:kern w:val="28"/>
          <w:sz w:val="28"/>
          <w:szCs w:val="28"/>
          <w:lang w:eastAsia="en-US" w:bidi="ar-SA"/>
        </w:rPr>
        <w:t xml:space="preserve"> ТЕХНИЧЕСКОМУ ПЕРЕВООРУЖЕНИЮ </w:t>
      </w:r>
      <w:r w:rsidR="00EE3C8A" w:rsidRPr="0089764E">
        <w:rPr>
          <w:b/>
          <w:caps/>
          <w:kern w:val="28"/>
          <w:sz w:val="28"/>
          <w:szCs w:val="28"/>
          <w:lang w:eastAsia="en-US" w:bidi="ar-SA"/>
        </w:rPr>
        <w:t xml:space="preserve">и </w:t>
      </w:r>
      <w:r w:rsidR="00CE1294" w:rsidRPr="0089764E">
        <w:rPr>
          <w:b/>
          <w:caps/>
          <w:kern w:val="28"/>
          <w:sz w:val="28"/>
          <w:szCs w:val="28"/>
          <w:lang w:eastAsia="en-US" w:bidi="ar-SA"/>
        </w:rPr>
        <w:t>(</w:t>
      </w:r>
      <w:r w:rsidR="00EE3C8A" w:rsidRPr="0089764E">
        <w:rPr>
          <w:b/>
          <w:caps/>
          <w:kern w:val="28"/>
          <w:sz w:val="28"/>
          <w:szCs w:val="28"/>
          <w:lang w:eastAsia="en-US" w:bidi="ar-SA"/>
        </w:rPr>
        <w:t>или</w:t>
      </w:r>
      <w:r w:rsidR="00CE1294" w:rsidRPr="0089764E">
        <w:rPr>
          <w:b/>
          <w:caps/>
          <w:kern w:val="28"/>
          <w:sz w:val="28"/>
          <w:szCs w:val="28"/>
          <w:lang w:eastAsia="en-US" w:bidi="ar-SA"/>
        </w:rPr>
        <w:t>)</w:t>
      </w:r>
      <w:r w:rsidR="00EE3C8A" w:rsidRPr="0089764E">
        <w:rPr>
          <w:b/>
          <w:caps/>
          <w:kern w:val="28"/>
          <w:sz w:val="28"/>
          <w:szCs w:val="28"/>
          <w:lang w:eastAsia="en-US" w:bidi="ar-SA"/>
        </w:rPr>
        <w:t xml:space="preserve"> модернизации </w:t>
      </w:r>
      <w:r w:rsidRPr="0089764E">
        <w:rPr>
          <w:b/>
          <w:caps/>
          <w:kern w:val="28"/>
          <w:sz w:val="28"/>
          <w:szCs w:val="28"/>
          <w:lang w:eastAsia="en-US" w:bidi="ar-SA"/>
        </w:rPr>
        <w:t>ИСТОЧНИКОВ ТЕПЛОВОЙ ЭНЕРГИИ</w:t>
      </w:r>
      <w:bookmarkEnd w:id="104"/>
      <w:bookmarkEnd w:id="105"/>
    </w:p>
    <w:p w14:paraId="72EF0267" w14:textId="79709B20" w:rsidR="00EE3C8A" w:rsidRPr="0089764E" w:rsidRDefault="00EE3C8A" w:rsidP="008B3FD1">
      <w:pPr>
        <w:pStyle w:val="a8"/>
        <w:numPr>
          <w:ilvl w:val="1"/>
          <w:numId w:val="1"/>
        </w:numPr>
        <w:spacing w:after="120" w:line="276" w:lineRule="auto"/>
        <w:ind w:left="0" w:firstLine="709"/>
        <w:jc w:val="both"/>
        <w:rPr>
          <w:b/>
          <w:bCs/>
          <w:sz w:val="26"/>
          <w:szCs w:val="26"/>
        </w:rPr>
      </w:pPr>
      <w:bookmarkStart w:id="107" w:name="_Hlk523213147"/>
      <w:bookmarkEnd w:id="106"/>
      <w:r w:rsidRPr="0089764E">
        <w:rPr>
          <w:b/>
          <w:bCs/>
          <w:sz w:val="26"/>
          <w:szCs w:val="26"/>
        </w:rPr>
        <w:t>Строительство источников тепловой энергии, обеспечивающих перспективную тепловую нагрузку на осваиваемых территориях,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p>
    <w:p w14:paraId="53555130" w14:textId="39B81BC5" w:rsidR="00C857D2" w:rsidRPr="0089764E" w:rsidRDefault="00C857D2" w:rsidP="008B3FD1">
      <w:pPr>
        <w:spacing w:before="120" w:line="360" w:lineRule="auto"/>
        <w:ind w:firstLine="709"/>
        <w:jc w:val="both"/>
        <w:rPr>
          <w:sz w:val="26"/>
          <w:szCs w:val="26"/>
        </w:rPr>
      </w:pPr>
      <w:r w:rsidRPr="0089764E">
        <w:rPr>
          <w:sz w:val="26"/>
          <w:szCs w:val="26"/>
        </w:rPr>
        <w:t xml:space="preserve">Строительство новых источников тепловой энергии на территории </w:t>
      </w:r>
      <w:r w:rsidR="00225A9F" w:rsidRPr="0089764E">
        <w:rPr>
          <w:sz w:val="26"/>
          <w:szCs w:val="26"/>
        </w:rPr>
        <w:t>Запорожского</w:t>
      </w:r>
      <w:r w:rsidR="008B3FD1" w:rsidRPr="0089764E">
        <w:rPr>
          <w:sz w:val="26"/>
          <w:szCs w:val="26"/>
        </w:rPr>
        <w:t xml:space="preserve"> сельского </w:t>
      </w:r>
      <w:r w:rsidRPr="0089764E">
        <w:rPr>
          <w:sz w:val="26"/>
          <w:szCs w:val="26"/>
        </w:rPr>
        <w:t xml:space="preserve">поселения </w:t>
      </w:r>
      <w:r w:rsidR="005537F0" w:rsidRPr="0089764E">
        <w:rPr>
          <w:sz w:val="26"/>
          <w:szCs w:val="26"/>
        </w:rPr>
        <w:t>для обеспечения перспективной нагрузки п</w:t>
      </w:r>
      <w:r w:rsidR="008B3FD1" w:rsidRPr="0089764E">
        <w:rPr>
          <w:sz w:val="26"/>
          <w:szCs w:val="26"/>
        </w:rPr>
        <w:t>о</w:t>
      </w:r>
      <w:r w:rsidR="005537F0" w:rsidRPr="0089764E">
        <w:rPr>
          <w:sz w:val="26"/>
          <w:szCs w:val="26"/>
        </w:rPr>
        <w:t xml:space="preserve">требителей </w:t>
      </w:r>
      <w:r w:rsidRPr="0089764E">
        <w:rPr>
          <w:sz w:val="26"/>
          <w:szCs w:val="26"/>
        </w:rPr>
        <w:t>не предусмотрено.</w:t>
      </w:r>
    </w:p>
    <w:p w14:paraId="0B18864B" w14:textId="77777777" w:rsidR="00BC2F6B" w:rsidRPr="0089764E" w:rsidRDefault="00BC2F6B" w:rsidP="00BA3567">
      <w:pPr>
        <w:pStyle w:val="11"/>
        <w:numPr>
          <w:ilvl w:val="1"/>
          <w:numId w:val="1"/>
        </w:numPr>
        <w:tabs>
          <w:tab w:val="left" w:pos="1418"/>
        </w:tabs>
        <w:spacing w:before="120" w:line="276" w:lineRule="auto"/>
        <w:ind w:left="0" w:firstLine="709"/>
        <w:jc w:val="both"/>
      </w:pPr>
      <w:bookmarkStart w:id="108" w:name="_Toc523147036"/>
      <w:bookmarkStart w:id="109" w:name="_Toc99441031"/>
      <w:bookmarkStart w:id="110" w:name="_Hlk523213170"/>
      <w:bookmarkEnd w:id="107"/>
      <w:r w:rsidRPr="0089764E">
        <w:t>Реконструкция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08"/>
      <w:bookmarkEnd w:id="109"/>
    </w:p>
    <w:p w14:paraId="46E49548" w14:textId="736A5471" w:rsidR="00C857D2" w:rsidRPr="0089764E" w:rsidRDefault="00BC2F6B" w:rsidP="008B3FD1">
      <w:pPr>
        <w:spacing w:before="120" w:line="360" w:lineRule="auto"/>
        <w:ind w:firstLine="709"/>
        <w:jc w:val="both"/>
        <w:rPr>
          <w:sz w:val="26"/>
          <w:szCs w:val="26"/>
        </w:rPr>
      </w:pPr>
      <w:bookmarkStart w:id="111" w:name="_Hlk523213185"/>
      <w:bookmarkEnd w:id="110"/>
      <w:r w:rsidRPr="0089764E">
        <w:rPr>
          <w:sz w:val="26"/>
          <w:szCs w:val="26"/>
        </w:rPr>
        <w:t xml:space="preserve">В настоящее время источников, расположенных в непосредственной близости друг от друга на территории </w:t>
      </w:r>
      <w:r w:rsidR="00225A9F" w:rsidRPr="0089764E">
        <w:rPr>
          <w:sz w:val="26"/>
          <w:szCs w:val="26"/>
        </w:rPr>
        <w:t>Запорожского</w:t>
      </w:r>
      <w:r w:rsidR="008B3FD1" w:rsidRPr="0089764E">
        <w:rPr>
          <w:sz w:val="26"/>
          <w:szCs w:val="26"/>
        </w:rPr>
        <w:t xml:space="preserve"> сельского</w:t>
      </w:r>
      <w:r w:rsidRPr="0089764E">
        <w:rPr>
          <w:sz w:val="26"/>
          <w:szCs w:val="26"/>
        </w:rPr>
        <w:t xml:space="preserve"> поселения, нет. Поэтому, увеличение зон теплоснабжения котельных путем включения зон действия существующих источников не предполагается.</w:t>
      </w:r>
    </w:p>
    <w:p w14:paraId="4A3FC12C" w14:textId="74FFAF34" w:rsidR="00BC2F6B" w:rsidRPr="0089764E" w:rsidRDefault="00BC2F6B" w:rsidP="00BA3567">
      <w:pPr>
        <w:pStyle w:val="11"/>
        <w:numPr>
          <w:ilvl w:val="1"/>
          <w:numId w:val="1"/>
        </w:numPr>
        <w:tabs>
          <w:tab w:val="left" w:pos="1418"/>
        </w:tabs>
        <w:spacing w:before="120" w:line="276" w:lineRule="auto"/>
        <w:ind w:left="0" w:firstLine="709"/>
        <w:jc w:val="both"/>
      </w:pPr>
      <w:bookmarkStart w:id="112" w:name="_Toc523147037"/>
      <w:bookmarkStart w:id="113" w:name="_Toc99441032"/>
      <w:bookmarkStart w:id="114" w:name="_Hlk523213200"/>
      <w:bookmarkEnd w:id="111"/>
      <w:r w:rsidRPr="0089764E">
        <w:t>Техническое перевооружение</w:t>
      </w:r>
      <w:r w:rsidR="00CE1294" w:rsidRPr="0089764E">
        <w:t xml:space="preserve"> и (или) модернизация</w:t>
      </w:r>
      <w:r w:rsidRPr="0089764E">
        <w:t xml:space="preserve"> источников тепловой энергии с целью повышения эффективности работы систем теплоснабжения</w:t>
      </w:r>
      <w:bookmarkEnd w:id="112"/>
      <w:bookmarkEnd w:id="113"/>
    </w:p>
    <w:bookmarkEnd w:id="114"/>
    <w:p w14:paraId="339063AA" w14:textId="1178AD0F" w:rsidR="00C857D2" w:rsidRPr="0089764E" w:rsidRDefault="005537F0" w:rsidP="008B3FD1">
      <w:pPr>
        <w:spacing w:before="120" w:line="360" w:lineRule="auto"/>
        <w:ind w:firstLine="709"/>
        <w:jc w:val="both"/>
        <w:rPr>
          <w:sz w:val="26"/>
          <w:szCs w:val="26"/>
        </w:rPr>
      </w:pPr>
      <w:r w:rsidRPr="0089764E">
        <w:rPr>
          <w:sz w:val="26"/>
          <w:szCs w:val="26"/>
        </w:rPr>
        <w:t>Информация о техническом перевооружении котельных представлена в разделе 5.9.</w:t>
      </w:r>
    </w:p>
    <w:p w14:paraId="454C523D" w14:textId="77777777" w:rsidR="00BC2F6B" w:rsidRPr="0089764E" w:rsidRDefault="00BC2F6B" w:rsidP="00BA3567">
      <w:pPr>
        <w:pStyle w:val="11"/>
        <w:numPr>
          <w:ilvl w:val="1"/>
          <w:numId w:val="1"/>
        </w:numPr>
        <w:tabs>
          <w:tab w:val="left" w:pos="1418"/>
        </w:tabs>
        <w:spacing w:before="120"/>
        <w:ind w:left="0" w:firstLine="709"/>
        <w:jc w:val="both"/>
      </w:pPr>
      <w:bookmarkStart w:id="115" w:name="_Toc523147038"/>
      <w:bookmarkStart w:id="116" w:name="_Toc99441033"/>
      <w:bookmarkStart w:id="117" w:name="_Hlk523213273"/>
      <w:r w:rsidRPr="0089764E">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15"/>
      <w:bookmarkEnd w:id="116"/>
    </w:p>
    <w:p w14:paraId="1BFBD411" w14:textId="6FAF30DE" w:rsidR="00C857D2" w:rsidRPr="0089764E" w:rsidRDefault="00BC2F6B" w:rsidP="008B3FD1">
      <w:pPr>
        <w:spacing w:before="120" w:line="360" w:lineRule="auto"/>
        <w:ind w:firstLine="709"/>
        <w:jc w:val="both"/>
        <w:rPr>
          <w:sz w:val="26"/>
          <w:szCs w:val="26"/>
        </w:rPr>
      </w:pPr>
      <w:bookmarkStart w:id="118" w:name="_Hlk523213289"/>
      <w:bookmarkEnd w:id="117"/>
      <w:r w:rsidRPr="0089764E">
        <w:rPr>
          <w:sz w:val="26"/>
          <w:szCs w:val="26"/>
        </w:rPr>
        <w:t xml:space="preserve">Действующие источники тепловой энергии с комбинированной выработкой тепловой и электрической энергии на территории </w:t>
      </w:r>
      <w:r w:rsidR="00225A9F" w:rsidRPr="0089764E">
        <w:rPr>
          <w:sz w:val="26"/>
          <w:szCs w:val="26"/>
        </w:rPr>
        <w:t>Запорожского</w:t>
      </w:r>
      <w:r w:rsidR="008B3FD1" w:rsidRPr="0089764E">
        <w:rPr>
          <w:sz w:val="26"/>
          <w:szCs w:val="26"/>
        </w:rPr>
        <w:t xml:space="preserve"> сельского </w:t>
      </w:r>
      <w:r w:rsidRPr="0089764E">
        <w:rPr>
          <w:sz w:val="26"/>
          <w:szCs w:val="26"/>
        </w:rPr>
        <w:t>поселения отсутствуют.</w:t>
      </w:r>
    </w:p>
    <w:p w14:paraId="270344DA" w14:textId="77777777" w:rsidR="00BC2F6B" w:rsidRPr="0089764E" w:rsidRDefault="00BC2F6B" w:rsidP="00BA3567">
      <w:pPr>
        <w:pStyle w:val="11"/>
        <w:numPr>
          <w:ilvl w:val="1"/>
          <w:numId w:val="1"/>
        </w:numPr>
        <w:tabs>
          <w:tab w:val="left" w:pos="1418"/>
        </w:tabs>
        <w:spacing w:before="120" w:line="276" w:lineRule="auto"/>
        <w:ind w:left="0" w:firstLine="709"/>
        <w:jc w:val="both"/>
      </w:pPr>
      <w:bookmarkStart w:id="119" w:name="_Toc523147039"/>
      <w:bookmarkStart w:id="120" w:name="_Toc99441034"/>
      <w:bookmarkStart w:id="121" w:name="_Hlk523213318"/>
      <w:bookmarkEnd w:id="118"/>
      <w:r w:rsidRPr="0089764E">
        <w:t>Вывод из эксплуатации, консервация и демонтаж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19"/>
      <w:bookmarkEnd w:id="120"/>
    </w:p>
    <w:p w14:paraId="5CEAE79D" w14:textId="0D8B98AE" w:rsidR="00D97079" w:rsidRPr="0089764E" w:rsidRDefault="00D97079" w:rsidP="005537F0">
      <w:pPr>
        <w:widowControl/>
        <w:tabs>
          <w:tab w:val="left" w:pos="0"/>
        </w:tabs>
        <w:spacing w:before="120" w:after="120" w:line="360" w:lineRule="auto"/>
        <w:ind w:firstLine="851"/>
        <w:jc w:val="both"/>
        <w:rPr>
          <w:sz w:val="26"/>
          <w:szCs w:val="26"/>
        </w:rPr>
      </w:pPr>
      <w:bookmarkStart w:id="122" w:name="_Hlk523213333"/>
      <w:bookmarkEnd w:id="121"/>
      <w:r w:rsidRPr="0089764E">
        <w:rPr>
          <w:sz w:val="26"/>
          <w:szCs w:val="26"/>
        </w:rPr>
        <w:t xml:space="preserve">В 2023 – 2024 гг. предлагается развитие централизованного теплоснабжения в п. </w:t>
      </w:r>
      <w:r w:rsidR="00225A9F" w:rsidRPr="0089764E">
        <w:rPr>
          <w:sz w:val="26"/>
          <w:szCs w:val="26"/>
        </w:rPr>
        <w:t xml:space="preserve">Запорожское и ул. Глох </w:t>
      </w:r>
      <w:r w:rsidRPr="0089764E">
        <w:rPr>
          <w:sz w:val="26"/>
          <w:szCs w:val="26"/>
        </w:rPr>
        <w:t>на базе двух новых блочно-модульных котельных, работающих на природном газе, взамен на существующие источники тепловой энергии, эксплуатируемых на твердом топливе.</w:t>
      </w:r>
    </w:p>
    <w:p w14:paraId="01569440" w14:textId="77777777" w:rsidR="00BC2F6B" w:rsidRPr="0089764E" w:rsidRDefault="00BC2F6B" w:rsidP="00BA3567">
      <w:pPr>
        <w:pStyle w:val="11"/>
        <w:numPr>
          <w:ilvl w:val="1"/>
          <w:numId w:val="1"/>
        </w:numPr>
        <w:tabs>
          <w:tab w:val="left" w:pos="1418"/>
        </w:tabs>
        <w:spacing w:before="120" w:line="276" w:lineRule="auto"/>
        <w:ind w:left="0" w:firstLine="709"/>
        <w:jc w:val="both"/>
      </w:pPr>
      <w:bookmarkStart w:id="123" w:name="_Toc523147040"/>
      <w:bookmarkStart w:id="124" w:name="_Toc99441035"/>
      <w:bookmarkStart w:id="125" w:name="_Hlk523213343"/>
      <w:bookmarkEnd w:id="122"/>
      <w:r w:rsidRPr="0089764E">
        <w:t>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23"/>
      <w:bookmarkEnd w:id="124"/>
    </w:p>
    <w:p w14:paraId="7182091A" w14:textId="77777777" w:rsidR="00BC2F6B" w:rsidRPr="0089764E" w:rsidRDefault="00BC2F6B" w:rsidP="004A0A40">
      <w:pPr>
        <w:spacing w:before="120" w:line="360" w:lineRule="auto"/>
        <w:ind w:firstLine="709"/>
        <w:jc w:val="both"/>
        <w:rPr>
          <w:sz w:val="26"/>
          <w:szCs w:val="26"/>
        </w:rPr>
      </w:pPr>
      <w:bookmarkStart w:id="126" w:name="_Hlk523213372"/>
      <w:bookmarkEnd w:id="125"/>
      <w:r w:rsidRPr="0089764E">
        <w:rPr>
          <w:sz w:val="26"/>
          <w:szCs w:val="26"/>
        </w:rPr>
        <w:t>В «Схеме и Программе развития электроэнергетики Ленинградской области на 2018-2022 годы», которая включает в себя анализ текущего состояния генерирующих мощностей и крупных потребителей, балансы производства и потребления тепловой и электрической энергии в границах муниципальных районов, а также прогноз изменения потребления и выработки тепловой и электрической энергии в границах Ленинградской области отмечено, что в отношении муниципальных котельных целесообразным может быть только модернизация котельных в мини-ТЭЦ с целью покрытия собственных нужд источника, однако для этого необходимы паровые котлы относительно высокой мощности. В связи с этим наиболее востребованным решением на территории Ленинградской области становится строительство газовых блочно-модульных котельных.</w:t>
      </w:r>
    </w:p>
    <w:p w14:paraId="24A430F2" w14:textId="4C8FDA26" w:rsidR="00BC2F6B" w:rsidRPr="0089764E" w:rsidRDefault="00BC2F6B" w:rsidP="00BC2F6B">
      <w:pPr>
        <w:spacing w:line="360" w:lineRule="auto"/>
        <w:ind w:firstLine="709"/>
        <w:jc w:val="both"/>
        <w:rPr>
          <w:sz w:val="26"/>
          <w:szCs w:val="26"/>
        </w:rPr>
      </w:pPr>
      <w:r w:rsidRPr="0089764E">
        <w:rPr>
          <w:sz w:val="26"/>
          <w:szCs w:val="26"/>
        </w:rPr>
        <w:t xml:space="preserve">Также следует отметить, что для развития централизованного теплоснабжения </w:t>
      </w:r>
      <w:r w:rsidR="00997273">
        <w:rPr>
          <w:sz w:val="26"/>
          <w:szCs w:val="26"/>
        </w:rPr>
        <w:t>сельского</w:t>
      </w:r>
      <w:r w:rsidRPr="0089764E">
        <w:rPr>
          <w:sz w:val="26"/>
          <w:szCs w:val="26"/>
        </w:rPr>
        <w:t xml:space="preserve"> поселения использование новых источников когенерации неэффективно, ввиду малой мощности, низкой плотности и характера тепловой нагрузки.</w:t>
      </w:r>
    </w:p>
    <w:p w14:paraId="139AA58D" w14:textId="5E412D50" w:rsidR="00215F4C" w:rsidRPr="0089764E" w:rsidRDefault="00BC2F6B" w:rsidP="00BC2F6B">
      <w:pPr>
        <w:spacing w:line="360" w:lineRule="auto"/>
        <w:ind w:firstLine="709"/>
        <w:jc w:val="both"/>
        <w:rPr>
          <w:sz w:val="26"/>
          <w:szCs w:val="26"/>
        </w:rPr>
        <w:sectPr w:rsidR="00215F4C" w:rsidRPr="0089764E" w:rsidSect="004D1028">
          <w:pgSz w:w="11910" w:h="16840"/>
          <w:pgMar w:top="1134" w:right="851" w:bottom="851" w:left="1701" w:header="0" w:footer="590" w:gutter="0"/>
          <w:cols w:space="720"/>
        </w:sectPr>
      </w:pPr>
      <w:r w:rsidRPr="0089764E">
        <w:rPr>
          <w:sz w:val="26"/>
          <w:szCs w:val="26"/>
        </w:rPr>
        <w:t xml:space="preserve">По этой причине, схемой теплоснабжения </w:t>
      </w:r>
      <w:r w:rsidR="00997273">
        <w:rPr>
          <w:sz w:val="26"/>
          <w:szCs w:val="26"/>
        </w:rPr>
        <w:t>сельского</w:t>
      </w:r>
      <w:r w:rsidRPr="0089764E">
        <w:rPr>
          <w:sz w:val="26"/>
          <w:szCs w:val="26"/>
        </w:rPr>
        <w:t xml:space="preserve"> поселения организация выработки электрической энергии в комбинированном цикле на базе существующих нагрузок не предусматривается.</w:t>
      </w:r>
    </w:p>
    <w:p w14:paraId="17322EEE" w14:textId="77777777" w:rsidR="00E86A25" w:rsidRPr="0089764E" w:rsidRDefault="00E86A25" w:rsidP="00BA3567">
      <w:pPr>
        <w:pStyle w:val="11"/>
        <w:numPr>
          <w:ilvl w:val="1"/>
          <w:numId w:val="1"/>
        </w:numPr>
        <w:tabs>
          <w:tab w:val="left" w:pos="1418"/>
        </w:tabs>
        <w:spacing w:before="120" w:line="276" w:lineRule="auto"/>
        <w:ind w:left="0" w:firstLine="709"/>
        <w:jc w:val="both"/>
      </w:pPr>
      <w:bookmarkStart w:id="127" w:name="_Toc523147041"/>
      <w:bookmarkStart w:id="128" w:name="_Toc99441036"/>
      <w:bookmarkStart w:id="129" w:name="_Hlk523213404"/>
      <w:bookmarkEnd w:id="126"/>
      <w:r w:rsidRPr="0089764E">
        <w:t>Перевод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вывод их из эксплуатации</w:t>
      </w:r>
      <w:bookmarkEnd w:id="127"/>
      <w:bookmarkEnd w:id="128"/>
    </w:p>
    <w:p w14:paraId="7B3F24A4" w14:textId="77777777" w:rsidR="009151EF" w:rsidRPr="0089764E" w:rsidRDefault="00E86A25" w:rsidP="000D5A8B">
      <w:pPr>
        <w:spacing w:before="120" w:line="360" w:lineRule="auto"/>
        <w:ind w:firstLine="709"/>
        <w:jc w:val="both"/>
        <w:rPr>
          <w:sz w:val="26"/>
          <w:szCs w:val="26"/>
        </w:rPr>
      </w:pPr>
      <w:bookmarkStart w:id="130" w:name="_Hlk523213425"/>
      <w:bookmarkEnd w:id="129"/>
      <w:r w:rsidRPr="0089764E">
        <w:rPr>
          <w:sz w:val="26"/>
          <w:szCs w:val="26"/>
        </w:rPr>
        <w:t>Схемой теплоснабжения перевод существующих котельных в «пиковый» режим работы не предусмотрен.</w:t>
      </w:r>
    </w:p>
    <w:p w14:paraId="406DB305" w14:textId="77777777" w:rsidR="00E86A25" w:rsidRPr="0089764E" w:rsidRDefault="00E86A25" w:rsidP="00BA3567">
      <w:pPr>
        <w:pStyle w:val="11"/>
        <w:numPr>
          <w:ilvl w:val="1"/>
          <w:numId w:val="1"/>
        </w:numPr>
        <w:tabs>
          <w:tab w:val="left" w:pos="1418"/>
        </w:tabs>
        <w:spacing w:before="120" w:line="276" w:lineRule="auto"/>
        <w:ind w:left="0" w:firstLine="709"/>
        <w:jc w:val="both"/>
      </w:pPr>
      <w:bookmarkStart w:id="131" w:name="_Toc523147042"/>
      <w:bookmarkStart w:id="132" w:name="_Toc99441037"/>
      <w:bookmarkStart w:id="133" w:name="_Hlk523213433"/>
      <w:bookmarkEnd w:id="130"/>
      <w:r w:rsidRPr="0089764E">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bookmarkEnd w:id="131"/>
      <w:bookmarkEnd w:id="132"/>
    </w:p>
    <w:bookmarkEnd w:id="133"/>
    <w:p w14:paraId="1953ABDF" w14:textId="7813A76C" w:rsidR="00C976EE" w:rsidRPr="0089764E" w:rsidRDefault="00C976EE" w:rsidP="00C976EE">
      <w:pPr>
        <w:tabs>
          <w:tab w:val="left" w:pos="0"/>
        </w:tabs>
        <w:spacing w:before="120" w:line="360" w:lineRule="auto"/>
        <w:ind w:firstLine="709"/>
        <w:jc w:val="both"/>
        <w:rPr>
          <w:sz w:val="26"/>
        </w:rPr>
      </w:pPr>
      <w:r w:rsidRPr="0089764E">
        <w:rPr>
          <w:sz w:val="26"/>
          <w:szCs w:val="26"/>
        </w:rPr>
        <w:t xml:space="preserve">Система теплоснабжения котельной п. Запорожское – закрытая, двухтрубная, без ГВС. </w:t>
      </w:r>
      <w:r w:rsidRPr="0089764E">
        <w:rPr>
          <w:sz w:val="26"/>
        </w:rPr>
        <w:t>Регулирование отпуска тепловой энергии от источника к потребителям осуществляется качественным методом в соответствии с утвержденным температурным графиком зависимости температуры теплоносителя от темпера</w:t>
      </w:r>
      <w:r w:rsidR="00BF7F0E" w:rsidRPr="0089764E">
        <w:rPr>
          <w:sz w:val="26"/>
        </w:rPr>
        <w:t>туры наружного воздуха (t</w:t>
      </w:r>
      <w:r w:rsidR="00BA3567">
        <w:rPr>
          <w:sz w:val="26"/>
          <w:vertAlign w:val="subscript"/>
        </w:rPr>
        <w:t>нр</w:t>
      </w:r>
      <w:r w:rsidR="00BF7F0E" w:rsidRPr="0089764E">
        <w:rPr>
          <w:sz w:val="26"/>
        </w:rPr>
        <w:t xml:space="preserve"> (-26</w:t>
      </w:r>
      <w:r w:rsidRPr="0089764E">
        <w:rPr>
          <w:sz w:val="26"/>
        </w:rPr>
        <w:t>) °C) - 95/70 °C, пр</w:t>
      </w:r>
      <w:r w:rsidR="00461335" w:rsidRPr="0089764E">
        <w:rPr>
          <w:sz w:val="26"/>
        </w:rPr>
        <w:t>едставленным в таблице 9</w:t>
      </w:r>
      <w:r w:rsidRPr="0089764E">
        <w:rPr>
          <w:sz w:val="26"/>
        </w:rPr>
        <w:t>. Качественное регулирование предполагает изменение температуры теплоносителя без изменения расхода. Основным его преимуществом является установление стабильного гидравлического режима работы тепловых сетей.</w:t>
      </w:r>
    </w:p>
    <w:p w14:paraId="1D18D114" w14:textId="21D248EF" w:rsidR="00C976EE" w:rsidRPr="0089764E" w:rsidRDefault="00C976EE" w:rsidP="00C976EE">
      <w:pPr>
        <w:keepNext/>
        <w:widowControl/>
        <w:autoSpaceDE/>
        <w:autoSpaceDN/>
        <w:spacing w:after="120" w:line="276" w:lineRule="auto"/>
        <w:jc w:val="both"/>
        <w:rPr>
          <w:b/>
          <w:bCs/>
          <w:sz w:val="24"/>
          <w:szCs w:val="24"/>
          <w:lang w:bidi="ar-SA"/>
        </w:rPr>
      </w:pPr>
      <w:r w:rsidRPr="0089764E">
        <w:rPr>
          <w:b/>
          <w:bCs/>
          <w:sz w:val="24"/>
          <w:szCs w:val="24"/>
          <w:lang w:bidi="ar-SA"/>
        </w:rPr>
        <w:t xml:space="preserve">Таблица </w:t>
      </w:r>
      <w:r w:rsidRPr="0089764E">
        <w:rPr>
          <w:b/>
          <w:bCs/>
          <w:sz w:val="24"/>
          <w:szCs w:val="24"/>
          <w:lang w:bidi="ar-SA"/>
        </w:rPr>
        <w:fldChar w:fldCharType="begin"/>
      </w:r>
      <w:r w:rsidRPr="0089764E">
        <w:rPr>
          <w:b/>
          <w:bCs/>
          <w:sz w:val="24"/>
          <w:szCs w:val="24"/>
          <w:lang w:bidi="ar-SA"/>
        </w:rPr>
        <w:instrText xml:space="preserve"> SEQ Таблица \* ARABIC </w:instrText>
      </w:r>
      <w:r w:rsidRPr="0089764E">
        <w:rPr>
          <w:b/>
          <w:bCs/>
          <w:sz w:val="24"/>
          <w:szCs w:val="24"/>
          <w:lang w:bidi="ar-SA"/>
        </w:rPr>
        <w:fldChar w:fldCharType="separate"/>
      </w:r>
      <w:r w:rsidR="00BA3567">
        <w:rPr>
          <w:b/>
          <w:bCs/>
          <w:noProof/>
          <w:sz w:val="24"/>
          <w:szCs w:val="24"/>
          <w:lang w:bidi="ar-SA"/>
        </w:rPr>
        <w:t>9</w:t>
      </w:r>
      <w:r w:rsidRPr="0089764E">
        <w:rPr>
          <w:b/>
          <w:bCs/>
          <w:sz w:val="24"/>
          <w:szCs w:val="24"/>
          <w:lang w:bidi="ar-SA"/>
        </w:rPr>
        <w:fldChar w:fldCharType="end"/>
      </w:r>
      <w:r w:rsidRPr="0089764E">
        <w:rPr>
          <w:b/>
          <w:bCs/>
          <w:sz w:val="24"/>
          <w:szCs w:val="24"/>
          <w:lang w:bidi="ar-SA"/>
        </w:rPr>
        <w:t xml:space="preserve"> Температурный график регулирования отпуска тепловой энергии на котельной п. Запорожское</w:t>
      </w:r>
    </w:p>
    <w:tbl>
      <w:tblPr>
        <w:tblStyle w:val="TableNormal4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0"/>
        <w:gridCol w:w="3234"/>
        <w:gridCol w:w="3244"/>
      </w:tblGrid>
      <w:tr w:rsidR="002967D9" w:rsidRPr="0089764E" w14:paraId="074253DF" w14:textId="77777777" w:rsidTr="007009CE">
        <w:trPr>
          <w:trHeight w:val="227"/>
          <w:tblHeader/>
        </w:trPr>
        <w:tc>
          <w:tcPr>
            <w:tcW w:w="1535" w:type="pct"/>
            <w:shd w:val="clear" w:color="auto" w:fill="auto"/>
            <w:vAlign w:val="center"/>
          </w:tcPr>
          <w:p w14:paraId="61AFDE17" w14:textId="77777777" w:rsidR="002967D9" w:rsidRPr="0089764E" w:rsidRDefault="002967D9" w:rsidP="002967D9">
            <w:pPr>
              <w:jc w:val="center"/>
              <w:rPr>
                <w:sz w:val="20"/>
                <w:lang w:eastAsia="en-US"/>
              </w:rPr>
            </w:pPr>
            <w:r w:rsidRPr="0089764E">
              <w:rPr>
                <w:sz w:val="20"/>
                <w:lang w:eastAsia="en-US"/>
              </w:rPr>
              <w:t>t наружного воздуха,°С</w:t>
            </w:r>
          </w:p>
        </w:tc>
        <w:tc>
          <w:tcPr>
            <w:tcW w:w="1730" w:type="pct"/>
            <w:shd w:val="clear" w:color="auto" w:fill="auto"/>
            <w:vAlign w:val="center"/>
          </w:tcPr>
          <w:p w14:paraId="32E7FEDC" w14:textId="77777777" w:rsidR="002967D9" w:rsidRPr="0089764E" w:rsidRDefault="002967D9" w:rsidP="002967D9">
            <w:pPr>
              <w:jc w:val="center"/>
              <w:rPr>
                <w:sz w:val="20"/>
                <w:lang w:eastAsia="en-US"/>
              </w:rPr>
            </w:pPr>
            <w:r w:rsidRPr="0089764E">
              <w:rPr>
                <w:sz w:val="20"/>
                <w:lang w:eastAsia="en-US"/>
              </w:rPr>
              <w:t>t прямой воды, °С</w:t>
            </w:r>
          </w:p>
        </w:tc>
        <w:tc>
          <w:tcPr>
            <w:tcW w:w="1735" w:type="pct"/>
            <w:shd w:val="clear" w:color="auto" w:fill="auto"/>
            <w:vAlign w:val="center"/>
          </w:tcPr>
          <w:p w14:paraId="09290F73" w14:textId="77777777" w:rsidR="002967D9" w:rsidRPr="0089764E" w:rsidRDefault="002967D9" w:rsidP="002967D9">
            <w:pPr>
              <w:jc w:val="center"/>
              <w:rPr>
                <w:sz w:val="20"/>
                <w:lang w:eastAsia="en-US"/>
              </w:rPr>
            </w:pPr>
            <w:r w:rsidRPr="0089764E">
              <w:rPr>
                <w:sz w:val="20"/>
                <w:lang w:eastAsia="en-US"/>
              </w:rPr>
              <w:t>t обратной воды, °С</w:t>
            </w:r>
          </w:p>
        </w:tc>
      </w:tr>
      <w:tr w:rsidR="002967D9" w:rsidRPr="0089764E" w14:paraId="4B0D25EB" w14:textId="77777777" w:rsidTr="007009CE">
        <w:trPr>
          <w:trHeight w:val="227"/>
        </w:trPr>
        <w:tc>
          <w:tcPr>
            <w:tcW w:w="1535" w:type="pct"/>
            <w:shd w:val="clear" w:color="auto" w:fill="auto"/>
            <w:vAlign w:val="center"/>
          </w:tcPr>
          <w:p w14:paraId="1698421E" w14:textId="77777777" w:rsidR="002967D9" w:rsidRPr="0089764E" w:rsidRDefault="002967D9" w:rsidP="002967D9">
            <w:pPr>
              <w:ind w:left="813" w:right="805"/>
              <w:jc w:val="center"/>
              <w:rPr>
                <w:sz w:val="20"/>
                <w:lang w:eastAsia="en-US"/>
              </w:rPr>
            </w:pPr>
            <w:r w:rsidRPr="0089764E">
              <w:rPr>
                <w:sz w:val="20"/>
                <w:lang w:eastAsia="en-US"/>
              </w:rPr>
              <w:t>8</w:t>
            </w:r>
          </w:p>
        </w:tc>
        <w:tc>
          <w:tcPr>
            <w:tcW w:w="1730" w:type="pct"/>
            <w:shd w:val="clear" w:color="auto" w:fill="auto"/>
            <w:vAlign w:val="center"/>
          </w:tcPr>
          <w:p w14:paraId="6A2D43E6" w14:textId="77777777" w:rsidR="002967D9" w:rsidRPr="0089764E" w:rsidRDefault="002967D9" w:rsidP="002967D9">
            <w:pPr>
              <w:ind w:left="598" w:right="591"/>
              <w:jc w:val="center"/>
              <w:rPr>
                <w:sz w:val="20"/>
                <w:lang w:eastAsia="en-US"/>
              </w:rPr>
            </w:pPr>
            <w:r w:rsidRPr="0089764E">
              <w:rPr>
                <w:sz w:val="20"/>
                <w:lang w:eastAsia="en-US"/>
              </w:rPr>
              <w:t>41</w:t>
            </w:r>
          </w:p>
        </w:tc>
        <w:tc>
          <w:tcPr>
            <w:tcW w:w="1735" w:type="pct"/>
            <w:shd w:val="clear" w:color="auto" w:fill="auto"/>
            <w:vAlign w:val="center"/>
          </w:tcPr>
          <w:p w14:paraId="6592C7F0" w14:textId="77777777" w:rsidR="002967D9" w:rsidRPr="0089764E" w:rsidRDefault="002967D9" w:rsidP="002967D9">
            <w:pPr>
              <w:ind w:left="511" w:right="509"/>
              <w:jc w:val="center"/>
              <w:rPr>
                <w:sz w:val="20"/>
                <w:lang w:eastAsia="en-US"/>
              </w:rPr>
            </w:pPr>
            <w:r w:rsidRPr="0089764E">
              <w:rPr>
                <w:sz w:val="20"/>
                <w:lang w:eastAsia="en-US"/>
              </w:rPr>
              <w:t>35</w:t>
            </w:r>
          </w:p>
        </w:tc>
      </w:tr>
      <w:tr w:rsidR="002967D9" w:rsidRPr="0089764E" w14:paraId="439E0E1F" w14:textId="77777777" w:rsidTr="007009CE">
        <w:trPr>
          <w:trHeight w:val="227"/>
        </w:trPr>
        <w:tc>
          <w:tcPr>
            <w:tcW w:w="1535" w:type="pct"/>
            <w:shd w:val="clear" w:color="auto" w:fill="auto"/>
            <w:vAlign w:val="center"/>
          </w:tcPr>
          <w:p w14:paraId="52747925" w14:textId="77777777" w:rsidR="002967D9" w:rsidRPr="0089764E" w:rsidRDefault="002967D9" w:rsidP="002967D9">
            <w:pPr>
              <w:ind w:left="8"/>
              <w:jc w:val="center"/>
              <w:rPr>
                <w:sz w:val="20"/>
                <w:lang w:eastAsia="en-US"/>
              </w:rPr>
            </w:pPr>
            <w:r w:rsidRPr="0089764E">
              <w:rPr>
                <w:sz w:val="20"/>
                <w:lang w:eastAsia="en-US"/>
              </w:rPr>
              <w:t>7</w:t>
            </w:r>
          </w:p>
        </w:tc>
        <w:tc>
          <w:tcPr>
            <w:tcW w:w="1730" w:type="pct"/>
            <w:shd w:val="clear" w:color="auto" w:fill="auto"/>
            <w:vAlign w:val="center"/>
          </w:tcPr>
          <w:p w14:paraId="595852F0" w14:textId="77777777" w:rsidR="002967D9" w:rsidRPr="0089764E" w:rsidRDefault="002967D9" w:rsidP="002967D9">
            <w:pPr>
              <w:ind w:left="596" w:right="591"/>
              <w:jc w:val="center"/>
              <w:rPr>
                <w:sz w:val="20"/>
                <w:lang w:eastAsia="en-US"/>
              </w:rPr>
            </w:pPr>
            <w:r w:rsidRPr="0089764E">
              <w:rPr>
                <w:sz w:val="20"/>
                <w:lang w:eastAsia="en-US"/>
              </w:rPr>
              <w:t>42</w:t>
            </w:r>
          </w:p>
        </w:tc>
        <w:tc>
          <w:tcPr>
            <w:tcW w:w="1735" w:type="pct"/>
            <w:shd w:val="clear" w:color="auto" w:fill="auto"/>
            <w:vAlign w:val="center"/>
          </w:tcPr>
          <w:p w14:paraId="2C729A81" w14:textId="77777777" w:rsidR="002967D9" w:rsidRPr="0089764E" w:rsidRDefault="002967D9" w:rsidP="002967D9">
            <w:pPr>
              <w:ind w:left="513" w:right="509"/>
              <w:jc w:val="center"/>
              <w:rPr>
                <w:sz w:val="20"/>
                <w:lang w:eastAsia="en-US"/>
              </w:rPr>
            </w:pPr>
            <w:r w:rsidRPr="0089764E">
              <w:rPr>
                <w:sz w:val="20"/>
                <w:lang w:eastAsia="en-US"/>
              </w:rPr>
              <w:t>36</w:t>
            </w:r>
          </w:p>
        </w:tc>
      </w:tr>
      <w:tr w:rsidR="002967D9" w:rsidRPr="0089764E" w14:paraId="5844CA24" w14:textId="77777777" w:rsidTr="007009CE">
        <w:trPr>
          <w:trHeight w:val="227"/>
        </w:trPr>
        <w:tc>
          <w:tcPr>
            <w:tcW w:w="1535" w:type="pct"/>
            <w:shd w:val="clear" w:color="auto" w:fill="auto"/>
            <w:vAlign w:val="center"/>
          </w:tcPr>
          <w:p w14:paraId="21908B23" w14:textId="77777777" w:rsidR="002967D9" w:rsidRPr="0089764E" w:rsidRDefault="002967D9" w:rsidP="002967D9">
            <w:pPr>
              <w:ind w:left="8"/>
              <w:jc w:val="center"/>
              <w:rPr>
                <w:sz w:val="20"/>
                <w:lang w:eastAsia="en-US"/>
              </w:rPr>
            </w:pPr>
            <w:r w:rsidRPr="0089764E">
              <w:rPr>
                <w:sz w:val="20"/>
                <w:lang w:eastAsia="en-US"/>
              </w:rPr>
              <w:t>6</w:t>
            </w:r>
          </w:p>
        </w:tc>
        <w:tc>
          <w:tcPr>
            <w:tcW w:w="1730" w:type="pct"/>
            <w:shd w:val="clear" w:color="auto" w:fill="auto"/>
            <w:vAlign w:val="center"/>
          </w:tcPr>
          <w:p w14:paraId="41368951" w14:textId="77777777" w:rsidR="002967D9" w:rsidRPr="0089764E" w:rsidRDefault="002967D9" w:rsidP="002967D9">
            <w:pPr>
              <w:ind w:left="598" w:right="591"/>
              <w:jc w:val="center"/>
              <w:rPr>
                <w:sz w:val="20"/>
                <w:lang w:eastAsia="en-US"/>
              </w:rPr>
            </w:pPr>
            <w:r w:rsidRPr="0089764E">
              <w:rPr>
                <w:sz w:val="20"/>
                <w:lang w:eastAsia="en-US"/>
              </w:rPr>
              <w:t>44</w:t>
            </w:r>
          </w:p>
        </w:tc>
        <w:tc>
          <w:tcPr>
            <w:tcW w:w="1735" w:type="pct"/>
            <w:shd w:val="clear" w:color="auto" w:fill="auto"/>
            <w:vAlign w:val="center"/>
          </w:tcPr>
          <w:p w14:paraId="643ECCD4" w14:textId="77777777" w:rsidR="002967D9" w:rsidRPr="0089764E" w:rsidRDefault="002967D9" w:rsidP="002967D9">
            <w:pPr>
              <w:ind w:left="513" w:right="509"/>
              <w:jc w:val="center"/>
              <w:rPr>
                <w:sz w:val="20"/>
                <w:lang w:eastAsia="en-US"/>
              </w:rPr>
            </w:pPr>
            <w:r w:rsidRPr="0089764E">
              <w:rPr>
                <w:sz w:val="20"/>
                <w:lang w:eastAsia="en-US"/>
              </w:rPr>
              <w:t>37</w:t>
            </w:r>
          </w:p>
        </w:tc>
      </w:tr>
      <w:tr w:rsidR="002967D9" w:rsidRPr="0089764E" w14:paraId="70AA97C3" w14:textId="77777777" w:rsidTr="007009CE">
        <w:tblPrEx>
          <w:tblLook w:val="04A0" w:firstRow="1" w:lastRow="0" w:firstColumn="1" w:lastColumn="0" w:noHBand="0" w:noVBand="1"/>
        </w:tblPrEx>
        <w:trPr>
          <w:trHeight w:val="227"/>
        </w:trPr>
        <w:tc>
          <w:tcPr>
            <w:tcW w:w="1535" w:type="pct"/>
            <w:shd w:val="clear" w:color="auto" w:fill="auto"/>
            <w:vAlign w:val="center"/>
          </w:tcPr>
          <w:p w14:paraId="620B9AD9" w14:textId="77777777" w:rsidR="002967D9" w:rsidRPr="0089764E" w:rsidRDefault="002967D9" w:rsidP="002967D9">
            <w:pPr>
              <w:ind w:left="8"/>
              <w:jc w:val="center"/>
              <w:rPr>
                <w:sz w:val="20"/>
                <w:lang w:eastAsia="en-US"/>
              </w:rPr>
            </w:pPr>
            <w:r w:rsidRPr="0089764E">
              <w:rPr>
                <w:sz w:val="20"/>
                <w:lang w:eastAsia="en-US"/>
              </w:rPr>
              <w:t>5</w:t>
            </w:r>
          </w:p>
        </w:tc>
        <w:tc>
          <w:tcPr>
            <w:tcW w:w="1730" w:type="pct"/>
            <w:shd w:val="clear" w:color="auto" w:fill="auto"/>
            <w:vAlign w:val="center"/>
          </w:tcPr>
          <w:p w14:paraId="72405384" w14:textId="77777777" w:rsidR="002967D9" w:rsidRPr="0089764E" w:rsidRDefault="002967D9" w:rsidP="002967D9">
            <w:pPr>
              <w:ind w:left="598" w:right="591"/>
              <w:jc w:val="center"/>
              <w:rPr>
                <w:sz w:val="20"/>
                <w:lang w:eastAsia="en-US"/>
              </w:rPr>
            </w:pPr>
            <w:r w:rsidRPr="0089764E">
              <w:rPr>
                <w:sz w:val="20"/>
                <w:lang w:eastAsia="en-US"/>
              </w:rPr>
              <w:t>46</w:t>
            </w:r>
          </w:p>
        </w:tc>
        <w:tc>
          <w:tcPr>
            <w:tcW w:w="1735" w:type="pct"/>
            <w:shd w:val="clear" w:color="auto" w:fill="auto"/>
            <w:vAlign w:val="center"/>
          </w:tcPr>
          <w:p w14:paraId="28D0E33E" w14:textId="77777777" w:rsidR="002967D9" w:rsidRPr="0089764E" w:rsidRDefault="002967D9" w:rsidP="002967D9">
            <w:pPr>
              <w:ind w:left="513" w:right="509"/>
              <w:jc w:val="center"/>
              <w:rPr>
                <w:sz w:val="20"/>
                <w:lang w:eastAsia="en-US"/>
              </w:rPr>
            </w:pPr>
            <w:r w:rsidRPr="0089764E">
              <w:rPr>
                <w:sz w:val="20"/>
                <w:lang w:eastAsia="en-US"/>
              </w:rPr>
              <w:t>39</w:t>
            </w:r>
          </w:p>
        </w:tc>
      </w:tr>
      <w:tr w:rsidR="002967D9" w:rsidRPr="0089764E" w14:paraId="30A402B2" w14:textId="77777777" w:rsidTr="007009CE">
        <w:tblPrEx>
          <w:tblLook w:val="04A0" w:firstRow="1" w:lastRow="0" w:firstColumn="1" w:lastColumn="0" w:noHBand="0" w:noVBand="1"/>
        </w:tblPrEx>
        <w:trPr>
          <w:trHeight w:val="227"/>
        </w:trPr>
        <w:tc>
          <w:tcPr>
            <w:tcW w:w="1535" w:type="pct"/>
            <w:shd w:val="clear" w:color="auto" w:fill="auto"/>
            <w:vAlign w:val="center"/>
          </w:tcPr>
          <w:p w14:paraId="5B8D16AA" w14:textId="77777777" w:rsidR="002967D9" w:rsidRPr="0089764E" w:rsidRDefault="002967D9" w:rsidP="002967D9">
            <w:pPr>
              <w:ind w:left="8"/>
              <w:jc w:val="center"/>
              <w:rPr>
                <w:sz w:val="20"/>
                <w:lang w:eastAsia="en-US"/>
              </w:rPr>
            </w:pPr>
            <w:r w:rsidRPr="0089764E">
              <w:rPr>
                <w:sz w:val="20"/>
                <w:lang w:eastAsia="en-US"/>
              </w:rPr>
              <w:t>4</w:t>
            </w:r>
          </w:p>
        </w:tc>
        <w:tc>
          <w:tcPr>
            <w:tcW w:w="1730" w:type="pct"/>
            <w:shd w:val="clear" w:color="auto" w:fill="auto"/>
            <w:vAlign w:val="center"/>
          </w:tcPr>
          <w:p w14:paraId="4EAB574A" w14:textId="77777777" w:rsidR="002967D9" w:rsidRPr="0089764E" w:rsidRDefault="002967D9" w:rsidP="002967D9">
            <w:pPr>
              <w:ind w:left="598" w:right="591"/>
              <w:jc w:val="center"/>
              <w:rPr>
                <w:sz w:val="20"/>
                <w:lang w:eastAsia="en-US"/>
              </w:rPr>
            </w:pPr>
            <w:r w:rsidRPr="0089764E">
              <w:rPr>
                <w:sz w:val="20"/>
                <w:lang w:eastAsia="en-US"/>
              </w:rPr>
              <w:t>48</w:t>
            </w:r>
          </w:p>
        </w:tc>
        <w:tc>
          <w:tcPr>
            <w:tcW w:w="1735" w:type="pct"/>
            <w:shd w:val="clear" w:color="auto" w:fill="auto"/>
            <w:vAlign w:val="center"/>
          </w:tcPr>
          <w:p w14:paraId="1E40A26D" w14:textId="77777777" w:rsidR="002967D9" w:rsidRPr="0089764E" w:rsidRDefault="002967D9" w:rsidP="002967D9">
            <w:pPr>
              <w:ind w:left="513" w:right="509"/>
              <w:jc w:val="center"/>
              <w:rPr>
                <w:sz w:val="20"/>
                <w:lang w:eastAsia="en-US"/>
              </w:rPr>
            </w:pPr>
            <w:r w:rsidRPr="0089764E">
              <w:rPr>
                <w:sz w:val="20"/>
                <w:lang w:eastAsia="en-US"/>
              </w:rPr>
              <w:t>40</w:t>
            </w:r>
          </w:p>
        </w:tc>
      </w:tr>
      <w:tr w:rsidR="002967D9" w:rsidRPr="0089764E" w14:paraId="67805BEC" w14:textId="77777777" w:rsidTr="007009CE">
        <w:tblPrEx>
          <w:tblLook w:val="04A0" w:firstRow="1" w:lastRow="0" w:firstColumn="1" w:lastColumn="0" w:noHBand="0" w:noVBand="1"/>
        </w:tblPrEx>
        <w:trPr>
          <w:trHeight w:val="227"/>
        </w:trPr>
        <w:tc>
          <w:tcPr>
            <w:tcW w:w="1535" w:type="pct"/>
            <w:shd w:val="clear" w:color="auto" w:fill="auto"/>
            <w:vAlign w:val="center"/>
          </w:tcPr>
          <w:p w14:paraId="1F082B00" w14:textId="77777777" w:rsidR="002967D9" w:rsidRPr="0089764E" w:rsidRDefault="002967D9" w:rsidP="002967D9">
            <w:pPr>
              <w:ind w:left="8"/>
              <w:jc w:val="center"/>
              <w:rPr>
                <w:sz w:val="20"/>
                <w:lang w:eastAsia="en-US"/>
              </w:rPr>
            </w:pPr>
            <w:r w:rsidRPr="0089764E">
              <w:rPr>
                <w:sz w:val="20"/>
                <w:lang w:eastAsia="en-US"/>
              </w:rPr>
              <w:t>3</w:t>
            </w:r>
          </w:p>
        </w:tc>
        <w:tc>
          <w:tcPr>
            <w:tcW w:w="1730" w:type="pct"/>
            <w:shd w:val="clear" w:color="auto" w:fill="auto"/>
            <w:vAlign w:val="center"/>
          </w:tcPr>
          <w:p w14:paraId="17666BA8" w14:textId="77777777" w:rsidR="002967D9" w:rsidRPr="0089764E" w:rsidRDefault="002967D9" w:rsidP="002967D9">
            <w:pPr>
              <w:ind w:left="596" w:right="591"/>
              <w:jc w:val="center"/>
              <w:rPr>
                <w:sz w:val="20"/>
                <w:lang w:eastAsia="en-US"/>
              </w:rPr>
            </w:pPr>
            <w:r w:rsidRPr="0089764E">
              <w:rPr>
                <w:sz w:val="20"/>
                <w:lang w:eastAsia="en-US"/>
              </w:rPr>
              <w:t>50</w:t>
            </w:r>
          </w:p>
        </w:tc>
        <w:tc>
          <w:tcPr>
            <w:tcW w:w="1735" w:type="pct"/>
            <w:shd w:val="clear" w:color="auto" w:fill="auto"/>
            <w:vAlign w:val="center"/>
          </w:tcPr>
          <w:p w14:paraId="4F3CB88A" w14:textId="77777777" w:rsidR="002967D9" w:rsidRPr="0089764E" w:rsidRDefault="002967D9" w:rsidP="002967D9">
            <w:pPr>
              <w:ind w:left="513" w:right="509"/>
              <w:jc w:val="center"/>
              <w:rPr>
                <w:sz w:val="20"/>
                <w:lang w:eastAsia="en-US"/>
              </w:rPr>
            </w:pPr>
            <w:r w:rsidRPr="0089764E">
              <w:rPr>
                <w:sz w:val="20"/>
                <w:lang w:eastAsia="en-US"/>
              </w:rPr>
              <w:t>41</w:t>
            </w:r>
          </w:p>
        </w:tc>
      </w:tr>
      <w:tr w:rsidR="002967D9" w:rsidRPr="0089764E" w14:paraId="34726A0F" w14:textId="77777777" w:rsidTr="007009CE">
        <w:tblPrEx>
          <w:tblLook w:val="04A0" w:firstRow="1" w:lastRow="0" w:firstColumn="1" w:lastColumn="0" w:noHBand="0" w:noVBand="1"/>
        </w:tblPrEx>
        <w:trPr>
          <w:trHeight w:val="227"/>
        </w:trPr>
        <w:tc>
          <w:tcPr>
            <w:tcW w:w="1535" w:type="pct"/>
            <w:shd w:val="clear" w:color="auto" w:fill="auto"/>
            <w:vAlign w:val="center"/>
          </w:tcPr>
          <w:p w14:paraId="42536C1D" w14:textId="77777777" w:rsidR="002967D9" w:rsidRPr="0089764E" w:rsidRDefault="002967D9" w:rsidP="002967D9">
            <w:pPr>
              <w:ind w:left="8"/>
              <w:jc w:val="center"/>
              <w:rPr>
                <w:sz w:val="20"/>
                <w:lang w:eastAsia="en-US"/>
              </w:rPr>
            </w:pPr>
            <w:r w:rsidRPr="0089764E">
              <w:rPr>
                <w:sz w:val="20"/>
                <w:lang w:eastAsia="en-US"/>
              </w:rPr>
              <w:t>2</w:t>
            </w:r>
          </w:p>
        </w:tc>
        <w:tc>
          <w:tcPr>
            <w:tcW w:w="1730" w:type="pct"/>
            <w:shd w:val="clear" w:color="auto" w:fill="auto"/>
            <w:vAlign w:val="center"/>
          </w:tcPr>
          <w:p w14:paraId="15676649" w14:textId="77777777" w:rsidR="002967D9" w:rsidRPr="0089764E" w:rsidRDefault="002967D9" w:rsidP="002967D9">
            <w:pPr>
              <w:ind w:left="598" w:right="591"/>
              <w:jc w:val="center"/>
              <w:rPr>
                <w:sz w:val="20"/>
                <w:lang w:eastAsia="en-US"/>
              </w:rPr>
            </w:pPr>
            <w:r w:rsidRPr="0089764E">
              <w:rPr>
                <w:sz w:val="20"/>
                <w:lang w:eastAsia="en-US"/>
              </w:rPr>
              <w:t>51</w:t>
            </w:r>
          </w:p>
        </w:tc>
        <w:tc>
          <w:tcPr>
            <w:tcW w:w="1735" w:type="pct"/>
            <w:shd w:val="clear" w:color="auto" w:fill="auto"/>
            <w:vAlign w:val="center"/>
          </w:tcPr>
          <w:p w14:paraId="3ACBB884" w14:textId="77777777" w:rsidR="002967D9" w:rsidRPr="0089764E" w:rsidRDefault="002967D9" w:rsidP="002967D9">
            <w:pPr>
              <w:ind w:left="513" w:right="509"/>
              <w:jc w:val="center"/>
              <w:rPr>
                <w:sz w:val="20"/>
                <w:lang w:eastAsia="en-US"/>
              </w:rPr>
            </w:pPr>
            <w:r w:rsidRPr="0089764E">
              <w:rPr>
                <w:sz w:val="20"/>
                <w:lang w:eastAsia="en-US"/>
              </w:rPr>
              <w:t>42</w:t>
            </w:r>
          </w:p>
        </w:tc>
      </w:tr>
      <w:tr w:rsidR="002967D9" w:rsidRPr="0089764E" w14:paraId="37B9BEF1" w14:textId="77777777" w:rsidTr="007009CE">
        <w:tblPrEx>
          <w:tblLook w:val="04A0" w:firstRow="1" w:lastRow="0" w:firstColumn="1" w:lastColumn="0" w:noHBand="0" w:noVBand="1"/>
        </w:tblPrEx>
        <w:trPr>
          <w:trHeight w:val="227"/>
        </w:trPr>
        <w:tc>
          <w:tcPr>
            <w:tcW w:w="1535" w:type="pct"/>
            <w:shd w:val="clear" w:color="auto" w:fill="auto"/>
            <w:vAlign w:val="center"/>
          </w:tcPr>
          <w:p w14:paraId="245B8D94" w14:textId="77777777" w:rsidR="002967D9" w:rsidRPr="0089764E" w:rsidRDefault="002967D9" w:rsidP="002967D9">
            <w:pPr>
              <w:ind w:left="8"/>
              <w:jc w:val="center"/>
              <w:rPr>
                <w:sz w:val="20"/>
                <w:lang w:eastAsia="en-US"/>
              </w:rPr>
            </w:pPr>
            <w:r w:rsidRPr="0089764E">
              <w:rPr>
                <w:sz w:val="20"/>
                <w:lang w:eastAsia="en-US"/>
              </w:rPr>
              <w:t>1</w:t>
            </w:r>
          </w:p>
        </w:tc>
        <w:tc>
          <w:tcPr>
            <w:tcW w:w="1730" w:type="pct"/>
            <w:shd w:val="clear" w:color="auto" w:fill="auto"/>
            <w:vAlign w:val="center"/>
          </w:tcPr>
          <w:p w14:paraId="67532F38" w14:textId="77777777" w:rsidR="002967D9" w:rsidRPr="0089764E" w:rsidRDefault="002967D9" w:rsidP="002967D9">
            <w:pPr>
              <w:ind w:left="598" w:right="591"/>
              <w:jc w:val="center"/>
              <w:rPr>
                <w:sz w:val="20"/>
                <w:lang w:eastAsia="en-US"/>
              </w:rPr>
            </w:pPr>
            <w:r w:rsidRPr="0089764E">
              <w:rPr>
                <w:sz w:val="20"/>
                <w:lang w:eastAsia="en-US"/>
              </w:rPr>
              <w:t>53</w:t>
            </w:r>
          </w:p>
        </w:tc>
        <w:tc>
          <w:tcPr>
            <w:tcW w:w="1735" w:type="pct"/>
            <w:shd w:val="clear" w:color="auto" w:fill="auto"/>
            <w:vAlign w:val="center"/>
          </w:tcPr>
          <w:p w14:paraId="7D4769FB" w14:textId="77777777" w:rsidR="002967D9" w:rsidRPr="0089764E" w:rsidRDefault="002967D9" w:rsidP="002967D9">
            <w:pPr>
              <w:ind w:left="513" w:right="509"/>
              <w:jc w:val="center"/>
              <w:rPr>
                <w:sz w:val="20"/>
                <w:lang w:eastAsia="en-US"/>
              </w:rPr>
            </w:pPr>
            <w:r w:rsidRPr="0089764E">
              <w:rPr>
                <w:sz w:val="20"/>
                <w:lang w:eastAsia="en-US"/>
              </w:rPr>
              <w:t>43</w:t>
            </w:r>
          </w:p>
        </w:tc>
      </w:tr>
      <w:tr w:rsidR="002967D9" w:rsidRPr="0089764E" w14:paraId="747773C0" w14:textId="77777777" w:rsidTr="007009CE">
        <w:tblPrEx>
          <w:tblLook w:val="04A0" w:firstRow="1" w:lastRow="0" w:firstColumn="1" w:lastColumn="0" w:noHBand="0" w:noVBand="1"/>
        </w:tblPrEx>
        <w:trPr>
          <w:trHeight w:val="227"/>
        </w:trPr>
        <w:tc>
          <w:tcPr>
            <w:tcW w:w="1535" w:type="pct"/>
            <w:shd w:val="clear" w:color="auto" w:fill="auto"/>
            <w:vAlign w:val="center"/>
          </w:tcPr>
          <w:p w14:paraId="6BDEE7A9" w14:textId="77777777" w:rsidR="002967D9" w:rsidRPr="0089764E" w:rsidRDefault="002967D9" w:rsidP="002967D9">
            <w:pPr>
              <w:ind w:left="8"/>
              <w:jc w:val="center"/>
              <w:rPr>
                <w:sz w:val="20"/>
                <w:lang w:eastAsia="en-US"/>
              </w:rPr>
            </w:pPr>
            <w:r w:rsidRPr="0089764E">
              <w:rPr>
                <w:sz w:val="20"/>
                <w:lang w:eastAsia="en-US"/>
              </w:rPr>
              <w:t>0</w:t>
            </w:r>
          </w:p>
        </w:tc>
        <w:tc>
          <w:tcPr>
            <w:tcW w:w="1730" w:type="pct"/>
            <w:shd w:val="clear" w:color="auto" w:fill="auto"/>
            <w:vAlign w:val="center"/>
          </w:tcPr>
          <w:p w14:paraId="616A1C81" w14:textId="77777777" w:rsidR="002967D9" w:rsidRPr="0089764E" w:rsidRDefault="002967D9" w:rsidP="002967D9">
            <w:pPr>
              <w:ind w:left="598" w:right="591"/>
              <w:jc w:val="center"/>
              <w:rPr>
                <w:sz w:val="20"/>
                <w:lang w:eastAsia="en-US"/>
              </w:rPr>
            </w:pPr>
            <w:r w:rsidRPr="0089764E">
              <w:rPr>
                <w:sz w:val="20"/>
                <w:lang w:eastAsia="en-US"/>
              </w:rPr>
              <w:t>55</w:t>
            </w:r>
          </w:p>
        </w:tc>
        <w:tc>
          <w:tcPr>
            <w:tcW w:w="1735" w:type="pct"/>
            <w:shd w:val="clear" w:color="auto" w:fill="auto"/>
            <w:vAlign w:val="center"/>
          </w:tcPr>
          <w:p w14:paraId="3ED46019" w14:textId="77777777" w:rsidR="002967D9" w:rsidRPr="0089764E" w:rsidRDefault="002967D9" w:rsidP="002967D9">
            <w:pPr>
              <w:ind w:left="513" w:right="509"/>
              <w:jc w:val="center"/>
              <w:rPr>
                <w:sz w:val="20"/>
                <w:lang w:eastAsia="en-US"/>
              </w:rPr>
            </w:pPr>
            <w:r w:rsidRPr="0089764E">
              <w:rPr>
                <w:sz w:val="20"/>
                <w:lang w:eastAsia="en-US"/>
              </w:rPr>
              <w:t>44</w:t>
            </w:r>
          </w:p>
        </w:tc>
      </w:tr>
      <w:tr w:rsidR="002967D9" w:rsidRPr="0089764E" w14:paraId="1FF158CD" w14:textId="77777777" w:rsidTr="007009CE">
        <w:tblPrEx>
          <w:tblLook w:val="04A0" w:firstRow="1" w:lastRow="0" w:firstColumn="1" w:lastColumn="0" w:noHBand="0" w:noVBand="1"/>
        </w:tblPrEx>
        <w:trPr>
          <w:trHeight w:val="227"/>
        </w:trPr>
        <w:tc>
          <w:tcPr>
            <w:tcW w:w="1535" w:type="pct"/>
            <w:shd w:val="clear" w:color="auto" w:fill="auto"/>
            <w:vAlign w:val="center"/>
          </w:tcPr>
          <w:p w14:paraId="25A07055" w14:textId="77777777" w:rsidR="002967D9" w:rsidRPr="0089764E" w:rsidRDefault="002967D9" w:rsidP="002967D9">
            <w:pPr>
              <w:ind w:left="8"/>
              <w:jc w:val="center"/>
              <w:rPr>
                <w:sz w:val="20"/>
                <w:lang w:eastAsia="en-US"/>
              </w:rPr>
            </w:pPr>
            <w:r w:rsidRPr="0089764E">
              <w:rPr>
                <w:sz w:val="20"/>
                <w:lang w:eastAsia="en-US"/>
              </w:rPr>
              <w:t>-1</w:t>
            </w:r>
          </w:p>
        </w:tc>
        <w:tc>
          <w:tcPr>
            <w:tcW w:w="1730" w:type="pct"/>
            <w:shd w:val="clear" w:color="auto" w:fill="auto"/>
            <w:vAlign w:val="center"/>
          </w:tcPr>
          <w:p w14:paraId="17022FCB" w14:textId="77777777" w:rsidR="002967D9" w:rsidRPr="0089764E" w:rsidRDefault="002967D9" w:rsidP="002967D9">
            <w:pPr>
              <w:ind w:left="596" w:right="591"/>
              <w:jc w:val="center"/>
              <w:rPr>
                <w:sz w:val="20"/>
                <w:lang w:eastAsia="en-US"/>
              </w:rPr>
            </w:pPr>
            <w:r w:rsidRPr="0089764E">
              <w:rPr>
                <w:sz w:val="20"/>
                <w:lang w:eastAsia="en-US"/>
              </w:rPr>
              <w:t>56</w:t>
            </w:r>
          </w:p>
        </w:tc>
        <w:tc>
          <w:tcPr>
            <w:tcW w:w="1735" w:type="pct"/>
            <w:shd w:val="clear" w:color="auto" w:fill="auto"/>
            <w:vAlign w:val="center"/>
          </w:tcPr>
          <w:p w14:paraId="49F03A17" w14:textId="77777777" w:rsidR="002967D9" w:rsidRPr="0089764E" w:rsidRDefault="002967D9" w:rsidP="002967D9">
            <w:pPr>
              <w:ind w:left="513" w:right="509"/>
              <w:jc w:val="center"/>
              <w:rPr>
                <w:sz w:val="20"/>
                <w:lang w:eastAsia="en-US"/>
              </w:rPr>
            </w:pPr>
            <w:r w:rsidRPr="0089764E">
              <w:rPr>
                <w:sz w:val="20"/>
                <w:lang w:eastAsia="en-US"/>
              </w:rPr>
              <w:t>46</w:t>
            </w:r>
          </w:p>
        </w:tc>
      </w:tr>
      <w:tr w:rsidR="002967D9" w:rsidRPr="0089764E" w14:paraId="034BC0F4" w14:textId="77777777" w:rsidTr="007009CE">
        <w:tblPrEx>
          <w:tblLook w:val="04A0" w:firstRow="1" w:lastRow="0" w:firstColumn="1" w:lastColumn="0" w:noHBand="0" w:noVBand="1"/>
        </w:tblPrEx>
        <w:trPr>
          <w:trHeight w:val="227"/>
        </w:trPr>
        <w:tc>
          <w:tcPr>
            <w:tcW w:w="1535" w:type="pct"/>
            <w:shd w:val="clear" w:color="auto" w:fill="auto"/>
            <w:vAlign w:val="center"/>
          </w:tcPr>
          <w:p w14:paraId="08E87F27" w14:textId="77777777" w:rsidR="002967D9" w:rsidRPr="0089764E" w:rsidRDefault="002967D9" w:rsidP="002967D9">
            <w:pPr>
              <w:ind w:left="8"/>
              <w:jc w:val="center"/>
              <w:rPr>
                <w:sz w:val="20"/>
                <w:lang w:eastAsia="en-US"/>
              </w:rPr>
            </w:pPr>
            <w:r w:rsidRPr="0089764E">
              <w:rPr>
                <w:sz w:val="20"/>
                <w:lang w:eastAsia="en-US"/>
              </w:rPr>
              <w:t>-2</w:t>
            </w:r>
          </w:p>
        </w:tc>
        <w:tc>
          <w:tcPr>
            <w:tcW w:w="1730" w:type="pct"/>
            <w:shd w:val="clear" w:color="auto" w:fill="auto"/>
            <w:vAlign w:val="center"/>
          </w:tcPr>
          <w:p w14:paraId="5A62A401" w14:textId="77777777" w:rsidR="002967D9" w:rsidRPr="0089764E" w:rsidRDefault="002967D9" w:rsidP="002967D9">
            <w:pPr>
              <w:ind w:left="598" w:right="591"/>
              <w:jc w:val="center"/>
              <w:rPr>
                <w:sz w:val="20"/>
                <w:lang w:eastAsia="en-US"/>
              </w:rPr>
            </w:pPr>
            <w:r w:rsidRPr="0089764E">
              <w:rPr>
                <w:sz w:val="20"/>
                <w:lang w:eastAsia="en-US"/>
              </w:rPr>
              <w:t>58</w:t>
            </w:r>
          </w:p>
        </w:tc>
        <w:tc>
          <w:tcPr>
            <w:tcW w:w="1735" w:type="pct"/>
            <w:shd w:val="clear" w:color="auto" w:fill="auto"/>
            <w:vAlign w:val="center"/>
          </w:tcPr>
          <w:p w14:paraId="153A93FB" w14:textId="77777777" w:rsidR="002967D9" w:rsidRPr="0089764E" w:rsidRDefault="002967D9" w:rsidP="002967D9">
            <w:pPr>
              <w:ind w:left="511" w:right="509"/>
              <w:jc w:val="center"/>
              <w:rPr>
                <w:sz w:val="20"/>
                <w:lang w:eastAsia="en-US"/>
              </w:rPr>
            </w:pPr>
            <w:r w:rsidRPr="0089764E">
              <w:rPr>
                <w:sz w:val="20"/>
                <w:lang w:eastAsia="en-US"/>
              </w:rPr>
              <w:t>47</w:t>
            </w:r>
          </w:p>
        </w:tc>
      </w:tr>
      <w:tr w:rsidR="002967D9" w:rsidRPr="0089764E" w14:paraId="2304ACC0" w14:textId="77777777" w:rsidTr="007009CE">
        <w:tblPrEx>
          <w:tblLook w:val="04A0" w:firstRow="1" w:lastRow="0" w:firstColumn="1" w:lastColumn="0" w:noHBand="0" w:noVBand="1"/>
        </w:tblPrEx>
        <w:trPr>
          <w:trHeight w:val="227"/>
        </w:trPr>
        <w:tc>
          <w:tcPr>
            <w:tcW w:w="1535" w:type="pct"/>
            <w:shd w:val="clear" w:color="auto" w:fill="auto"/>
            <w:vAlign w:val="center"/>
          </w:tcPr>
          <w:p w14:paraId="0C361009" w14:textId="77777777" w:rsidR="002967D9" w:rsidRPr="0089764E" w:rsidRDefault="002967D9" w:rsidP="002967D9">
            <w:pPr>
              <w:ind w:left="812" w:right="806"/>
              <w:jc w:val="center"/>
              <w:rPr>
                <w:sz w:val="20"/>
                <w:lang w:eastAsia="en-US"/>
              </w:rPr>
            </w:pPr>
            <w:r w:rsidRPr="0089764E">
              <w:rPr>
                <w:sz w:val="20"/>
                <w:lang w:eastAsia="en-US"/>
              </w:rPr>
              <w:t>-3</w:t>
            </w:r>
          </w:p>
        </w:tc>
        <w:tc>
          <w:tcPr>
            <w:tcW w:w="1730" w:type="pct"/>
            <w:shd w:val="clear" w:color="auto" w:fill="auto"/>
            <w:vAlign w:val="center"/>
          </w:tcPr>
          <w:p w14:paraId="1111D003" w14:textId="77777777" w:rsidR="002967D9" w:rsidRPr="0089764E" w:rsidRDefault="002967D9" w:rsidP="002967D9">
            <w:pPr>
              <w:ind w:left="596" w:right="591"/>
              <w:jc w:val="center"/>
              <w:rPr>
                <w:sz w:val="20"/>
                <w:lang w:eastAsia="en-US"/>
              </w:rPr>
            </w:pPr>
            <w:r w:rsidRPr="0089764E">
              <w:rPr>
                <w:sz w:val="20"/>
                <w:lang w:eastAsia="en-US"/>
              </w:rPr>
              <w:t>60</w:t>
            </w:r>
          </w:p>
        </w:tc>
        <w:tc>
          <w:tcPr>
            <w:tcW w:w="1735" w:type="pct"/>
            <w:shd w:val="clear" w:color="auto" w:fill="auto"/>
            <w:vAlign w:val="center"/>
          </w:tcPr>
          <w:p w14:paraId="7365CA09" w14:textId="77777777" w:rsidR="002967D9" w:rsidRPr="0089764E" w:rsidRDefault="002967D9" w:rsidP="002967D9">
            <w:pPr>
              <w:ind w:left="513" w:right="509"/>
              <w:jc w:val="center"/>
              <w:rPr>
                <w:sz w:val="20"/>
                <w:lang w:eastAsia="en-US"/>
              </w:rPr>
            </w:pPr>
            <w:r w:rsidRPr="0089764E">
              <w:rPr>
                <w:sz w:val="20"/>
                <w:lang w:eastAsia="en-US"/>
              </w:rPr>
              <w:t>48</w:t>
            </w:r>
          </w:p>
        </w:tc>
      </w:tr>
      <w:tr w:rsidR="002967D9" w:rsidRPr="0089764E" w14:paraId="50BC33C7" w14:textId="77777777" w:rsidTr="007009CE">
        <w:tblPrEx>
          <w:tblLook w:val="04A0" w:firstRow="1" w:lastRow="0" w:firstColumn="1" w:lastColumn="0" w:noHBand="0" w:noVBand="1"/>
        </w:tblPrEx>
        <w:trPr>
          <w:trHeight w:val="227"/>
        </w:trPr>
        <w:tc>
          <w:tcPr>
            <w:tcW w:w="1535" w:type="pct"/>
            <w:shd w:val="clear" w:color="auto" w:fill="auto"/>
            <w:vAlign w:val="center"/>
          </w:tcPr>
          <w:p w14:paraId="05640C28" w14:textId="77777777" w:rsidR="002967D9" w:rsidRPr="0089764E" w:rsidRDefault="002967D9" w:rsidP="002967D9">
            <w:pPr>
              <w:ind w:left="812" w:right="806"/>
              <w:jc w:val="center"/>
              <w:rPr>
                <w:sz w:val="20"/>
                <w:lang w:eastAsia="en-US"/>
              </w:rPr>
            </w:pPr>
            <w:r w:rsidRPr="0089764E">
              <w:rPr>
                <w:sz w:val="20"/>
                <w:lang w:eastAsia="en-US"/>
              </w:rPr>
              <w:t>-4</w:t>
            </w:r>
          </w:p>
        </w:tc>
        <w:tc>
          <w:tcPr>
            <w:tcW w:w="1730" w:type="pct"/>
            <w:shd w:val="clear" w:color="auto" w:fill="auto"/>
            <w:vAlign w:val="center"/>
          </w:tcPr>
          <w:p w14:paraId="6A331C2B" w14:textId="77777777" w:rsidR="002967D9" w:rsidRPr="0089764E" w:rsidRDefault="002967D9" w:rsidP="002967D9">
            <w:pPr>
              <w:ind w:left="598" w:right="591"/>
              <w:jc w:val="center"/>
              <w:rPr>
                <w:sz w:val="20"/>
                <w:lang w:eastAsia="en-US"/>
              </w:rPr>
            </w:pPr>
            <w:r w:rsidRPr="0089764E">
              <w:rPr>
                <w:sz w:val="20"/>
                <w:lang w:eastAsia="en-US"/>
              </w:rPr>
              <w:t>61</w:t>
            </w:r>
          </w:p>
        </w:tc>
        <w:tc>
          <w:tcPr>
            <w:tcW w:w="1735" w:type="pct"/>
            <w:shd w:val="clear" w:color="auto" w:fill="auto"/>
            <w:vAlign w:val="center"/>
          </w:tcPr>
          <w:p w14:paraId="45CC7BF5" w14:textId="77777777" w:rsidR="002967D9" w:rsidRPr="0089764E" w:rsidRDefault="002967D9" w:rsidP="002967D9">
            <w:pPr>
              <w:ind w:left="513" w:right="509"/>
              <w:jc w:val="center"/>
              <w:rPr>
                <w:sz w:val="20"/>
                <w:lang w:eastAsia="en-US"/>
              </w:rPr>
            </w:pPr>
            <w:r w:rsidRPr="0089764E">
              <w:rPr>
                <w:sz w:val="20"/>
                <w:lang w:eastAsia="en-US"/>
              </w:rPr>
              <w:t>49</w:t>
            </w:r>
          </w:p>
        </w:tc>
      </w:tr>
      <w:tr w:rsidR="002967D9" w:rsidRPr="0089764E" w14:paraId="438CE3A2" w14:textId="77777777" w:rsidTr="007009CE">
        <w:tblPrEx>
          <w:tblLook w:val="04A0" w:firstRow="1" w:lastRow="0" w:firstColumn="1" w:lastColumn="0" w:noHBand="0" w:noVBand="1"/>
        </w:tblPrEx>
        <w:trPr>
          <w:trHeight w:val="227"/>
        </w:trPr>
        <w:tc>
          <w:tcPr>
            <w:tcW w:w="1535" w:type="pct"/>
            <w:shd w:val="clear" w:color="auto" w:fill="auto"/>
            <w:vAlign w:val="center"/>
          </w:tcPr>
          <w:p w14:paraId="5F1B47F6" w14:textId="77777777" w:rsidR="002967D9" w:rsidRPr="0089764E" w:rsidRDefault="002967D9" w:rsidP="002967D9">
            <w:pPr>
              <w:ind w:left="812" w:right="806"/>
              <w:jc w:val="center"/>
              <w:rPr>
                <w:sz w:val="20"/>
                <w:lang w:eastAsia="en-US"/>
              </w:rPr>
            </w:pPr>
            <w:r w:rsidRPr="0089764E">
              <w:rPr>
                <w:sz w:val="20"/>
                <w:lang w:eastAsia="en-US"/>
              </w:rPr>
              <w:t>-5</w:t>
            </w:r>
          </w:p>
        </w:tc>
        <w:tc>
          <w:tcPr>
            <w:tcW w:w="1730" w:type="pct"/>
            <w:shd w:val="clear" w:color="auto" w:fill="auto"/>
            <w:vAlign w:val="center"/>
          </w:tcPr>
          <w:p w14:paraId="34A48D12" w14:textId="77777777" w:rsidR="002967D9" w:rsidRPr="0089764E" w:rsidRDefault="002967D9" w:rsidP="002967D9">
            <w:pPr>
              <w:ind w:left="596" w:right="591"/>
              <w:jc w:val="center"/>
              <w:rPr>
                <w:sz w:val="20"/>
                <w:lang w:eastAsia="en-US"/>
              </w:rPr>
            </w:pPr>
            <w:r w:rsidRPr="0089764E">
              <w:rPr>
                <w:sz w:val="20"/>
                <w:lang w:eastAsia="en-US"/>
              </w:rPr>
              <w:t>63</w:t>
            </w:r>
          </w:p>
        </w:tc>
        <w:tc>
          <w:tcPr>
            <w:tcW w:w="1735" w:type="pct"/>
            <w:shd w:val="clear" w:color="auto" w:fill="auto"/>
            <w:vAlign w:val="center"/>
          </w:tcPr>
          <w:p w14:paraId="27C4CA2D" w14:textId="77777777" w:rsidR="002967D9" w:rsidRPr="0089764E" w:rsidRDefault="002967D9" w:rsidP="002967D9">
            <w:pPr>
              <w:ind w:left="513" w:right="509"/>
              <w:jc w:val="center"/>
              <w:rPr>
                <w:sz w:val="20"/>
                <w:lang w:eastAsia="en-US"/>
              </w:rPr>
            </w:pPr>
            <w:r w:rsidRPr="0089764E">
              <w:rPr>
                <w:sz w:val="20"/>
                <w:lang w:eastAsia="en-US"/>
              </w:rPr>
              <w:t>50</w:t>
            </w:r>
          </w:p>
        </w:tc>
      </w:tr>
      <w:tr w:rsidR="002967D9" w:rsidRPr="0089764E" w14:paraId="11F8A5D2" w14:textId="77777777" w:rsidTr="007009CE">
        <w:tblPrEx>
          <w:tblLook w:val="04A0" w:firstRow="1" w:lastRow="0" w:firstColumn="1" w:lastColumn="0" w:noHBand="0" w:noVBand="1"/>
        </w:tblPrEx>
        <w:trPr>
          <w:trHeight w:val="227"/>
        </w:trPr>
        <w:tc>
          <w:tcPr>
            <w:tcW w:w="1535" w:type="pct"/>
            <w:shd w:val="clear" w:color="auto" w:fill="auto"/>
            <w:vAlign w:val="center"/>
          </w:tcPr>
          <w:p w14:paraId="0F059C0A" w14:textId="77777777" w:rsidR="002967D9" w:rsidRPr="0089764E" w:rsidRDefault="002967D9" w:rsidP="002967D9">
            <w:pPr>
              <w:ind w:left="812" w:right="806"/>
              <w:jc w:val="center"/>
              <w:rPr>
                <w:sz w:val="20"/>
                <w:lang w:eastAsia="en-US"/>
              </w:rPr>
            </w:pPr>
            <w:r w:rsidRPr="0089764E">
              <w:rPr>
                <w:sz w:val="20"/>
                <w:lang w:eastAsia="en-US"/>
              </w:rPr>
              <w:t>-6</w:t>
            </w:r>
          </w:p>
        </w:tc>
        <w:tc>
          <w:tcPr>
            <w:tcW w:w="1730" w:type="pct"/>
            <w:shd w:val="clear" w:color="auto" w:fill="auto"/>
            <w:vAlign w:val="center"/>
          </w:tcPr>
          <w:p w14:paraId="653FEB78" w14:textId="77777777" w:rsidR="002967D9" w:rsidRPr="0089764E" w:rsidRDefault="002967D9" w:rsidP="002967D9">
            <w:pPr>
              <w:ind w:left="598" w:right="591"/>
              <w:jc w:val="center"/>
              <w:rPr>
                <w:sz w:val="20"/>
                <w:lang w:eastAsia="en-US"/>
              </w:rPr>
            </w:pPr>
            <w:r w:rsidRPr="0089764E">
              <w:rPr>
                <w:sz w:val="20"/>
                <w:lang w:eastAsia="en-US"/>
              </w:rPr>
              <w:t>65</w:t>
            </w:r>
          </w:p>
        </w:tc>
        <w:tc>
          <w:tcPr>
            <w:tcW w:w="1735" w:type="pct"/>
            <w:shd w:val="clear" w:color="auto" w:fill="auto"/>
            <w:vAlign w:val="center"/>
          </w:tcPr>
          <w:p w14:paraId="60395181" w14:textId="77777777" w:rsidR="002967D9" w:rsidRPr="0089764E" w:rsidRDefault="002967D9" w:rsidP="002967D9">
            <w:pPr>
              <w:ind w:left="513" w:right="509"/>
              <w:jc w:val="center"/>
              <w:rPr>
                <w:sz w:val="20"/>
                <w:lang w:eastAsia="en-US"/>
              </w:rPr>
            </w:pPr>
            <w:r w:rsidRPr="0089764E">
              <w:rPr>
                <w:sz w:val="20"/>
                <w:lang w:eastAsia="en-US"/>
              </w:rPr>
              <w:t>51</w:t>
            </w:r>
          </w:p>
        </w:tc>
      </w:tr>
      <w:tr w:rsidR="002967D9" w:rsidRPr="0089764E" w14:paraId="02426B78" w14:textId="77777777" w:rsidTr="007009CE">
        <w:tblPrEx>
          <w:tblLook w:val="04A0" w:firstRow="1" w:lastRow="0" w:firstColumn="1" w:lastColumn="0" w:noHBand="0" w:noVBand="1"/>
        </w:tblPrEx>
        <w:trPr>
          <w:trHeight w:val="227"/>
        </w:trPr>
        <w:tc>
          <w:tcPr>
            <w:tcW w:w="1535" w:type="pct"/>
            <w:shd w:val="clear" w:color="auto" w:fill="auto"/>
            <w:vAlign w:val="center"/>
          </w:tcPr>
          <w:p w14:paraId="0AFE289B" w14:textId="77777777" w:rsidR="002967D9" w:rsidRPr="0089764E" w:rsidRDefault="002967D9" w:rsidP="002967D9">
            <w:pPr>
              <w:ind w:left="812" w:right="806"/>
              <w:jc w:val="center"/>
              <w:rPr>
                <w:sz w:val="20"/>
                <w:lang w:eastAsia="en-US"/>
              </w:rPr>
            </w:pPr>
            <w:r w:rsidRPr="0089764E">
              <w:rPr>
                <w:sz w:val="20"/>
                <w:lang w:eastAsia="en-US"/>
              </w:rPr>
              <w:t>-7</w:t>
            </w:r>
          </w:p>
        </w:tc>
        <w:tc>
          <w:tcPr>
            <w:tcW w:w="1730" w:type="pct"/>
            <w:shd w:val="clear" w:color="auto" w:fill="auto"/>
            <w:vAlign w:val="center"/>
          </w:tcPr>
          <w:p w14:paraId="53688871" w14:textId="77777777" w:rsidR="002967D9" w:rsidRPr="0089764E" w:rsidRDefault="002967D9" w:rsidP="002967D9">
            <w:pPr>
              <w:ind w:left="596" w:right="591"/>
              <w:jc w:val="center"/>
              <w:rPr>
                <w:sz w:val="20"/>
                <w:lang w:eastAsia="en-US"/>
              </w:rPr>
            </w:pPr>
            <w:r w:rsidRPr="0089764E">
              <w:rPr>
                <w:sz w:val="20"/>
                <w:lang w:eastAsia="en-US"/>
              </w:rPr>
              <w:t>66</w:t>
            </w:r>
          </w:p>
        </w:tc>
        <w:tc>
          <w:tcPr>
            <w:tcW w:w="1735" w:type="pct"/>
            <w:shd w:val="clear" w:color="auto" w:fill="auto"/>
            <w:vAlign w:val="center"/>
          </w:tcPr>
          <w:p w14:paraId="6C47317D" w14:textId="77777777" w:rsidR="002967D9" w:rsidRPr="0089764E" w:rsidRDefault="002967D9" w:rsidP="002967D9">
            <w:pPr>
              <w:ind w:left="513" w:right="509"/>
              <w:jc w:val="center"/>
              <w:rPr>
                <w:sz w:val="20"/>
                <w:lang w:eastAsia="en-US"/>
              </w:rPr>
            </w:pPr>
            <w:r w:rsidRPr="0089764E">
              <w:rPr>
                <w:sz w:val="20"/>
                <w:lang w:eastAsia="en-US"/>
              </w:rPr>
              <w:t>52</w:t>
            </w:r>
          </w:p>
        </w:tc>
      </w:tr>
      <w:tr w:rsidR="002967D9" w:rsidRPr="0089764E" w14:paraId="4F60D809" w14:textId="77777777" w:rsidTr="007009CE">
        <w:tblPrEx>
          <w:tblLook w:val="04A0" w:firstRow="1" w:lastRow="0" w:firstColumn="1" w:lastColumn="0" w:noHBand="0" w:noVBand="1"/>
        </w:tblPrEx>
        <w:trPr>
          <w:trHeight w:val="227"/>
        </w:trPr>
        <w:tc>
          <w:tcPr>
            <w:tcW w:w="1535" w:type="pct"/>
            <w:shd w:val="clear" w:color="auto" w:fill="auto"/>
            <w:vAlign w:val="center"/>
          </w:tcPr>
          <w:p w14:paraId="4921932A" w14:textId="77777777" w:rsidR="002967D9" w:rsidRPr="0089764E" w:rsidRDefault="002967D9" w:rsidP="002967D9">
            <w:pPr>
              <w:ind w:left="812" w:right="806"/>
              <w:jc w:val="center"/>
              <w:rPr>
                <w:sz w:val="20"/>
                <w:lang w:eastAsia="en-US"/>
              </w:rPr>
            </w:pPr>
            <w:r w:rsidRPr="0089764E">
              <w:rPr>
                <w:sz w:val="20"/>
                <w:lang w:eastAsia="en-US"/>
              </w:rPr>
              <w:t>-8</w:t>
            </w:r>
          </w:p>
        </w:tc>
        <w:tc>
          <w:tcPr>
            <w:tcW w:w="1730" w:type="pct"/>
            <w:shd w:val="clear" w:color="auto" w:fill="auto"/>
            <w:vAlign w:val="center"/>
          </w:tcPr>
          <w:p w14:paraId="2817916C" w14:textId="77777777" w:rsidR="002967D9" w:rsidRPr="0089764E" w:rsidRDefault="002967D9" w:rsidP="002967D9">
            <w:pPr>
              <w:ind w:left="598" w:right="591"/>
              <w:jc w:val="center"/>
              <w:rPr>
                <w:sz w:val="20"/>
                <w:lang w:eastAsia="en-US"/>
              </w:rPr>
            </w:pPr>
            <w:r w:rsidRPr="0089764E">
              <w:rPr>
                <w:sz w:val="20"/>
                <w:lang w:eastAsia="en-US"/>
              </w:rPr>
              <w:t>68</w:t>
            </w:r>
          </w:p>
        </w:tc>
        <w:tc>
          <w:tcPr>
            <w:tcW w:w="1735" w:type="pct"/>
            <w:shd w:val="clear" w:color="auto" w:fill="auto"/>
            <w:vAlign w:val="center"/>
          </w:tcPr>
          <w:p w14:paraId="2B329A94" w14:textId="77777777" w:rsidR="002967D9" w:rsidRPr="0089764E" w:rsidRDefault="002967D9" w:rsidP="002967D9">
            <w:pPr>
              <w:ind w:left="513" w:right="509"/>
              <w:jc w:val="center"/>
              <w:rPr>
                <w:sz w:val="20"/>
                <w:lang w:eastAsia="en-US"/>
              </w:rPr>
            </w:pPr>
            <w:r w:rsidRPr="0089764E">
              <w:rPr>
                <w:sz w:val="20"/>
                <w:lang w:eastAsia="en-US"/>
              </w:rPr>
              <w:t>53</w:t>
            </w:r>
          </w:p>
        </w:tc>
      </w:tr>
      <w:tr w:rsidR="002967D9" w:rsidRPr="0089764E" w14:paraId="62548DEE" w14:textId="77777777" w:rsidTr="007009CE">
        <w:tblPrEx>
          <w:tblLook w:val="04A0" w:firstRow="1" w:lastRow="0" w:firstColumn="1" w:lastColumn="0" w:noHBand="0" w:noVBand="1"/>
        </w:tblPrEx>
        <w:trPr>
          <w:trHeight w:val="227"/>
        </w:trPr>
        <w:tc>
          <w:tcPr>
            <w:tcW w:w="1535" w:type="pct"/>
            <w:shd w:val="clear" w:color="auto" w:fill="auto"/>
            <w:vAlign w:val="center"/>
          </w:tcPr>
          <w:p w14:paraId="514CBAEB" w14:textId="77777777" w:rsidR="002967D9" w:rsidRPr="0089764E" w:rsidRDefault="002967D9" w:rsidP="002967D9">
            <w:pPr>
              <w:ind w:left="812" w:right="806"/>
              <w:jc w:val="center"/>
              <w:rPr>
                <w:sz w:val="20"/>
                <w:lang w:eastAsia="en-US"/>
              </w:rPr>
            </w:pPr>
            <w:r w:rsidRPr="0089764E">
              <w:rPr>
                <w:sz w:val="20"/>
                <w:lang w:eastAsia="en-US"/>
              </w:rPr>
              <w:t>-9</w:t>
            </w:r>
          </w:p>
        </w:tc>
        <w:tc>
          <w:tcPr>
            <w:tcW w:w="1730" w:type="pct"/>
            <w:shd w:val="clear" w:color="auto" w:fill="auto"/>
            <w:vAlign w:val="center"/>
          </w:tcPr>
          <w:p w14:paraId="07ABA78F" w14:textId="77777777" w:rsidR="002967D9" w:rsidRPr="0089764E" w:rsidRDefault="002967D9" w:rsidP="002967D9">
            <w:pPr>
              <w:ind w:left="596" w:right="591"/>
              <w:jc w:val="center"/>
              <w:rPr>
                <w:sz w:val="20"/>
                <w:lang w:eastAsia="en-US"/>
              </w:rPr>
            </w:pPr>
            <w:r w:rsidRPr="0089764E">
              <w:rPr>
                <w:sz w:val="20"/>
                <w:lang w:eastAsia="en-US"/>
              </w:rPr>
              <w:t>69</w:t>
            </w:r>
          </w:p>
        </w:tc>
        <w:tc>
          <w:tcPr>
            <w:tcW w:w="1735" w:type="pct"/>
            <w:shd w:val="clear" w:color="auto" w:fill="auto"/>
            <w:vAlign w:val="center"/>
          </w:tcPr>
          <w:p w14:paraId="5F47D8C9" w14:textId="77777777" w:rsidR="002967D9" w:rsidRPr="0089764E" w:rsidRDefault="002967D9" w:rsidP="002967D9">
            <w:pPr>
              <w:ind w:left="513" w:right="509"/>
              <w:jc w:val="center"/>
              <w:rPr>
                <w:sz w:val="20"/>
                <w:lang w:eastAsia="en-US"/>
              </w:rPr>
            </w:pPr>
            <w:r w:rsidRPr="0089764E">
              <w:rPr>
                <w:sz w:val="20"/>
                <w:lang w:eastAsia="en-US"/>
              </w:rPr>
              <w:t>54</w:t>
            </w:r>
          </w:p>
        </w:tc>
      </w:tr>
      <w:tr w:rsidR="002967D9" w:rsidRPr="0089764E" w14:paraId="15F3617B" w14:textId="77777777" w:rsidTr="007009CE">
        <w:tblPrEx>
          <w:tblLook w:val="04A0" w:firstRow="1" w:lastRow="0" w:firstColumn="1" w:lastColumn="0" w:noHBand="0" w:noVBand="1"/>
        </w:tblPrEx>
        <w:trPr>
          <w:trHeight w:val="227"/>
        </w:trPr>
        <w:tc>
          <w:tcPr>
            <w:tcW w:w="1535" w:type="pct"/>
            <w:shd w:val="clear" w:color="auto" w:fill="auto"/>
            <w:vAlign w:val="center"/>
          </w:tcPr>
          <w:p w14:paraId="60D5C76A" w14:textId="77777777" w:rsidR="002967D9" w:rsidRPr="0089764E" w:rsidRDefault="002967D9" w:rsidP="002967D9">
            <w:pPr>
              <w:ind w:left="812" w:right="806"/>
              <w:jc w:val="center"/>
              <w:rPr>
                <w:sz w:val="20"/>
                <w:lang w:eastAsia="en-US"/>
              </w:rPr>
            </w:pPr>
            <w:r w:rsidRPr="0089764E">
              <w:rPr>
                <w:sz w:val="20"/>
                <w:lang w:eastAsia="en-US"/>
              </w:rPr>
              <w:t>-10</w:t>
            </w:r>
          </w:p>
        </w:tc>
        <w:tc>
          <w:tcPr>
            <w:tcW w:w="1730" w:type="pct"/>
            <w:shd w:val="clear" w:color="auto" w:fill="auto"/>
            <w:vAlign w:val="center"/>
          </w:tcPr>
          <w:p w14:paraId="04501331" w14:textId="77777777" w:rsidR="002967D9" w:rsidRPr="0089764E" w:rsidRDefault="002967D9" w:rsidP="002967D9">
            <w:pPr>
              <w:ind w:left="598" w:right="591"/>
              <w:jc w:val="center"/>
              <w:rPr>
                <w:sz w:val="20"/>
                <w:lang w:eastAsia="en-US"/>
              </w:rPr>
            </w:pPr>
            <w:r w:rsidRPr="0089764E">
              <w:rPr>
                <w:sz w:val="20"/>
                <w:lang w:eastAsia="en-US"/>
              </w:rPr>
              <w:t>71</w:t>
            </w:r>
          </w:p>
        </w:tc>
        <w:tc>
          <w:tcPr>
            <w:tcW w:w="1735" w:type="pct"/>
            <w:shd w:val="clear" w:color="auto" w:fill="auto"/>
            <w:vAlign w:val="center"/>
          </w:tcPr>
          <w:p w14:paraId="0EFCDE93" w14:textId="77777777" w:rsidR="002967D9" w:rsidRPr="0089764E" w:rsidRDefault="002967D9" w:rsidP="002967D9">
            <w:pPr>
              <w:ind w:left="513" w:right="509"/>
              <w:jc w:val="center"/>
              <w:rPr>
                <w:sz w:val="20"/>
                <w:lang w:eastAsia="en-US"/>
              </w:rPr>
            </w:pPr>
            <w:r w:rsidRPr="0089764E">
              <w:rPr>
                <w:sz w:val="20"/>
                <w:lang w:eastAsia="en-US"/>
              </w:rPr>
              <w:t>55</w:t>
            </w:r>
          </w:p>
        </w:tc>
      </w:tr>
      <w:tr w:rsidR="002967D9" w:rsidRPr="0089764E" w14:paraId="51A7A857" w14:textId="77777777" w:rsidTr="007009CE">
        <w:tblPrEx>
          <w:tblLook w:val="04A0" w:firstRow="1" w:lastRow="0" w:firstColumn="1" w:lastColumn="0" w:noHBand="0" w:noVBand="1"/>
        </w:tblPrEx>
        <w:trPr>
          <w:trHeight w:val="227"/>
        </w:trPr>
        <w:tc>
          <w:tcPr>
            <w:tcW w:w="1535" w:type="pct"/>
            <w:shd w:val="clear" w:color="auto" w:fill="auto"/>
            <w:vAlign w:val="center"/>
          </w:tcPr>
          <w:p w14:paraId="34EF6860" w14:textId="77777777" w:rsidR="002967D9" w:rsidRPr="0089764E" w:rsidRDefault="002967D9" w:rsidP="002967D9">
            <w:pPr>
              <w:ind w:left="812" w:right="806"/>
              <w:jc w:val="center"/>
              <w:rPr>
                <w:sz w:val="20"/>
                <w:lang w:eastAsia="en-US"/>
              </w:rPr>
            </w:pPr>
            <w:r w:rsidRPr="0089764E">
              <w:rPr>
                <w:sz w:val="20"/>
                <w:lang w:eastAsia="en-US"/>
              </w:rPr>
              <w:t>-11</w:t>
            </w:r>
          </w:p>
        </w:tc>
        <w:tc>
          <w:tcPr>
            <w:tcW w:w="1730" w:type="pct"/>
            <w:shd w:val="clear" w:color="auto" w:fill="auto"/>
            <w:vAlign w:val="center"/>
          </w:tcPr>
          <w:p w14:paraId="5F8409A8" w14:textId="77777777" w:rsidR="002967D9" w:rsidRPr="0089764E" w:rsidRDefault="002967D9" w:rsidP="002967D9">
            <w:pPr>
              <w:ind w:left="596" w:right="591"/>
              <w:jc w:val="center"/>
              <w:rPr>
                <w:sz w:val="20"/>
                <w:lang w:eastAsia="en-US"/>
              </w:rPr>
            </w:pPr>
            <w:r w:rsidRPr="0089764E">
              <w:rPr>
                <w:sz w:val="20"/>
                <w:lang w:eastAsia="en-US"/>
              </w:rPr>
              <w:t>72</w:t>
            </w:r>
          </w:p>
        </w:tc>
        <w:tc>
          <w:tcPr>
            <w:tcW w:w="1735" w:type="pct"/>
            <w:shd w:val="clear" w:color="auto" w:fill="auto"/>
            <w:vAlign w:val="center"/>
          </w:tcPr>
          <w:p w14:paraId="6773699D" w14:textId="77777777" w:rsidR="002967D9" w:rsidRPr="0089764E" w:rsidRDefault="002967D9" w:rsidP="002967D9">
            <w:pPr>
              <w:ind w:left="513" w:right="509"/>
              <w:jc w:val="center"/>
              <w:rPr>
                <w:sz w:val="20"/>
                <w:lang w:eastAsia="en-US"/>
              </w:rPr>
            </w:pPr>
            <w:r w:rsidRPr="0089764E">
              <w:rPr>
                <w:sz w:val="20"/>
                <w:lang w:eastAsia="en-US"/>
              </w:rPr>
              <w:t>56</w:t>
            </w:r>
          </w:p>
        </w:tc>
      </w:tr>
      <w:tr w:rsidR="002967D9" w:rsidRPr="0089764E" w14:paraId="45F8B850" w14:textId="77777777" w:rsidTr="007009CE">
        <w:tblPrEx>
          <w:tblLook w:val="04A0" w:firstRow="1" w:lastRow="0" w:firstColumn="1" w:lastColumn="0" w:noHBand="0" w:noVBand="1"/>
        </w:tblPrEx>
        <w:trPr>
          <w:trHeight w:val="227"/>
        </w:trPr>
        <w:tc>
          <w:tcPr>
            <w:tcW w:w="1535" w:type="pct"/>
            <w:shd w:val="clear" w:color="auto" w:fill="auto"/>
            <w:vAlign w:val="center"/>
          </w:tcPr>
          <w:p w14:paraId="27F1F88F" w14:textId="77777777" w:rsidR="002967D9" w:rsidRPr="0089764E" w:rsidRDefault="002967D9" w:rsidP="002967D9">
            <w:pPr>
              <w:ind w:left="812" w:right="806"/>
              <w:jc w:val="center"/>
              <w:rPr>
                <w:sz w:val="20"/>
                <w:lang w:eastAsia="en-US"/>
              </w:rPr>
            </w:pPr>
            <w:r w:rsidRPr="0089764E">
              <w:rPr>
                <w:sz w:val="20"/>
                <w:lang w:eastAsia="en-US"/>
              </w:rPr>
              <w:t>-12</w:t>
            </w:r>
          </w:p>
        </w:tc>
        <w:tc>
          <w:tcPr>
            <w:tcW w:w="1730" w:type="pct"/>
            <w:shd w:val="clear" w:color="auto" w:fill="auto"/>
            <w:vAlign w:val="center"/>
          </w:tcPr>
          <w:p w14:paraId="08D94F75" w14:textId="77777777" w:rsidR="002967D9" w:rsidRPr="0089764E" w:rsidRDefault="002967D9" w:rsidP="002967D9">
            <w:pPr>
              <w:ind w:left="598" w:right="591"/>
              <w:jc w:val="center"/>
              <w:rPr>
                <w:sz w:val="20"/>
                <w:lang w:eastAsia="en-US"/>
              </w:rPr>
            </w:pPr>
            <w:r w:rsidRPr="0089764E">
              <w:rPr>
                <w:sz w:val="20"/>
                <w:lang w:eastAsia="en-US"/>
              </w:rPr>
              <w:t>74</w:t>
            </w:r>
          </w:p>
        </w:tc>
        <w:tc>
          <w:tcPr>
            <w:tcW w:w="1735" w:type="pct"/>
            <w:shd w:val="clear" w:color="auto" w:fill="auto"/>
            <w:vAlign w:val="center"/>
          </w:tcPr>
          <w:p w14:paraId="13C9F640" w14:textId="77777777" w:rsidR="002967D9" w:rsidRPr="0089764E" w:rsidRDefault="002967D9" w:rsidP="002967D9">
            <w:pPr>
              <w:ind w:left="511" w:right="509"/>
              <w:jc w:val="center"/>
              <w:rPr>
                <w:sz w:val="20"/>
                <w:lang w:eastAsia="en-US"/>
              </w:rPr>
            </w:pPr>
            <w:r w:rsidRPr="0089764E">
              <w:rPr>
                <w:sz w:val="20"/>
                <w:lang w:eastAsia="en-US"/>
              </w:rPr>
              <w:t>57</w:t>
            </w:r>
          </w:p>
        </w:tc>
      </w:tr>
      <w:tr w:rsidR="002967D9" w:rsidRPr="0089764E" w14:paraId="132AC140" w14:textId="77777777" w:rsidTr="007009CE">
        <w:tblPrEx>
          <w:tblLook w:val="04A0" w:firstRow="1" w:lastRow="0" w:firstColumn="1" w:lastColumn="0" w:noHBand="0" w:noVBand="1"/>
        </w:tblPrEx>
        <w:trPr>
          <w:trHeight w:val="227"/>
        </w:trPr>
        <w:tc>
          <w:tcPr>
            <w:tcW w:w="1535" w:type="pct"/>
            <w:shd w:val="clear" w:color="auto" w:fill="auto"/>
            <w:vAlign w:val="center"/>
          </w:tcPr>
          <w:p w14:paraId="71C39E57" w14:textId="77777777" w:rsidR="002967D9" w:rsidRPr="0089764E" w:rsidRDefault="002967D9" w:rsidP="002967D9">
            <w:pPr>
              <w:ind w:left="812" w:right="806"/>
              <w:jc w:val="center"/>
              <w:rPr>
                <w:sz w:val="20"/>
                <w:lang w:eastAsia="en-US"/>
              </w:rPr>
            </w:pPr>
            <w:r w:rsidRPr="0089764E">
              <w:rPr>
                <w:sz w:val="20"/>
                <w:lang w:eastAsia="en-US"/>
              </w:rPr>
              <w:t>-13</w:t>
            </w:r>
          </w:p>
        </w:tc>
        <w:tc>
          <w:tcPr>
            <w:tcW w:w="1730" w:type="pct"/>
            <w:shd w:val="clear" w:color="auto" w:fill="auto"/>
            <w:vAlign w:val="center"/>
          </w:tcPr>
          <w:p w14:paraId="789E622B" w14:textId="77777777" w:rsidR="002967D9" w:rsidRPr="0089764E" w:rsidRDefault="002967D9" w:rsidP="002967D9">
            <w:pPr>
              <w:ind w:left="596" w:right="591"/>
              <w:jc w:val="center"/>
              <w:rPr>
                <w:sz w:val="20"/>
                <w:lang w:eastAsia="en-US"/>
              </w:rPr>
            </w:pPr>
            <w:r w:rsidRPr="0089764E">
              <w:rPr>
                <w:sz w:val="20"/>
                <w:lang w:eastAsia="en-US"/>
              </w:rPr>
              <w:t>76</w:t>
            </w:r>
          </w:p>
        </w:tc>
        <w:tc>
          <w:tcPr>
            <w:tcW w:w="1735" w:type="pct"/>
            <w:shd w:val="clear" w:color="auto" w:fill="auto"/>
            <w:vAlign w:val="center"/>
          </w:tcPr>
          <w:p w14:paraId="6F29017B" w14:textId="77777777" w:rsidR="002967D9" w:rsidRPr="0089764E" w:rsidRDefault="002967D9" w:rsidP="002967D9">
            <w:pPr>
              <w:ind w:left="511" w:right="509"/>
              <w:jc w:val="center"/>
              <w:rPr>
                <w:sz w:val="20"/>
                <w:lang w:eastAsia="en-US"/>
              </w:rPr>
            </w:pPr>
            <w:r w:rsidRPr="0089764E">
              <w:rPr>
                <w:sz w:val="20"/>
                <w:lang w:eastAsia="en-US"/>
              </w:rPr>
              <w:t>58</w:t>
            </w:r>
          </w:p>
        </w:tc>
      </w:tr>
      <w:tr w:rsidR="002967D9" w:rsidRPr="0089764E" w14:paraId="0A41F1D5" w14:textId="77777777" w:rsidTr="007009CE">
        <w:tblPrEx>
          <w:tblLook w:val="04A0" w:firstRow="1" w:lastRow="0" w:firstColumn="1" w:lastColumn="0" w:noHBand="0" w:noVBand="1"/>
        </w:tblPrEx>
        <w:trPr>
          <w:trHeight w:val="227"/>
        </w:trPr>
        <w:tc>
          <w:tcPr>
            <w:tcW w:w="1535" w:type="pct"/>
            <w:shd w:val="clear" w:color="auto" w:fill="auto"/>
            <w:vAlign w:val="center"/>
          </w:tcPr>
          <w:p w14:paraId="6A446793" w14:textId="77777777" w:rsidR="002967D9" w:rsidRPr="0089764E" w:rsidRDefault="002967D9" w:rsidP="002967D9">
            <w:pPr>
              <w:ind w:left="812" w:right="806"/>
              <w:jc w:val="center"/>
              <w:rPr>
                <w:sz w:val="20"/>
                <w:lang w:eastAsia="en-US"/>
              </w:rPr>
            </w:pPr>
            <w:r w:rsidRPr="0089764E">
              <w:rPr>
                <w:sz w:val="20"/>
                <w:lang w:eastAsia="en-US"/>
              </w:rPr>
              <w:t>-14</w:t>
            </w:r>
          </w:p>
        </w:tc>
        <w:tc>
          <w:tcPr>
            <w:tcW w:w="1730" w:type="pct"/>
            <w:shd w:val="clear" w:color="auto" w:fill="auto"/>
            <w:vAlign w:val="center"/>
          </w:tcPr>
          <w:p w14:paraId="5D465C80" w14:textId="77777777" w:rsidR="002967D9" w:rsidRPr="0089764E" w:rsidRDefault="002967D9" w:rsidP="002967D9">
            <w:pPr>
              <w:ind w:left="598" w:right="591"/>
              <w:jc w:val="center"/>
              <w:rPr>
                <w:sz w:val="20"/>
                <w:lang w:eastAsia="en-US"/>
              </w:rPr>
            </w:pPr>
            <w:r w:rsidRPr="0089764E">
              <w:rPr>
                <w:sz w:val="20"/>
                <w:lang w:eastAsia="en-US"/>
              </w:rPr>
              <w:t>77</w:t>
            </w:r>
          </w:p>
        </w:tc>
        <w:tc>
          <w:tcPr>
            <w:tcW w:w="1735" w:type="pct"/>
            <w:shd w:val="clear" w:color="auto" w:fill="auto"/>
            <w:vAlign w:val="center"/>
          </w:tcPr>
          <w:p w14:paraId="6F577C21" w14:textId="77777777" w:rsidR="002967D9" w:rsidRPr="0089764E" w:rsidRDefault="002967D9" w:rsidP="002967D9">
            <w:pPr>
              <w:ind w:left="511" w:right="509"/>
              <w:jc w:val="center"/>
              <w:rPr>
                <w:sz w:val="20"/>
                <w:lang w:eastAsia="en-US"/>
              </w:rPr>
            </w:pPr>
            <w:r w:rsidRPr="0089764E">
              <w:rPr>
                <w:sz w:val="20"/>
                <w:lang w:eastAsia="en-US"/>
              </w:rPr>
              <w:t>59</w:t>
            </w:r>
          </w:p>
        </w:tc>
      </w:tr>
      <w:tr w:rsidR="002967D9" w:rsidRPr="0089764E" w14:paraId="45085C39" w14:textId="77777777" w:rsidTr="007009CE">
        <w:tblPrEx>
          <w:tblLook w:val="04A0" w:firstRow="1" w:lastRow="0" w:firstColumn="1" w:lastColumn="0" w:noHBand="0" w:noVBand="1"/>
        </w:tblPrEx>
        <w:trPr>
          <w:trHeight w:val="227"/>
        </w:trPr>
        <w:tc>
          <w:tcPr>
            <w:tcW w:w="1535" w:type="pct"/>
            <w:shd w:val="clear" w:color="auto" w:fill="auto"/>
            <w:vAlign w:val="center"/>
          </w:tcPr>
          <w:p w14:paraId="1EE724F7" w14:textId="77777777" w:rsidR="002967D9" w:rsidRPr="0089764E" w:rsidRDefault="002967D9" w:rsidP="002967D9">
            <w:pPr>
              <w:ind w:left="812" w:right="806"/>
              <w:jc w:val="center"/>
              <w:rPr>
                <w:sz w:val="20"/>
                <w:lang w:eastAsia="en-US"/>
              </w:rPr>
            </w:pPr>
            <w:r w:rsidRPr="0089764E">
              <w:rPr>
                <w:sz w:val="20"/>
                <w:lang w:eastAsia="en-US"/>
              </w:rPr>
              <w:t>-15</w:t>
            </w:r>
          </w:p>
        </w:tc>
        <w:tc>
          <w:tcPr>
            <w:tcW w:w="1730" w:type="pct"/>
            <w:shd w:val="clear" w:color="auto" w:fill="auto"/>
            <w:vAlign w:val="center"/>
          </w:tcPr>
          <w:p w14:paraId="2481CE21" w14:textId="77777777" w:rsidR="002967D9" w:rsidRPr="0089764E" w:rsidRDefault="002967D9" w:rsidP="002967D9">
            <w:pPr>
              <w:ind w:left="596" w:right="591"/>
              <w:jc w:val="center"/>
              <w:rPr>
                <w:sz w:val="20"/>
                <w:lang w:eastAsia="en-US"/>
              </w:rPr>
            </w:pPr>
            <w:r w:rsidRPr="0089764E">
              <w:rPr>
                <w:sz w:val="20"/>
                <w:lang w:eastAsia="en-US"/>
              </w:rPr>
              <w:t>79</w:t>
            </w:r>
          </w:p>
        </w:tc>
        <w:tc>
          <w:tcPr>
            <w:tcW w:w="1735" w:type="pct"/>
            <w:shd w:val="clear" w:color="auto" w:fill="auto"/>
            <w:vAlign w:val="center"/>
          </w:tcPr>
          <w:p w14:paraId="22CD9CE2" w14:textId="77777777" w:rsidR="002967D9" w:rsidRPr="0089764E" w:rsidRDefault="002967D9" w:rsidP="002967D9">
            <w:pPr>
              <w:jc w:val="center"/>
              <w:rPr>
                <w:sz w:val="20"/>
                <w:lang w:eastAsia="en-US"/>
              </w:rPr>
            </w:pPr>
            <w:r w:rsidRPr="0089764E">
              <w:rPr>
                <w:sz w:val="20"/>
                <w:lang w:eastAsia="en-US"/>
              </w:rPr>
              <w:t>60</w:t>
            </w:r>
          </w:p>
        </w:tc>
      </w:tr>
      <w:tr w:rsidR="002967D9" w:rsidRPr="0089764E" w14:paraId="4052F630" w14:textId="77777777" w:rsidTr="007009CE">
        <w:tblPrEx>
          <w:tblLook w:val="04A0" w:firstRow="1" w:lastRow="0" w:firstColumn="1" w:lastColumn="0" w:noHBand="0" w:noVBand="1"/>
        </w:tblPrEx>
        <w:trPr>
          <w:trHeight w:val="227"/>
        </w:trPr>
        <w:tc>
          <w:tcPr>
            <w:tcW w:w="1535" w:type="pct"/>
            <w:shd w:val="clear" w:color="auto" w:fill="auto"/>
            <w:vAlign w:val="center"/>
          </w:tcPr>
          <w:p w14:paraId="6CC6D38A" w14:textId="77777777" w:rsidR="002967D9" w:rsidRPr="0089764E" w:rsidRDefault="002967D9" w:rsidP="002967D9">
            <w:pPr>
              <w:ind w:left="812" w:right="806"/>
              <w:jc w:val="center"/>
              <w:rPr>
                <w:sz w:val="20"/>
                <w:lang w:eastAsia="en-US"/>
              </w:rPr>
            </w:pPr>
            <w:r w:rsidRPr="0089764E">
              <w:rPr>
                <w:sz w:val="20"/>
                <w:lang w:eastAsia="en-US"/>
              </w:rPr>
              <w:t>-16</w:t>
            </w:r>
          </w:p>
        </w:tc>
        <w:tc>
          <w:tcPr>
            <w:tcW w:w="1730" w:type="pct"/>
            <w:shd w:val="clear" w:color="auto" w:fill="auto"/>
            <w:vAlign w:val="center"/>
          </w:tcPr>
          <w:p w14:paraId="22AE575C" w14:textId="77777777" w:rsidR="002967D9" w:rsidRPr="0089764E" w:rsidRDefault="002967D9" w:rsidP="002967D9">
            <w:pPr>
              <w:ind w:left="598" w:right="591"/>
              <w:jc w:val="center"/>
              <w:rPr>
                <w:sz w:val="20"/>
                <w:lang w:eastAsia="en-US"/>
              </w:rPr>
            </w:pPr>
            <w:r w:rsidRPr="0089764E">
              <w:rPr>
                <w:sz w:val="20"/>
                <w:lang w:eastAsia="en-US"/>
              </w:rPr>
              <w:t>80</w:t>
            </w:r>
          </w:p>
        </w:tc>
        <w:tc>
          <w:tcPr>
            <w:tcW w:w="1735" w:type="pct"/>
            <w:shd w:val="clear" w:color="auto" w:fill="auto"/>
            <w:vAlign w:val="center"/>
          </w:tcPr>
          <w:p w14:paraId="155A3293" w14:textId="77777777" w:rsidR="002967D9" w:rsidRPr="0089764E" w:rsidRDefault="002967D9" w:rsidP="002967D9">
            <w:pPr>
              <w:ind w:left="511" w:right="509"/>
              <w:jc w:val="center"/>
              <w:rPr>
                <w:sz w:val="20"/>
                <w:lang w:eastAsia="en-US"/>
              </w:rPr>
            </w:pPr>
            <w:r w:rsidRPr="0089764E">
              <w:rPr>
                <w:sz w:val="20"/>
                <w:lang w:eastAsia="en-US"/>
              </w:rPr>
              <w:t>61</w:t>
            </w:r>
          </w:p>
        </w:tc>
      </w:tr>
      <w:tr w:rsidR="002967D9" w:rsidRPr="0089764E" w14:paraId="1DDA07A1" w14:textId="77777777" w:rsidTr="007009CE">
        <w:tblPrEx>
          <w:tblLook w:val="04A0" w:firstRow="1" w:lastRow="0" w:firstColumn="1" w:lastColumn="0" w:noHBand="0" w:noVBand="1"/>
        </w:tblPrEx>
        <w:trPr>
          <w:trHeight w:val="227"/>
        </w:trPr>
        <w:tc>
          <w:tcPr>
            <w:tcW w:w="1535" w:type="pct"/>
            <w:shd w:val="clear" w:color="auto" w:fill="auto"/>
            <w:vAlign w:val="center"/>
          </w:tcPr>
          <w:p w14:paraId="49BB5F89" w14:textId="77777777" w:rsidR="002967D9" w:rsidRPr="0089764E" w:rsidRDefault="002967D9" w:rsidP="002967D9">
            <w:pPr>
              <w:ind w:left="812" w:right="806"/>
              <w:jc w:val="center"/>
              <w:rPr>
                <w:sz w:val="20"/>
                <w:lang w:eastAsia="en-US"/>
              </w:rPr>
            </w:pPr>
            <w:r w:rsidRPr="0089764E">
              <w:rPr>
                <w:sz w:val="20"/>
                <w:lang w:eastAsia="en-US"/>
              </w:rPr>
              <w:t>-17</w:t>
            </w:r>
          </w:p>
        </w:tc>
        <w:tc>
          <w:tcPr>
            <w:tcW w:w="1730" w:type="pct"/>
            <w:shd w:val="clear" w:color="auto" w:fill="auto"/>
            <w:vAlign w:val="center"/>
          </w:tcPr>
          <w:p w14:paraId="344CEB47" w14:textId="77777777" w:rsidR="002967D9" w:rsidRPr="0089764E" w:rsidRDefault="002967D9" w:rsidP="002967D9">
            <w:pPr>
              <w:ind w:left="596" w:right="591"/>
              <w:jc w:val="center"/>
              <w:rPr>
                <w:sz w:val="20"/>
                <w:lang w:eastAsia="en-US"/>
              </w:rPr>
            </w:pPr>
            <w:r w:rsidRPr="0089764E">
              <w:rPr>
                <w:sz w:val="20"/>
                <w:lang w:eastAsia="en-US"/>
              </w:rPr>
              <w:t>82</w:t>
            </w:r>
          </w:p>
        </w:tc>
        <w:tc>
          <w:tcPr>
            <w:tcW w:w="1735" w:type="pct"/>
            <w:shd w:val="clear" w:color="auto" w:fill="auto"/>
            <w:vAlign w:val="center"/>
          </w:tcPr>
          <w:p w14:paraId="05EADAD6" w14:textId="77777777" w:rsidR="002967D9" w:rsidRPr="0089764E" w:rsidRDefault="002967D9" w:rsidP="002967D9">
            <w:pPr>
              <w:ind w:left="511" w:right="509"/>
              <w:jc w:val="center"/>
              <w:rPr>
                <w:sz w:val="20"/>
                <w:lang w:eastAsia="en-US"/>
              </w:rPr>
            </w:pPr>
            <w:r w:rsidRPr="0089764E">
              <w:rPr>
                <w:sz w:val="20"/>
                <w:lang w:eastAsia="en-US"/>
              </w:rPr>
              <w:t>62</w:t>
            </w:r>
          </w:p>
        </w:tc>
      </w:tr>
      <w:tr w:rsidR="002967D9" w:rsidRPr="0089764E" w14:paraId="2056E93B" w14:textId="77777777" w:rsidTr="007009CE">
        <w:tblPrEx>
          <w:tblLook w:val="04A0" w:firstRow="1" w:lastRow="0" w:firstColumn="1" w:lastColumn="0" w:noHBand="0" w:noVBand="1"/>
        </w:tblPrEx>
        <w:trPr>
          <w:trHeight w:val="227"/>
        </w:trPr>
        <w:tc>
          <w:tcPr>
            <w:tcW w:w="1535" w:type="pct"/>
            <w:shd w:val="clear" w:color="auto" w:fill="auto"/>
            <w:vAlign w:val="center"/>
          </w:tcPr>
          <w:p w14:paraId="506374B1" w14:textId="77777777" w:rsidR="002967D9" w:rsidRPr="0089764E" w:rsidRDefault="002967D9" w:rsidP="002967D9">
            <w:pPr>
              <w:ind w:left="812" w:right="806"/>
              <w:jc w:val="center"/>
              <w:rPr>
                <w:sz w:val="20"/>
                <w:lang w:eastAsia="en-US"/>
              </w:rPr>
            </w:pPr>
            <w:r w:rsidRPr="0089764E">
              <w:rPr>
                <w:sz w:val="20"/>
                <w:lang w:eastAsia="en-US"/>
              </w:rPr>
              <w:t>-18</w:t>
            </w:r>
          </w:p>
        </w:tc>
        <w:tc>
          <w:tcPr>
            <w:tcW w:w="1730" w:type="pct"/>
            <w:shd w:val="clear" w:color="auto" w:fill="auto"/>
            <w:vAlign w:val="center"/>
          </w:tcPr>
          <w:p w14:paraId="128095E7" w14:textId="77777777" w:rsidR="002967D9" w:rsidRPr="0089764E" w:rsidRDefault="002967D9" w:rsidP="002967D9">
            <w:pPr>
              <w:ind w:left="598" w:right="591"/>
              <w:jc w:val="center"/>
              <w:rPr>
                <w:sz w:val="20"/>
                <w:lang w:eastAsia="en-US"/>
              </w:rPr>
            </w:pPr>
            <w:r w:rsidRPr="0089764E">
              <w:rPr>
                <w:sz w:val="20"/>
                <w:lang w:eastAsia="en-US"/>
              </w:rPr>
              <w:t>83</w:t>
            </w:r>
          </w:p>
        </w:tc>
        <w:tc>
          <w:tcPr>
            <w:tcW w:w="1735" w:type="pct"/>
            <w:shd w:val="clear" w:color="auto" w:fill="auto"/>
            <w:vAlign w:val="center"/>
          </w:tcPr>
          <w:p w14:paraId="6A036C19" w14:textId="77777777" w:rsidR="002967D9" w:rsidRPr="0089764E" w:rsidRDefault="002967D9" w:rsidP="002967D9">
            <w:pPr>
              <w:ind w:left="511" w:right="509"/>
              <w:jc w:val="center"/>
              <w:rPr>
                <w:sz w:val="20"/>
                <w:lang w:eastAsia="en-US"/>
              </w:rPr>
            </w:pPr>
            <w:r w:rsidRPr="0089764E">
              <w:rPr>
                <w:sz w:val="20"/>
                <w:lang w:eastAsia="en-US"/>
              </w:rPr>
              <w:t>63</w:t>
            </w:r>
          </w:p>
        </w:tc>
      </w:tr>
      <w:tr w:rsidR="002967D9" w:rsidRPr="0089764E" w14:paraId="2EA7145E" w14:textId="77777777" w:rsidTr="007009CE">
        <w:tblPrEx>
          <w:tblLook w:val="04A0" w:firstRow="1" w:lastRow="0" w:firstColumn="1" w:lastColumn="0" w:noHBand="0" w:noVBand="1"/>
        </w:tblPrEx>
        <w:trPr>
          <w:trHeight w:val="227"/>
        </w:trPr>
        <w:tc>
          <w:tcPr>
            <w:tcW w:w="1535" w:type="pct"/>
            <w:shd w:val="clear" w:color="auto" w:fill="auto"/>
            <w:vAlign w:val="center"/>
          </w:tcPr>
          <w:p w14:paraId="413E305C" w14:textId="77777777" w:rsidR="002967D9" w:rsidRPr="0089764E" w:rsidRDefault="002967D9" w:rsidP="002967D9">
            <w:pPr>
              <w:ind w:left="812" w:right="806"/>
              <w:jc w:val="center"/>
              <w:rPr>
                <w:sz w:val="20"/>
                <w:lang w:eastAsia="en-US"/>
              </w:rPr>
            </w:pPr>
            <w:r w:rsidRPr="0089764E">
              <w:rPr>
                <w:sz w:val="20"/>
                <w:lang w:eastAsia="en-US"/>
              </w:rPr>
              <w:t>-19</w:t>
            </w:r>
          </w:p>
        </w:tc>
        <w:tc>
          <w:tcPr>
            <w:tcW w:w="1730" w:type="pct"/>
            <w:shd w:val="clear" w:color="auto" w:fill="auto"/>
            <w:vAlign w:val="center"/>
          </w:tcPr>
          <w:p w14:paraId="09D20E8B" w14:textId="77777777" w:rsidR="002967D9" w:rsidRPr="0089764E" w:rsidRDefault="002967D9" w:rsidP="002967D9">
            <w:pPr>
              <w:ind w:left="596" w:right="591"/>
              <w:jc w:val="center"/>
              <w:rPr>
                <w:sz w:val="20"/>
                <w:lang w:eastAsia="en-US"/>
              </w:rPr>
            </w:pPr>
            <w:r w:rsidRPr="0089764E">
              <w:rPr>
                <w:sz w:val="20"/>
                <w:lang w:eastAsia="en-US"/>
              </w:rPr>
              <w:t>85</w:t>
            </w:r>
          </w:p>
        </w:tc>
        <w:tc>
          <w:tcPr>
            <w:tcW w:w="1735" w:type="pct"/>
            <w:shd w:val="clear" w:color="auto" w:fill="auto"/>
            <w:vAlign w:val="center"/>
          </w:tcPr>
          <w:p w14:paraId="5A84AB28" w14:textId="77777777" w:rsidR="002967D9" w:rsidRPr="0089764E" w:rsidRDefault="002967D9" w:rsidP="002967D9">
            <w:pPr>
              <w:ind w:left="511" w:right="509"/>
              <w:jc w:val="center"/>
              <w:rPr>
                <w:sz w:val="20"/>
                <w:lang w:eastAsia="en-US"/>
              </w:rPr>
            </w:pPr>
            <w:r w:rsidRPr="0089764E">
              <w:rPr>
                <w:sz w:val="20"/>
                <w:lang w:eastAsia="en-US"/>
              </w:rPr>
              <w:t>64</w:t>
            </w:r>
          </w:p>
        </w:tc>
      </w:tr>
      <w:tr w:rsidR="002967D9" w:rsidRPr="0089764E" w14:paraId="6CB1100E" w14:textId="77777777" w:rsidTr="007009CE">
        <w:tblPrEx>
          <w:tblLook w:val="04A0" w:firstRow="1" w:lastRow="0" w:firstColumn="1" w:lastColumn="0" w:noHBand="0" w:noVBand="1"/>
        </w:tblPrEx>
        <w:trPr>
          <w:trHeight w:val="227"/>
        </w:trPr>
        <w:tc>
          <w:tcPr>
            <w:tcW w:w="1535" w:type="pct"/>
            <w:shd w:val="clear" w:color="auto" w:fill="auto"/>
            <w:vAlign w:val="center"/>
          </w:tcPr>
          <w:p w14:paraId="5AC53722" w14:textId="77777777" w:rsidR="002967D9" w:rsidRPr="0089764E" w:rsidRDefault="002967D9" w:rsidP="002967D9">
            <w:pPr>
              <w:ind w:left="812" w:right="806"/>
              <w:jc w:val="center"/>
              <w:rPr>
                <w:sz w:val="20"/>
                <w:lang w:eastAsia="en-US"/>
              </w:rPr>
            </w:pPr>
            <w:r w:rsidRPr="0089764E">
              <w:rPr>
                <w:sz w:val="20"/>
                <w:lang w:eastAsia="en-US"/>
              </w:rPr>
              <w:t>-20</w:t>
            </w:r>
          </w:p>
        </w:tc>
        <w:tc>
          <w:tcPr>
            <w:tcW w:w="1730" w:type="pct"/>
            <w:shd w:val="clear" w:color="auto" w:fill="auto"/>
            <w:vAlign w:val="center"/>
          </w:tcPr>
          <w:p w14:paraId="5AE0FD26" w14:textId="77777777" w:rsidR="002967D9" w:rsidRPr="0089764E" w:rsidRDefault="002967D9" w:rsidP="002967D9">
            <w:pPr>
              <w:ind w:left="598" w:right="591"/>
              <w:jc w:val="center"/>
              <w:rPr>
                <w:sz w:val="20"/>
                <w:lang w:eastAsia="en-US"/>
              </w:rPr>
            </w:pPr>
            <w:r w:rsidRPr="0089764E">
              <w:rPr>
                <w:sz w:val="20"/>
                <w:lang w:eastAsia="en-US"/>
              </w:rPr>
              <w:t>86</w:t>
            </w:r>
          </w:p>
        </w:tc>
        <w:tc>
          <w:tcPr>
            <w:tcW w:w="1735" w:type="pct"/>
            <w:shd w:val="clear" w:color="auto" w:fill="auto"/>
            <w:vAlign w:val="center"/>
          </w:tcPr>
          <w:p w14:paraId="045C86EE" w14:textId="77777777" w:rsidR="002967D9" w:rsidRPr="0089764E" w:rsidRDefault="002967D9" w:rsidP="002967D9">
            <w:pPr>
              <w:ind w:left="511" w:right="509"/>
              <w:jc w:val="center"/>
              <w:rPr>
                <w:sz w:val="20"/>
                <w:lang w:eastAsia="en-US"/>
              </w:rPr>
            </w:pPr>
            <w:r w:rsidRPr="0089764E">
              <w:rPr>
                <w:sz w:val="20"/>
                <w:lang w:eastAsia="en-US"/>
              </w:rPr>
              <w:t>65</w:t>
            </w:r>
          </w:p>
        </w:tc>
      </w:tr>
      <w:tr w:rsidR="002967D9" w:rsidRPr="0089764E" w14:paraId="69814CD2" w14:textId="77777777" w:rsidTr="007009CE">
        <w:tblPrEx>
          <w:tblLook w:val="04A0" w:firstRow="1" w:lastRow="0" w:firstColumn="1" w:lastColumn="0" w:noHBand="0" w:noVBand="1"/>
        </w:tblPrEx>
        <w:trPr>
          <w:trHeight w:val="227"/>
        </w:trPr>
        <w:tc>
          <w:tcPr>
            <w:tcW w:w="1535" w:type="pct"/>
            <w:shd w:val="clear" w:color="auto" w:fill="auto"/>
            <w:vAlign w:val="center"/>
          </w:tcPr>
          <w:p w14:paraId="5FC1E0BF" w14:textId="77777777" w:rsidR="002967D9" w:rsidRPr="0089764E" w:rsidRDefault="002967D9" w:rsidP="002967D9">
            <w:pPr>
              <w:ind w:left="812" w:right="806"/>
              <w:jc w:val="center"/>
              <w:rPr>
                <w:sz w:val="20"/>
                <w:lang w:eastAsia="en-US"/>
              </w:rPr>
            </w:pPr>
            <w:r w:rsidRPr="0089764E">
              <w:rPr>
                <w:sz w:val="20"/>
                <w:lang w:eastAsia="en-US"/>
              </w:rPr>
              <w:t>-21</w:t>
            </w:r>
          </w:p>
        </w:tc>
        <w:tc>
          <w:tcPr>
            <w:tcW w:w="1730" w:type="pct"/>
            <w:shd w:val="clear" w:color="auto" w:fill="auto"/>
            <w:vAlign w:val="center"/>
          </w:tcPr>
          <w:p w14:paraId="2BD7DC60" w14:textId="77777777" w:rsidR="002967D9" w:rsidRPr="0089764E" w:rsidRDefault="002967D9" w:rsidP="002967D9">
            <w:pPr>
              <w:ind w:left="596" w:right="591"/>
              <w:jc w:val="center"/>
              <w:rPr>
                <w:sz w:val="20"/>
                <w:lang w:eastAsia="en-US"/>
              </w:rPr>
            </w:pPr>
            <w:r w:rsidRPr="0089764E">
              <w:rPr>
                <w:sz w:val="20"/>
                <w:lang w:eastAsia="en-US"/>
              </w:rPr>
              <w:t>88</w:t>
            </w:r>
          </w:p>
        </w:tc>
        <w:tc>
          <w:tcPr>
            <w:tcW w:w="1735" w:type="pct"/>
            <w:shd w:val="clear" w:color="auto" w:fill="auto"/>
            <w:vAlign w:val="center"/>
          </w:tcPr>
          <w:p w14:paraId="132E1250" w14:textId="77777777" w:rsidR="002967D9" w:rsidRPr="0089764E" w:rsidRDefault="002967D9" w:rsidP="002967D9">
            <w:pPr>
              <w:ind w:left="511" w:right="509"/>
              <w:jc w:val="center"/>
              <w:rPr>
                <w:sz w:val="20"/>
                <w:lang w:eastAsia="en-US"/>
              </w:rPr>
            </w:pPr>
            <w:r w:rsidRPr="0089764E">
              <w:rPr>
                <w:sz w:val="20"/>
                <w:lang w:eastAsia="en-US"/>
              </w:rPr>
              <w:t>65</w:t>
            </w:r>
          </w:p>
        </w:tc>
      </w:tr>
      <w:tr w:rsidR="002967D9" w:rsidRPr="0089764E" w14:paraId="18EFE566" w14:textId="77777777" w:rsidTr="007009CE">
        <w:tblPrEx>
          <w:tblLook w:val="04A0" w:firstRow="1" w:lastRow="0" w:firstColumn="1" w:lastColumn="0" w:noHBand="0" w:noVBand="1"/>
        </w:tblPrEx>
        <w:trPr>
          <w:trHeight w:val="227"/>
        </w:trPr>
        <w:tc>
          <w:tcPr>
            <w:tcW w:w="1535" w:type="pct"/>
            <w:shd w:val="clear" w:color="auto" w:fill="auto"/>
            <w:vAlign w:val="center"/>
          </w:tcPr>
          <w:p w14:paraId="206CF240" w14:textId="77777777" w:rsidR="002967D9" w:rsidRPr="0089764E" w:rsidRDefault="002967D9" w:rsidP="002967D9">
            <w:pPr>
              <w:ind w:left="812" w:right="806"/>
              <w:jc w:val="center"/>
              <w:rPr>
                <w:sz w:val="20"/>
                <w:lang w:eastAsia="en-US"/>
              </w:rPr>
            </w:pPr>
            <w:r w:rsidRPr="0089764E">
              <w:rPr>
                <w:sz w:val="20"/>
                <w:lang w:eastAsia="en-US"/>
              </w:rPr>
              <w:t>-22</w:t>
            </w:r>
          </w:p>
        </w:tc>
        <w:tc>
          <w:tcPr>
            <w:tcW w:w="1730" w:type="pct"/>
            <w:shd w:val="clear" w:color="auto" w:fill="auto"/>
            <w:vAlign w:val="center"/>
          </w:tcPr>
          <w:p w14:paraId="0E96528D" w14:textId="77777777" w:rsidR="002967D9" w:rsidRPr="0089764E" w:rsidRDefault="002967D9" w:rsidP="002967D9">
            <w:pPr>
              <w:ind w:left="598" w:right="591"/>
              <w:jc w:val="center"/>
              <w:rPr>
                <w:sz w:val="20"/>
                <w:lang w:eastAsia="en-US"/>
              </w:rPr>
            </w:pPr>
            <w:r w:rsidRPr="0089764E">
              <w:rPr>
                <w:sz w:val="20"/>
                <w:lang w:eastAsia="en-US"/>
              </w:rPr>
              <w:t>89</w:t>
            </w:r>
          </w:p>
        </w:tc>
        <w:tc>
          <w:tcPr>
            <w:tcW w:w="1735" w:type="pct"/>
            <w:shd w:val="clear" w:color="auto" w:fill="auto"/>
            <w:vAlign w:val="center"/>
          </w:tcPr>
          <w:p w14:paraId="37E9A1C5" w14:textId="77777777" w:rsidR="002967D9" w:rsidRPr="0089764E" w:rsidRDefault="002967D9" w:rsidP="002967D9">
            <w:pPr>
              <w:ind w:left="511" w:right="509"/>
              <w:jc w:val="center"/>
              <w:rPr>
                <w:sz w:val="20"/>
                <w:lang w:eastAsia="en-US"/>
              </w:rPr>
            </w:pPr>
            <w:r w:rsidRPr="0089764E">
              <w:rPr>
                <w:sz w:val="20"/>
                <w:lang w:eastAsia="en-US"/>
              </w:rPr>
              <w:t>66</w:t>
            </w:r>
          </w:p>
        </w:tc>
      </w:tr>
      <w:tr w:rsidR="002967D9" w:rsidRPr="0089764E" w14:paraId="1A3A0BE3" w14:textId="77777777" w:rsidTr="007009CE">
        <w:tblPrEx>
          <w:tblLook w:val="04A0" w:firstRow="1" w:lastRow="0" w:firstColumn="1" w:lastColumn="0" w:noHBand="0" w:noVBand="1"/>
        </w:tblPrEx>
        <w:trPr>
          <w:trHeight w:val="227"/>
        </w:trPr>
        <w:tc>
          <w:tcPr>
            <w:tcW w:w="1535" w:type="pct"/>
            <w:shd w:val="clear" w:color="auto" w:fill="auto"/>
            <w:vAlign w:val="center"/>
          </w:tcPr>
          <w:p w14:paraId="464043EF" w14:textId="77777777" w:rsidR="002967D9" w:rsidRPr="0089764E" w:rsidRDefault="002967D9" w:rsidP="002967D9">
            <w:pPr>
              <w:ind w:left="812" w:right="806"/>
              <w:jc w:val="center"/>
              <w:rPr>
                <w:sz w:val="20"/>
                <w:lang w:eastAsia="en-US"/>
              </w:rPr>
            </w:pPr>
            <w:r w:rsidRPr="0089764E">
              <w:rPr>
                <w:sz w:val="20"/>
                <w:lang w:eastAsia="en-US"/>
              </w:rPr>
              <w:t>-23</w:t>
            </w:r>
          </w:p>
        </w:tc>
        <w:tc>
          <w:tcPr>
            <w:tcW w:w="1730" w:type="pct"/>
            <w:shd w:val="clear" w:color="auto" w:fill="auto"/>
            <w:vAlign w:val="center"/>
          </w:tcPr>
          <w:p w14:paraId="2A7B0569" w14:textId="77777777" w:rsidR="002967D9" w:rsidRPr="0089764E" w:rsidRDefault="002967D9" w:rsidP="002967D9">
            <w:pPr>
              <w:ind w:left="596" w:right="591"/>
              <w:jc w:val="center"/>
              <w:rPr>
                <w:sz w:val="20"/>
                <w:lang w:eastAsia="en-US"/>
              </w:rPr>
            </w:pPr>
            <w:r w:rsidRPr="0089764E">
              <w:rPr>
                <w:sz w:val="20"/>
                <w:lang w:eastAsia="en-US"/>
              </w:rPr>
              <w:t>91</w:t>
            </w:r>
          </w:p>
        </w:tc>
        <w:tc>
          <w:tcPr>
            <w:tcW w:w="1735" w:type="pct"/>
            <w:shd w:val="clear" w:color="auto" w:fill="auto"/>
            <w:vAlign w:val="center"/>
          </w:tcPr>
          <w:p w14:paraId="4C8B61F7" w14:textId="77777777" w:rsidR="002967D9" w:rsidRPr="0089764E" w:rsidRDefault="002967D9" w:rsidP="002967D9">
            <w:pPr>
              <w:ind w:left="511" w:right="509"/>
              <w:jc w:val="center"/>
              <w:rPr>
                <w:sz w:val="20"/>
                <w:lang w:eastAsia="en-US"/>
              </w:rPr>
            </w:pPr>
            <w:r w:rsidRPr="0089764E">
              <w:rPr>
                <w:sz w:val="20"/>
                <w:lang w:eastAsia="en-US"/>
              </w:rPr>
              <w:t>67</w:t>
            </w:r>
          </w:p>
        </w:tc>
      </w:tr>
      <w:tr w:rsidR="002967D9" w:rsidRPr="0089764E" w14:paraId="228FD992" w14:textId="77777777" w:rsidTr="007009CE">
        <w:tblPrEx>
          <w:tblLook w:val="04A0" w:firstRow="1" w:lastRow="0" w:firstColumn="1" w:lastColumn="0" w:noHBand="0" w:noVBand="1"/>
        </w:tblPrEx>
        <w:trPr>
          <w:trHeight w:val="227"/>
        </w:trPr>
        <w:tc>
          <w:tcPr>
            <w:tcW w:w="1535" w:type="pct"/>
            <w:shd w:val="clear" w:color="auto" w:fill="auto"/>
            <w:vAlign w:val="center"/>
          </w:tcPr>
          <w:p w14:paraId="3FE6BE0F" w14:textId="77777777" w:rsidR="002967D9" w:rsidRPr="0089764E" w:rsidRDefault="002967D9" w:rsidP="002967D9">
            <w:pPr>
              <w:ind w:left="812" w:right="806"/>
              <w:jc w:val="center"/>
              <w:rPr>
                <w:sz w:val="20"/>
                <w:lang w:eastAsia="en-US"/>
              </w:rPr>
            </w:pPr>
            <w:r w:rsidRPr="0089764E">
              <w:rPr>
                <w:sz w:val="20"/>
                <w:lang w:eastAsia="en-US"/>
              </w:rPr>
              <w:t>-24</w:t>
            </w:r>
          </w:p>
        </w:tc>
        <w:tc>
          <w:tcPr>
            <w:tcW w:w="1730" w:type="pct"/>
            <w:shd w:val="clear" w:color="auto" w:fill="auto"/>
            <w:vAlign w:val="center"/>
          </w:tcPr>
          <w:p w14:paraId="121620F1" w14:textId="77777777" w:rsidR="002967D9" w:rsidRPr="0089764E" w:rsidRDefault="002967D9" w:rsidP="002967D9">
            <w:pPr>
              <w:ind w:left="598" w:right="591"/>
              <w:jc w:val="center"/>
              <w:rPr>
                <w:sz w:val="20"/>
                <w:lang w:eastAsia="en-US"/>
              </w:rPr>
            </w:pPr>
            <w:r w:rsidRPr="0089764E">
              <w:rPr>
                <w:sz w:val="20"/>
                <w:lang w:eastAsia="en-US"/>
              </w:rPr>
              <w:t>92</w:t>
            </w:r>
          </w:p>
        </w:tc>
        <w:tc>
          <w:tcPr>
            <w:tcW w:w="1735" w:type="pct"/>
            <w:shd w:val="clear" w:color="auto" w:fill="auto"/>
            <w:vAlign w:val="center"/>
          </w:tcPr>
          <w:p w14:paraId="75FA68B5" w14:textId="77777777" w:rsidR="002967D9" w:rsidRPr="0089764E" w:rsidRDefault="002967D9" w:rsidP="002967D9">
            <w:pPr>
              <w:ind w:left="511" w:right="509"/>
              <w:jc w:val="center"/>
              <w:rPr>
                <w:sz w:val="20"/>
                <w:lang w:eastAsia="en-US"/>
              </w:rPr>
            </w:pPr>
            <w:r w:rsidRPr="0089764E">
              <w:rPr>
                <w:sz w:val="20"/>
                <w:lang w:eastAsia="en-US"/>
              </w:rPr>
              <w:t>68</w:t>
            </w:r>
          </w:p>
        </w:tc>
      </w:tr>
      <w:tr w:rsidR="002967D9" w:rsidRPr="0089764E" w14:paraId="39EF0A13" w14:textId="77777777" w:rsidTr="007009CE">
        <w:tblPrEx>
          <w:tblLook w:val="04A0" w:firstRow="1" w:lastRow="0" w:firstColumn="1" w:lastColumn="0" w:noHBand="0" w:noVBand="1"/>
        </w:tblPrEx>
        <w:trPr>
          <w:trHeight w:val="227"/>
        </w:trPr>
        <w:tc>
          <w:tcPr>
            <w:tcW w:w="1535" w:type="pct"/>
            <w:shd w:val="clear" w:color="auto" w:fill="auto"/>
            <w:vAlign w:val="center"/>
          </w:tcPr>
          <w:p w14:paraId="039A8C96" w14:textId="77777777" w:rsidR="002967D9" w:rsidRPr="0089764E" w:rsidRDefault="002967D9" w:rsidP="002967D9">
            <w:pPr>
              <w:ind w:left="812" w:right="806"/>
              <w:jc w:val="center"/>
              <w:rPr>
                <w:sz w:val="20"/>
                <w:lang w:eastAsia="en-US"/>
              </w:rPr>
            </w:pPr>
            <w:r w:rsidRPr="0089764E">
              <w:rPr>
                <w:sz w:val="20"/>
                <w:lang w:eastAsia="en-US"/>
              </w:rPr>
              <w:t>-25</w:t>
            </w:r>
          </w:p>
        </w:tc>
        <w:tc>
          <w:tcPr>
            <w:tcW w:w="1730" w:type="pct"/>
            <w:shd w:val="clear" w:color="auto" w:fill="auto"/>
            <w:vAlign w:val="center"/>
          </w:tcPr>
          <w:p w14:paraId="5B100219" w14:textId="77777777" w:rsidR="002967D9" w:rsidRPr="0089764E" w:rsidRDefault="002967D9" w:rsidP="002967D9">
            <w:pPr>
              <w:ind w:left="596" w:right="591"/>
              <w:jc w:val="center"/>
              <w:rPr>
                <w:sz w:val="20"/>
                <w:lang w:eastAsia="en-US"/>
              </w:rPr>
            </w:pPr>
            <w:r w:rsidRPr="0089764E">
              <w:rPr>
                <w:sz w:val="20"/>
                <w:lang w:eastAsia="en-US"/>
              </w:rPr>
              <w:t>94</w:t>
            </w:r>
          </w:p>
        </w:tc>
        <w:tc>
          <w:tcPr>
            <w:tcW w:w="1735" w:type="pct"/>
            <w:shd w:val="clear" w:color="auto" w:fill="auto"/>
            <w:vAlign w:val="center"/>
          </w:tcPr>
          <w:p w14:paraId="102D6E59" w14:textId="77777777" w:rsidR="002967D9" w:rsidRPr="0089764E" w:rsidRDefault="002967D9" w:rsidP="002967D9">
            <w:pPr>
              <w:ind w:left="511" w:right="509"/>
              <w:jc w:val="center"/>
              <w:rPr>
                <w:sz w:val="20"/>
                <w:lang w:eastAsia="en-US"/>
              </w:rPr>
            </w:pPr>
            <w:r w:rsidRPr="0089764E">
              <w:rPr>
                <w:sz w:val="20"/>
                <w:lang w:eastAsia="en-US"/>
              </w:rPr>
              <w:t>69</w:t>
            </w:r>
          </w:p>
        </w:tc>
      </w:tr>
      <w:tr w:rsidR="002967D9" w:rsidRPr="0089764E" w14:paraId="6AD2B13E" w14:textId="77777777" w:rsidTr="007009CE">
        <w:tblPrEx>
          <w:tblLook w:val="04A0" w:firstRow="1" w:lastRow="0" w:firstColumn="1" w:lastColumn="0" w:noHBand="0" w:noVBand="1"/>
        </w:tblPrEx>
        <w:trPr>
          <w:trHeight w:val="227"/>
        </w:trPr>
        <w:tc>
          <w:tcPr>
            <w:tcW w:w="1535" w:type="pct"/>
            <w:shd w:val="clear" w:color="auto" w:fill="auto"/>
            <w:vAlign w:val="center"/>
          </w:tcPr>
          <w:p w14:paraId="22624828" w14:textId="77777777" w:rsidR="002967D9" w:rsidRPr="0089764E" w:rsidRDefault="002967D9" w:rsidP="002967D9">
            <w:pPr>
              <w:ind w:left="812" w:right="806"/>
              <w:jc w:val="center"/>
              <w:rPr>
                <w:sz w:val="20"/>
                <w:lang w:eastAsia="en-US"/>
              </w:rPr>
            </w:pPr>
            <w:r w:rsidRPr="0089764E">
              <w:rPr>
                <w:sz w:val="20"/>
                <w:lang w:eastAsia="en-US"/>
              </w:rPr>
              <w:t>-26</w:t>
            </w:r>
          </w:p>
        </w:tc>
        <w:tc>
          <w:tcPr>
            <w:tcW w:w="1730" w:type="pct"/>
            <w:shd w:val="clear" w:color="auto" w:fill="auto"/>
            <w:vAlign w:val="center"/>
          </w:tcPr>
          <w:p w14:paraId="2F76E46C" w14:textId="77777777" w:rsidR="002967D9" w:rsidRPr="0089764E" w:rsidRDefault="002967D9" w:rsidP="002967D9">
            <w:pPr>
              <w:ind w:left="598" w:right="591"/>
              <w:jc w:val="center"/>
              <w:rPr>
                <w:sz w:val="20"/>
                <w:lang w:eastAsia="en-US"/>
              </w:rPr>
            </w:pPr>
            <w:r w:rsidRPr="0089764E">
              <w:rPr>
                <w:sz w:val="20"/>
                <w:lang w:eastAsia="en-US"/>
              </w:rPr>
              <w:t>95</w:t>
            </w:r>
          </w:p>
        </w:tc>
        <w:tc>
          <w:tcPr>
            <w:tcW w:w="1735" w:type="pct"/>
            <w:shd w:val="clear" w:color="auto" w:fill="auto"/>
            <w:vAlign w:val="center"/>
          </w:tcPr>
          <w:p w14:paraId="7F25DE6B" w14:textId="77777777" w:rsidR="002967D9" w:rsidRPr="0089764E" w:rsidRDefault="002967D9" w:rsidP="002967D9">
            <w:pPr>
              <w:ind w:left="511" w:right="509"/>
              <w:jc w:val="center"/>
              <w:rPr>
                <w:sz w:val="20"/>
                <w:lang w:eastAsia="en-US"/>
              </w:rPr>
            </w:pPr>
            <w:r w:rsidRPr="0089764E">
              <w:rPr>
                <w:sz w:val="20"/>
                <w:lang w:eastAsia="en-US"/>
              </w:rPr>
              <w:t>70</w:t>
            </w:r>
          </w:p>
        </w:tc>
      </w:tr>
    </w:tbl>
    <w:p w14:paraId="10CBEBCE" w14:textId="0310608D" w:rsidR="00461335" w:rsidRPr="0089764E" w:rsidRDefault="00461335" w:rsidP="00461335">
      <w:pPr>
        <w:tabs>
          <w:tab w:val="left" w:pos="0"/>
        </w:tabs>
        <w:spacing w:before="120" w:line="360" w:lineRule="auto"/>
        <w:ind w:firstLine="709"/>
        <w:jc w:val="both"/>
        <w:rPr>
          <w:sz w:val="26"/>
        </w:rPr>
      </w:pPr>
      <w:r w:rsidRPr="0089764E">
        <w:rPr>
          <w:sz w:val="26"/>
        </w:rPr>
        <w:t>Система теплоснабжения котельной ГЛОХ – закрытая, двухтрубная, без ГВС. Регулирование отпуска тепловой энергии от источника к потребителям осуществляется качественным методом в соответствии с утвержденным температурным графиком зависимости температуры теплоносителя от температуры наружного воздуха (t</w:t>
      </w:r>
      <w:r w:rsidR="00BA3567">
        <w:rPr>
          <w:sz w:val="26"/>
          <w:vertAlign w:val="subscript"/>
        </w:rPr>
        <w:t>нр</w:t>
      </w:r>
      <w:r w:rsidRPr="0089764E">
        <w:rPr>
          <w:sz w:val="26"/>
        </w:rPr>
        <w:t xml:space="preserve"> (-26) °C) - 95/70 °C, представленным в таблице ниже.</w:t>
      </w:r>
    </w:p>
    <w:p w14:paraId="7915F379" w14:textId="071C4696" w:rsidR="00461335" w:rsidRPr="0089764E" w:rsidRDefault="00461335" w:rsidP="00461335">
      <w:pPr>
        <w:keepNext/>
        <w:widowControl/>
        <w:autoSpaceDE/>
        <w:autoSpaceDN/>
        <w:spacing w:after="120" w:line="276" w:lineRule="auto"/>
        <w:jc w:val="both"/>
        <w:rPr>
          <w:b/>
          <w:bCs/>
          <w:sz w:val="24"/>
          <w:szCs w:val="24"/>
          <w:lang w:bidi="ar-SA"/>
        </w:rPr>
      </w:pPr>
      <w:r w:rsidRPr="0089764E">
        <w:rPr>
          <w:b/>
          <w:bCs/>
          <w:sz w:val="24"/>
          <w:szCs w:val="24"/>
          <w:lang w:bidi="ar-SA"/>
        </w:rPr>
        <w:t xml:space="preserve">Таблица </w:t>
      </w:r>
      <w:r w:rsidRPr="0089764E">
        <w:rPr>
          <w:b/>
          <w:bCs/>
          <w:sz w:val="24"/>
          <w:szCs w:val="24"/>
          <w:lang w:bidi="ar-SA"/>
        </w:rPr>
        <w:fldChar w:fldCharType="begin"/>
      </w:r>
      <w:r w:rsidRPr="0089764E">
        <w:rPr>
          <w:b/>
          <w:bCs/>
          <w:sz w:val="24"/>
          <w:szCs w:val="24"/>
          <w:lang w:bidi="ar-SA"/>
        </w:rPr>
        <w:instrText xml:space="preserve"> SEQ Таблица \* ARABIC </w:instrText>
      </w:r>
      <w:r w:rsidRPr="0089764E">
        <w:rPr>
          <w:b/>
          <w:bCs/>
          <w:sz w:val="24"/>
          <w:szCs w:val="24"/>
          <w:lang w:bidi="ar-SA"/>
        </w:rPr>
        <w:fldChar w:fldCharType="separate"/>
      </w:r>
      <w:r w:rsidR="00BA3567">
        <w:rPr>
          <w:b/>
          <w:bCs/>
          <w:noProof/>
          <w:sz w:val="24"/>
          <w:szCs w:val="24"/>
          <w:lang w:bidi="ar-SA"/>
        </w:rPr>
        <w:t>10</w:t>
      </w:r>
      <w:r w:rsidRPr="0089764E">
        <w:rPr>
          <w:b/>
          <w:bCs/>
          <w:sz w:val="24"/>
          <w:szCs w:val="24"/>
          <w:lang w:bidi="ar-SA"/>
        </w:rPr>
        <w:fldChar w:fldCharType="end"/>
      </w:r>
      <w:r w:rsidRPr="0089764E">
        <w:rPr>
          <w:b/>
          <w:bCs/>
          <w:sz w:val="24"/>
          <w:szCs w:val="24"/>
          <w:lang w:bidi="ar-SA"/>
        </w:rPr>
        <w:t xml:space="preserve"> Температурный график регулирования отпуска тепловой энергии от котельной ГЛОХ</w:t>
      </w:r>
    </w:p>
    <w:tbl>
      <w:tblPr>
        <w:tblStyle w:val="TableNormal4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0"/>
        <w:gridCol w:w="3234"/>
        <w:gridCol w:w="3244"/>
      </w:tblGrid>
      <w:tr w:rsidR="002967D9" w:rsidRPr="0089764E" w14:paraId="3C0A4B13" w14:textId="77777777" w:rsidTr="007009CE">
        <w:trPr>
          <w:trHeight w:val="227"/>
          <w:tblHeader/>
        </w:trPr>
        <w:tc>
          <w:tcPr>
            <w:tcW w:w="1535" w:type="pct"/>
            <w:shd w:val="clear" w:color="auto" w:fill="auto"/>
            <w:vAlign w:val="center"/>
          </w:tcPr>
          <w:p w14:paraId="031212CA" w14:textId="77777777" w:rsidR="002967D9" w:rsidRPr="0089764E" w:rsidRDefault="002967D9" w:rsidP="002967D9">
            <w:pPr>
              <w:jc w:val="center"/>
              <w:rPr>
                <w:sz w:val="20"/>
                <w:lang w:eastAsia="en-US"/>
              </w:rPr>
            </w:pPr>
            <w:r w:rsidRPr="0089764E">
              <w:rPr>
                <w:sz w:val="20"/>
                <w:lang w:eastAsia="en-US"/>
              </w:rPr>
              <w:t>t наружного воздуха,°С</w:t>
            </w:r>
          </w:p>
        </w:tc>
        <w:tc>
          <w:tcPr>
            <w:tcW w:w="1730" w:type="pct"/>
            <w:shd w:val="clear" w:color="auto" w:fill="auto"/>
            <w:vAlign w:val="center"/>
          </w:tcPr>
          <w:p w14:paraId="6767919E" w14:textId="77777777" w:rsidR="002967D9" w:rsidRPr="0089764E" w:rsidRDefault="002967D9" w:rsidP="002967D9">
            <w:pPr>
              <w:jc w:val="center"/>
              <w:rPr>
                <w:sz w:val="20"/>
                <w:lang w:eastAsia="en-US"/>
              </w:rPr>
            </w:pPr>
            <w:r w:rsidRPr="0089764E">
              <w:rPr>
                <w:sz w:val="20"/>
                <w:lang w:eastAsia="en-US"/>
              </w:rPr>
              <w:t>t прямой воды, °С</w:t>
            </w:r>
          </w:p>
        </w:tc>
        <w:tc>
          <w:tcPr>
            <w:tcW w:w="1735" w:type="pct"/>
            <w:shd w:val="clear" w:color="auto" w:fill="auto"/>
            <w:vAlign w:val="center"/>
          </w:tcPr>
          <w:p w14:paraId="0B4A4A1F" w14:textId="77777777" w:rsidR="002967D9" w:rsidRPr="0089764E" w:rsidRDefault="002967D9" w:rsidP="002967D9">
            <w:pPr>
              <w:jc w:val="center"/>
              <w:rPr>
                <w:sz w:val="20"/>
                <w:lang w:eastAsia="en-US"/>
              </w:rPr>
            </w:pPr>
            <w:r w:rsidRPr="0089764E">
              <w:rPr>
                <w:sz w:val="20"/>
                <w:lang w:eastAsia="en-US"/>
              </w:rPr>
              <w:t>t обратной воды, °С</w:t>
            </w:r>
          </w:p>
        </w:tc>
      </w:tr>
      <w:tr w:rsidR="002967D9" w:rsidRPr="0089764E" w14:paraId="556A9462" w14:textId="77777777" w:rsidTr="007009CE">
        <w:trPr>
          <w:trHeight w:val="227"/>
        </w:trPr>
        <w:tc>
          <w:tcPr>
            <w:tcW w:w="1535" w:type="pct"/>
            <w:shd w:val="clear" w:color="auto" w:fill="auto"/>
            <w:vAlign w:val="center"/>
          </w:tcPr>
          <w:p w14:paraId="71EEDA23" w14:textId="77777777" w:rsidR="002967D9" w:rsidRPr="0089764E" w:rsidRDefault="002967D9" w:rsidP="002967D9">
            <w:pPr>
              <w:ind w:left="813" w:right="805"/>
              <w:jc w:val="center"/>
              <w:rPr>
                <w:sz w:val="20"/>
                <w:lang w:eastAsia="en-US"/>
              </w:rPr>
            </w:pPr>
            <w:r w:rsidRPr="0089764E">
              <w:rPr>
                <w:sz w:val="20"/>
                <w:lang w:eastAsia="en-US"/>
              </w:rPr>
              <w:t>8</w:t>
            </w:r>
          </w:p>
        </w:tc>
        <w:tc>
          <w:tcPr>
            <w:tcW w:w="1730" w:type="pct"/>
            <w:shd w:val="clear" w:color="auto" w:fill="auto"/>
            <w:vAlign w:val="center"/>
          </w:tcPr>
          <w:p w14:paraId="7333606E" w14:textId="77777777" w:rsidR="002967D9" w:rsidRPr="0089764E" w:rsidRDefault="002967D9" w:rsidP="002967D9">
            <w:pPr>
              <w:ind w:left="598" w:right="591"/>
              <w:jc w:val="center"/>
              <w:rPr>
                <w:sz w:val="20"/>
                <w:lang w:eastAsia="en-US"/>
              </w:rPr>
            </w:pPr>
            <w:r w:rsidRPr="0089764E">
              <w:rPr>
                <w:sz w:val="20"/>
                <w:lang w:eastAsia="en-US"/>
              </w:rPr>
              <w:t>41</w:t>
            </w:r>
          </w:p>
        </w:tc>
        <w:tc>
          <w:tcPr>
            <w:tcW w:w="1735" w:type="pct"/>
            <w:shd w:val="clear" w:color="auto" w:fill="auto"/>
            <w:vAlign w:val="center"/>
          </w:tcPr>
          <w:p w14:paraId="15075593" w14:textId="77777777" w:rsidR="002967D9" w:rsidRPr="0089764E" w:rsidRDefault="002967D9" w:rsidP="002967D9">
            <w:pPr>
              <w:ind w:left="511" w:right="509"/>
              <w:jc w:val="center"/>
              <w:rPr>
                <w:sz w:val="20"/>
                <w:lang w:eastAsia="en-US"/>
              </w:rPr>
            </w:pPr>
            <w:r w:rsidRPr="0089764E">
              <w:rPr>
                <w:sz w:val="20"/>
                <w:lang w:eastAsia="en-US"/>
              </w:rPr>
              <w:t>35</w:t>
            </w:r>
          </w:p>
        </w:tc>
      </w:tr>
      <w:tr w:rsidR="002967D9" w:rsidRPr="0089764E" w14:paraId="2EE3D75D" w14:textId="77777777" w:rsidTr="007009CE">
        <w:trPr>
          <w:trHeight w:val="227"/>
        </w:trPr>
        <w:tc>
          <w:tcPr>
            <w:tcW w:w="1535" w:type="pct"/>
            <w:shd w:val="clear" w:color="auto" w:fill="auto"/>
            <w:vAlign w:val="center"/>
          </w:tcPr>
          <w:p w14:paraId="74CB6557" w14:textId="77777777" w:rsidR="002967D9" w:rsidRPr="0089764E" w:rsidRDefault="002967D9" w:rsidP="002967D9">
            <w:pPr>
              <w:ind w:left="8"/>
              <w:jc w:val="center"/>
              <w:rPr>
                <w:sz w:val="20"/>
                <w:lang w:eastAsia="en-US"/>
              </w:rPr>
            </w:pPr>
            <w:r w:rsidRPr="0089764E">
              <w:rPr>
                <w:sz w:val="20"/>
                <w:lang w:eastAsia="en-US"/>
              </w:rPr>
              <w:t>7</w:t>
            </w:r>
          </w:p>
        </w:tc>
        <w:tc>
          <w:tcPr>
            <w:tcW w:w="1730" w:type="pct"/>
            <w:shd w:val="clear" w:color="auto" w:fill="auto"/>
            <w:vAlign w:val="center"/>
          </w:tcPr>
          <w:p w14:paraId="39FBB078" w14:textId="77777777" w:rsidR="002967D9" w:rsidRPr="0089764E" w:rsidRDefault="002967D9" w:rsidP="002967D9">
            <w:pPr>
              <w:ind w:left="596" w:right="591"/>
              <w:jc w:val="center"/>
              <w:rPr>
                <w:sz w:val="20"/>
                <w:lang w:eastAsia="en-US"/>
              </w:rPr>
            </w:pPr>
            <w:r w:rsidRPr="0089764E">
              <w:rPr>
                <w:sz w:val="20"/>
                <w:lang w:eastAsia="en-US"/>
              </w:rPr>
              <w:t>42</w:t>
            </w:r>
          </w:p>
        </w:tc>
        <w:tc>
          <w:tcPr>
            <w:tcW w:w="1735" w:type="pct"/>
            <w:shd w:val="clear" w:color="auto" w:fill="auto"/>
            <w:vAlign w:val="center"/>
          </w:tcPr>
          <w:p w14:paraId="07ADBACC" w14:textId="77777777" w:rsidR="002967D9" w:rsidRPr="0089764E" w:rsidRDefault="002967D9" w:rsidP="002967D9">
            <w:pPr>
              <w:ind w:left="513" w:right="509"/>
              <w:jc w:val="center"/>
              <w:rPr>
                <w:sz w:val="20"/>
                <w:lang w:eastAsia="en-US"/>
              </w:rPr>
            </w:pPr>
            <w:r w:rsidRPr="0089764E">
              <w:rPr>
                <w:sz w:val="20"/>
                <w:lang w:eastAsia="en-US"/>
              </w:rPr>
              <w:t>36</w:t>
            </w:r>
          </w:p>
        </w:tc>
      </w:tr>
      <w:tr w:rsidR="002967D9" w:rsidRPr="0089764E" w14:paraId="4DF7E3CB" w14:textId="77777777" w:rsidTr="007009CE">
        <w:trPr>
          <w:trHeight w:val="227"/>
        </w:trPr>
        <w:tc>
          <w:tcPr>
            <w:tcW w:w="1535" w:type="pct"/>
            <w:shd w:val="clear" w:color="auto" w:fill="auto"/>
            <w:vAlign w:val="center"/>
          </w:tcPr>
          <w:p w14:paraId="75C9C78D" w14:textId="77777777" w:rsidR="002967D9" w:rsidRPr="0089764E" w:rsidRDefault="002967D9" w:rsidP="002967D9">
            <w:pPr>
              <w:ind w:left="8"/>
              <w:jc w:val="center"/>
              <w:rPr>
                <w:sz w:val="20"/>
                <w:lang w:eastAsia="en-US"/>
              </w:rPr>
            </w:pPr>
            <w:r w:rsidRPr="0089764E">
              <w:rPr>
                <w:sz w:val="20"/>
                <w:lang w:eastAsia="en-US"/>
              </w:rPr>
              <w:t>6</w:t>
            </w:r>
          </w:p>
        </w:tc>
        <w:tc>
          <w:tcPr>
            <w:tcW w:w="1730" w:type="pct"/>
            <w:shd w:val="clear" w:color="auto" w:fill="auto"/>
            <w:vAlign w:val="center"/>
          </w:tcPr>
          <w:p w14:paraId="58F951F9" w14:textId="77777777" w:rsidR="002967D9" w:rsidRPr="0089764E" w:rsidRDefault="002967D9" w:rsidP="002967D9">
            <w:pPr>
              <w:ind w:left="598" w:right="591"/>
              <w:jc w:val="center"/>
              <w:rPr>
                <w:sz w:val="20"/>
                <w:lang w:eastAsia="en-US"/>
              </w:rPr>
            </w:pPr>
            <w:r w:rsidRPr="0089764E">
              <w:rPr>
                <w:sz w:val="20"/>
                <w:lang w:eastAsia="en-US"/>
              </w:rPr>
              <w:t>44</w:t>
            </w:r>
          </w:p>
        </w:tc>
        <w:tc>
          <w:tcPr>
            <w:tcW w:w="1735" w:type="pct"/>
            <w:shd w:val="clear" w:color="auto" w:fill="auto"/>
            <w:vAlign w:val="center"/>
          </w:tcPr>
          <w:p w14:paraId="6FCAB112" w14:textId="77777777" w:rsidR="002967D9" w:rsidRPr="0089764E" w:rsidRDefault="002967D9" w:rsidP="002967D9">
            <w:pPr>
              <w:ind w:left="513" w:right="509"/>
              <w:jc w:val="center"/>
              <w:rPr>
                <w:sz w:val="20"/>
                <w:lang w:eastAsia="en-US"/>
              </w:rPr>
            </w:pPr>
            <w:r w:rsidRPr="0089764E">
              <w:rPr>
                <w:sz w:val="20"/>
                <w:lang w:eastAsia="en-US"/>
              </w:rPr>
              <w:t>37</w:t>
            </w:r>
          </w:p>
        </w:tc>
      </w:tr>
      <w:tr w:rsidR="002967D9" w:rsidRPr="0089764E" w14:paraId="14B05EAA" w14:textId="77777777" w:rsidTr="007009CE">
        <w:tblPrEx>
          <w:tblLook w:val="04A0" w:firstRow="1" w:lastRow="0" w:firstColumn="1" w:lastColumn="0" w:noHBand="0" w:noVBand="1"/>
        </w:tblPrEx>
        <w:trPr>
          <w:trHeight w:val="227"/>
        </w:trPr>
        <w:tc>
          <w:tcPr>
            <w:tcW w:w="1535" w:type="pct"/>
            <w:shd w:val="clear" w:color="auto" w:fill="auto"/>
            <w:vAlign w:val="center"/>
          </w:tcPr>
          <w:p w14:paraId="39EABE16" w14:textId="77777777" w:rsidR="002967D9" w:rsidRPr="0089764E" w:rsidRDefault="002967D9" w:rsidP="002967D9">
            <w:pPr>
              <w:ind w:left="8"/>
              <w:jc w:val="center"/>
              <w:rPr>
                <w:sz w:val="20"/>
                <w:lang w:eastAsia="en-US"/>
              </w:rPr>
            </w:pPr>
            <w:r w:rsidRPr="0089764E">
              <w:rPr>
                <w:sz w:val="20"/>
                <w:lang w:eastAsia="en-US"/>
              </w:rPr>
              <w:t>5</w:t>
            </w:r>
          </w:p>
        </w:tc>
        <w:tc>
          <w:tcPr>
            <w:tcW w:w="1730" w:type="pct"/>
            <w:shd w:val="clear" w:color="auto" w:fill="auto"/>
            <w:vAlign w:val="center"/>
          </w:tcPr>
          <w:p w14:paraId="7D8B1593" w14:textId="77777777" w:rsidR="002967D9" w:rsidRPr="0089764E" w:rsidRDefault="002967D9" w:rsidP="002967D9">
            <w:pPr>
              <w:ind w:left="598" w:right="591"/>
              <w:jc w:val="center"/>
              <w:rPr>
                <w:sz w:val="20"/>
                <w:lang w:eastAsia="en-US"/>
              </w:rPr>
            </w:pPr>
            <w:r w:rsidRPr="0089764E">
              <w:rPr>
                <w:sz w:val="20"/>
                <w:lang w:eastAsia="en-US"/>
              </w:rPr>
              <w:t>46</w:t>
            </w:r>
          </w:p>
        </w:tc>
        <w:tc>
          <w:tcPr>
            <w:tcW w:w="1735" w:type="pct"/>
            <w:shd w:val="clear" w:color="auto" w:fill="auto"/>
            <w:vAlign w:val="center"/>
          </w:tcPr>
          <w:p w14:paraId="5BC7A276" w14:textId="77777777" w:rsidR="002967D9" w:rsidRPr="0089764E" w:rsidRDefault="002967D9" w:rsidP="002967D9">
            <w:pPr>
              <w:ind w:left="513" w:right="509"/>
              <w:jc w:val="center"/>
              <w:rPr>
                <w:sz w:val="20"/>
                <w:lang w:eastAsia="en-US"/>
              </w:rPr>
            </w:pPr>
            <w:r w:rsidRPr="0089764E">
              <w:rPr>
                <w:sz w:val="20"/>
                <w:lang w:eastAsia="en-US"/>
              </w:rPr>
              <w:t>39</w:t>
            </w:r>
          </w:p>
        </w:tc>
      </w:tr>
      <w:tr w:rsidR="002967D9" w:rsidRPr="0089764E" w14:paraId="3F3E498B" w14:textId="77777777" w:rsidTr="007009CE">
        <w:tblPrEx>
          <w:tblLook w:val="04A0" w:firstRow="1" w:lastRow="0" w:firstColumn="1" w:lastColumn="0" w:noHBand="0" w:noVBand="1"/>
        </w:tblPrEx>
        <w:trPr>
          <w:trHeight w:val="227"/>
        </w:trPr>
        <w:tc>
          <w:tcPr>
            <w:tcW w:w="1535" w:type="pct"/>
            <w:shd w:val="clear" w:color="auto" w:fill="auto"/>
            <w:vAlign w:val="center"/>
          </w:tcPr>
          <w:p w14:paraId="4D2C5269" w14:textId="77777777" w:rsidR="002967D9" w:rsidRPr="0089764E" w:rsidRDefault="002967D9" w:rsidP="002967D9">
            <w:pPr>
              <w:ind w:left="8"/>
              <w:jc w:val="center"/>
              <w:rPr>
                <w:sz w:val="20"/>
                <w:lang w:eastAsia="en-US"/>
              </w:rPr>
            </w:pPr>
            <w:r w:rsidRPr="0089764E">
              <w:rPr>
                <w:sz w:val="20"/>
                <w:lang w:eastAsia="en-US"/>
              </w:rPr>
              <w:t>4</w:t>
            </w:r>
          </w:p>
        </w:tc>
        <w:tc>
          <w:tcPr>
            <w:tcW w:w="1730" w:type="pct"/>
            <w:shd w:val="clear" w:color="auto" w:fill="auto"/>
            <w:vAlign w:val="center"/>
          </w:tcPr>
          <w:p w14:paraId="386257E4" w14:textId="77777777" w:rsidR="002967D9" w:rsidRPr="0089764E" w:rsidRDefault="002967D9" w:rsidP="002967D9">
            <w:pPr>
              <w:ind w:left="598" w:right="591"/>
              <w:jc w:val="center"/>
              <w:rPr>
                <w:sz w:val="20"/>
                <w:lang w:eastAsia="en-US"/>
              </w:rPr>
            </w:pPr>
            <w:r w:rsidRPr="0089764E">
              <w:rPr>
                <w:sz w:val="20"/>
                <w:lang w:eastAsia="en-US"/>
              </w:rPr>
              <w:t>48</w:t>
            </w:r>
          </w:p>
        </w:tc>
        <w:tc>
          <w:tcPr>
            <w:tcW w:w="1735" w:type="pct"/>
            <w:shd w:val="clear" w:color="auto" w:fill="auto"/>
            <w:vAlign w:val="center"/>
          </w:tcPr>
          <w:p w14:paraId="2FD2A630" w14:textId="77777777" w:rsidR="002967D9" w:rsidRPr="0089764E" w:rsidRDefault="002967D9" w:rsidP="002967D9">
            <w:pPr>
              <w:ind w:left="513" w:right="509"/>
              <w:jc w:val="center"/>
              <w:rPr>
                <w:sz w:val="20"/>
                <w:lang w:eastAsia="en-US"/>
              </w:rPr>
            </w:pPr>
            <w:r w:rsidRPr="0089764E">
              <w:rPr>
                <w:sz w:val="20"/>
                <w:lang w:eastAsia="en-US"/>
              </w:rPr>
              <w:t>40</w:t>
            </w:r>
          </w:p>
        </w:tc>
      </w:tr>
      <w:tr w:rsidR="002967D9" w:rsidRPr="0089764E" w14:paraId="5C96172C" w14:textId="77777777" w:rsidTr="007009CE">
        <w:tblPrEx>
          <w:tblLook w:val="04A0" w:firstRow="1" w:lastRow="0" w:firstColumn="1" w:lastColumn="0" w:noHBand="0" w:noVBand="1"/>
        </w:tblPrEx>
        <w:trPr>
          <w:trHeight w:val="227"/>
        </w:trPr>
        <w:tc>
          <w:tcPr>
            <w:tcW w:w="1535" w:type="pct"/>
            <w:shd w:val="clear" w:color="auto" w:fill="auto"/>
            <w:vAlign w:val="center"/>
          </w:tcPr>
          <w:p w14:paraId="5398259F" w14:textId="77777777" w:rsidR="002967D9" w:rsidRPr="0089764E" w:rsidRDefault="002967D9" w:rsidP="002967D9">
            <w:pPr>
              <w:ind w:left="8"/>
              <w:jc w:val="center"/>
              <w:rPr>
                <w:sz w:val="20"/>
                <w:lang w:eastAsia="en-US"/>
              </w:rPr>
            </w:pPr>
            <w:r w:rsidRPr="0089764E">
              <w:rPr>
                <w:sz w:val="20"/>
                <w:lang w:eastAsia="en-US"/>
              </w:rPr>
              <w:t>3</w:t>
            </w:r>
          </w:p>
        </w:tc>
        <w:tc>
          <w:tcPr>
            <w:tcW w:w="1730" w:type="pct"/>
            <w:shd w:val="clear" w:color="auto" w:fill="auto"/>
            <w:vAlign w:val="center"/>
          </w:tcPr>
          <w:p w14:paraId="0EE83395" w14:textId="77777777" w:rsidR="002967D9" w:rsidRPr="0089764E" w:rsidRDefault="002967D9" w:rsidP="002967D9">
            <w:pPr>
              <w:ind w:left="596" w:right="591"/>
              <w:jc w:val="center"/>
              <w:rPr>
                <w:sz w:val="20"/>
                <w:lang w:eastAsia="en-US"/>
              </w:rPr>
            </w:pPr>
            <w:r w:rsidRPr="0089764E">
              <w:rPr>
                <w:sz w:val="20"/>
                <w:lang w:eastAsia="en-US"/>
              </w:rPr>
              <w:t>50</w:t>
            </w:r>
          </w:p>
        </w:tc>
        <w:tc>
          <w:tcPr>
            <w:tcW w:w="1735" w:type="pct"/>
            <w:shd w:val="clear" w:color="auto" w:fill="auto"/>
            <w:vAlign w:val="center"/>
          </w:tcPr>
          <w:p w14:paraId="7D0FA767" w14:textId="77777777" w:rsidR="002967D9" w:rsidRPr="0089764E" w:rsidRDefault="002967D9" w:rsidP="002967D9">
            <w:pPr>
              <w:ind w:left="513" w:right="509"/>
              <w:jc w:val="center"/>
              <w:rPr>
                <w:sz w:val="20"/>
                <w:lang w:eastAsia="en-US"/>
              </w:rPr>
            </w:pPr>
            <w:r w:rsidRPr="0089764E">
              <w:rPr>
                <w:sz w:val="20"/>
                <w:lang w:eastAsia="en-US"/>
              </w:rPr>
              <w:t>41</w:t>
            </w:r>
          </w:p>
        </w:tc>
      </w:tr>
      <w:tr w:rsidR="002967D9" w:rsidRPr="0089764E" w14:paraId="795BA0BC" w14:textId="77777777" w:rsidTr="007009CE">
        <w:tblPrEx>
          <w:tblLook w:val="04A0" w:firstRow="1" w:lastRow="0" w:firstColumn="1" w:lastColumn="0" w:noHBand="0" w:noVBand="1"/>
        </w:tblPrEx>
        <w:trPr>
          <w:trHeight w:val="227"/>
        </w:trPr>
        <w:tc>
          <w:tcPr>
            <w:tcW w:w="1535" w:type="pct"/>
            <w:shd w:val="clear" w:color="auto" w:fill="auto"/>
            <w:vAlign w:val="center"/>
          </w:tcPr>
          <w:p w14:paraId="0503DD76" w14:textId="77777777" w:rsidR="002967D9" w:rsidRPr="0089764E" w:rsidRDefault="002967D9" w:rsidP="002967D9">
            <w:pPr>
              <w:ind w:left="8"/>
              <w:jc w:val="center"/>
              <w:rPr>
                <w:sz w:val="20"/>
                <w:lang w:eastAsia="en-US"/>
              </w:rPr>
            </w:pPr>
            <w:r w:rsidRPr="0089764E">
              <w:rPr>
                <w:sz w:val="20"/>
                <w:lang w:eastAsia="en-US"/>
              </w:rPr>
              <w:t>2</w:t>
            </w:r>
          </w:p>
        </w:tc>
        <w:tc>
          <w:tcPr>
            <w:tcW w:w="1730" w:type="pct"/>
            <w:shd w:val="clear" w:color="auto" w:fill="auto"/>
            <w:vAlign w:val="center"/>
          </w:tcPr>
          <w:p w14:paraId="0053AF9E" w14:textId="77777777" w:rsidR="002967D9" w:rsidRPr="0089764E" w:rsidRDefault="002967D9" w:rsidP="002967D9">
            <w:pPr>
              <w:ind w:left="598" w:right="591"/>
              <w:jc w:val="center"/>
              <w:rPr>
                <w:sz w:val="20"/>
                <w:lang w:eastAsia="en-US"/>
              </w:rPr>
            </w:pPr>
            <w:r w:rsidRPr="0089764E">
              <w:rPr>
                <w:sz w:val="20"/>
                <w:lang w:eastAsia="en-US"/>
              </w:rPr>
              <w:t>51</w:t>
            </w:r>
          </w:p>
        </w:tc>
        <w:tc>
          <w:tcPr>
            <w:tcW w:w="1735" w:type="pct"/>
            <w:shd w:val="clear" w:color="auto" w:fill="auto"/>
            <w:vAlign w:val="center"/>
          </w:tcPr>
          <w:p w14:paraId="2584F945" w14:textId="77777777" w:rsidR="002967D9" w:rsidRPr="0089764E" w:rsidRDefault="002967D9" w:rsidP="002967D9">
            <w:pPr>
              <w:ind w:left="513" w:right="509"/>
              <w:jc w:val="center"/>
              <w:rPr>
                <w:sz w:val="20"/>
                <w:lang w:eastAsia="en-US"/>
              </w:rPr>
            </w:pPr>
            <w:r w:rsidRPr="0089764E">
              <w:rPr>
                <w:sz w:val="20"/>
                <w:lang w:eastAsia="en-US"/>
              </w:rPr>
              <w:t>42</w:t>
            </w:r>
          </w:p>
        </w:tc>
      </w:tr>
      <w:tr w:rsidR="002967D9" w:rsidRPr="0089764E" w14:paraId="230F9D78" w14:textId="77777777" w:rsidTr="007009CE">
        <w:tblPrEx>
          <w:tblLook w:val="04A0" w:firstRow="1" w:lastRow="0" w:firstColumn="1" w:lastColumn="0" w:noHBand="0" w:noVBand="1"/>
        </w:tblPrEx>
        <w:trPr>
          <w:trHeight w:val="227"/>
        </w:trPr>
        <w:tc>
          <w:tcPr>
            <w:tcW w:w="1535" w:type="pct"/>
            <w:shd w:val="clear" w:color="auto" w:fill="auto"/>
            <w:vAlign w:val="center"/>
          </w:tcPr>
          <w:p w14:paraId="4B323E43" w14:textId="77777777" w:rsidR="002967D9" w:rsidRPr="0089764E" w:rsidRDefault="002967D9" w:rsidP="002967D9">
            <w:pPr>
              <w:ind w:left="8"/>
              <w:jc w:val="center"/>
              <w:rPr>
                <w:sz w:val="20"/>
                <w:lang w:eastAsia="en-US"/>
              </w:rPr>
            </w:pPr>
            <w:r w:rsidRPr="0089764E">
              <w:rPr>
                <w:sz w:val="20"/>
                <w:lang w:eastAsia="en-US"/>
              </w:rPr>
              <w:t>1</w:t>
            </w:r>
          </w:p>
        </w:tc>
        <w:tc>
          <w:tcPr>
            <w:tcW w:w="1730" w:type="pct"/>
            <w:shd w:val="clear" w:color="auto" w:fill="auto"/>
            <w:vAlign w:val="center"/>
          </w:tcPr>
          <w:p w14:paraId="618B74D1" w14:textId="77777777" w:rsidR="002967D9" w:rsidRPr="0089764E" w:rsidRDefault="002967D9" w:rsidP="002967D9">
            <w:pPr>
              <w:ind w:left="598" w:right="591"/>
              <w:jc w:val="center"/>
              <w:rPr>
                <w:sz w:val="20"/>
                <w:lang w:eastAsia="en-US"/>
              </w:rPr>
            </w:pPr>
            <w:r w:rsidRPr="0089764E">
              <w:rPr>
                <w:sz w:val="20"/>
                <w:lang w:eastAsia="en-US"/>
              </w:rPr>
              <w:t>53</w:t>
            </w:r>
          </w:p>
        </w:tc>
        <w:tc>
          <w:tcPr>
            <w:tcW w:w="1735" w:type="pct"/>
            <w:shd w:val="clear" w:color="auto" w:fill="auto"/>
            <w:vAlign w:val="center"/>
          </w:tcPr>
          <w:p w14:paraId="3E0D6605" w14:textId="77777777" w:rsidR="002967D9" w:rsidRPr="0089764E" w:rsidRDefault="002967D9" w:rsidP="002967D9">
            <w:pPr>
              <w:ind w:left="513" w:right="509"/>
              <w:jc w:val="center"/>
              <w:rPr>
                <w:sz w:val="20"/>
                <w:lang w:eastAsia="en-US"/>
              </w:rPr>
            </w:pPr>
            <w:r w:rsidRPr="0089764E">
              <w:rPr>
                <w:sz w:val="20"/>
                <w:lang w:eastAsia="en-US"/>
              </w:rPr>
              <w:t>43</w:t>
            </w:r>
          </w:p>
        </w:tc>
      </w:tr>
      <w:tr w:rsidR="002967D9" w:rsidRPr="0089764E" w14:paraId="101E5CAD" w14:textId="77777777" w:rsidTr="007009CE">
        <w:tblPrEx>
          <w:tblLook w:val="04A0" w:firstRow="1" w:lastRow="0" w:firstColumn="1" w:lastColumn="0" w:noHBand="0" w:noVBand="1"/>
        </w:tblPrEx>
        <w:trPr>
          <w:trHeight w:val="227"/>
        </w:trPr>
        <w:tc>
          <w:tcPr>
            <w:tcW w:w="1535" w:type="pct"/>
            <w:shd w:val="clear" w:color="auto" w:fill="auto"/>
            <w:vAlign w:val="center"/>
          </w:tcPr>
          <w:p w14:paraId="2918BB4B" w14:textId="77777777" w:rsidR="002967D9" w:rsidRPr="0089764E" w:rsidRDefault="002967D9" w:rsidP="002967D9">
            <w:pPr>
              <w:ind w:left="8"/>
              <w:jc w:val="center"/>
              <w:rPr>
                <w:sz w:val="20"/>
                <w:lang w:eastAsia="en-US"/>
              </w:rPr>
            </w:pPr>
            <w:r w:rsidRPr="0089764E">
              <w:rPr>
                <w:sz w:val="20"/>
                <w:lang w:eastAsia="en-US"/>
              </w:rPr>
              <w:t>0</w:t>
            </w:r>
          </w:p>
        </w:tc>
        <w:tc>
          <w:tcPr>
            <w:tcW w:w="1730" w:type="pct"/>
            <w:shd w:val="clear" w:color="auto" w:fill="auto"/>
            <w:vAlign w:val="center"/>
          </w:tcPr>
          <w:p w14:paraId="34D5F6A7" w14:textId="77777777" w:rsidR="002967D9" w:rsidRPr="0089764E" w:rsidRDefault="002967D9" w:rsidP="002967D9">
            <w:pPr>
              <w:ind w:left="598" w:right="591"/>
              <w:jc w:val="center"/>
              <w:rPr>
                <w:sz w:val="20"/>
                <w:lang w:eastAsia="en-US"/>
              </w:rPr>
            </w:pPr>
            <w:r w:rsidRPr="0089764E">
              <w:rPr>
                <w:sz w:val="20"/>
                <w:lang w:eastAsia="en-US"/>
              </w:rPr>
              <w:t>55</w:t>
            </w:r>
          </w:p>
        </w:tc>
        <w:tc>
          <w:tcPr>
            <w:tcW w:w="1735" w:type="pct"/>
            <w:shd w:val="clear" w:color="auto" w:fill="auto"/>
            <w:vAlign w:val="center"/>
          </w:tcPr>
          <w:p w14:paraId="0F64264F" w14:textId="77777777" w:rsidR="002967D9" w:rsidRPr="0089764E" w:rsidRDefault="002967D9" w:rsidP="002967D9">
            <w:pPr>
              <w:ind w:left="513" w:right="509"/>
              <w:jc w:val="center"/>
              <w:rPr>
                <w:sz w:val="20"/>
                <w:lang w:eastAsia="en-US"/>
              </w:rPr>
            </w:pPr>
            <w:r w:rsidRPr="0089764E">
              <w:rPr>
                <w:sz w:val="20"/>
                <w:lang w:eastAsia="en-US"/>
              </w:rPr>
              <w:t>44</w:t>
            </w:r>
          </w:p>
        </w:tc>
      </w:tr>
      <w:tr w:rsidR="002967D9" w:rsidRPr="0089764E" w14:paraId="6069C072" w14:textId="77777777" w:rsidTr="007009CE">
        <w:tblPrEx>
          <w:tblLook w:val="04A0" w:firstRow="1" w:lastRow="0" w:firstColumn="1" w:lastColumn="0" w:noHBand="0" w:noVBand="1"/>
        </w:tblPrEx>
        <w:trPr>
          <w:trHeight w:val="227"/>
        </w:trPr>
        <w:tc>
          <w:tcPr>
            <w:tcW w:w="1535" w:type="pct"/>
            <w:shd w:val="clear" w:color="auto" w:fill="auto"/>
            <w:vAlign w:val="center"/>
          </w:tcPr>
          <w:p w14:paraId="77D60042" w14:textId="77777777" w:rsidR="002967D9" w:rsidRPr="0089764E" w:rsidRDefault="002967D9" w:rsidP="002967D9">
            <w:pPr>
              <w:ind w:left="8"/>
              <w:jc w:val="center"/>
              <w:rPr>
                <w:sz w:val="20"/>
                <w:lang w:eastAsia="en-US"/>
              </w:rPr>
            </w:pPr>
            <w:r w:rsidRPr="0089764E">
              <w:rPr>
                <w:sz w:val="20"/>
                <w:lang w:eastAsia="en-US"/>
              </w:rPr>
              <w:t>-1</w:t>
            </w:r>
          </w:p>
        </w:tc>
        <w:tc>
          <w:tcPr>
            <w:tcW w:w="1730" w:type="pct"/>
            <w:shd w:val="clear" w:color="auto" w:fill="auto"/>
            <w:vAlign w:val="center"/>
          </w:tcPr>
          <w:p w14:paraId="67D4D2A5" w14:textId="77777777" w:rsidR="002967D9" w:rsidRPr="0089764E" w:rsidRDefault="002967D9" w:rsidP="002967D9">
            <w:pPr>
              <w:ind w:left="596" w:right="591"/>
              <w:jc w:val="center"/>
              <w:rPr>
                <w:sz w:val="20"/>
                <w:lang w:eastAsia="en-US"/>
              </w:rPr>
            </w:pPr>
            <w:r w:rsidRPr="0089764E">
              <w:rPr>
                <w:sz w:val="20"/>
                <w:lang w:eastAsia="en-US"/>
              </w:rPr>
              <w:t>56</w:t>
            </w:r>
          </w:p>
        </w:tc>
        <w:tc>
          <w:tcPr>
            <w:tcW w:w="1735" w:type="pct"/>
            <w:shd w:val="clear" w:color="auto" w:fill="auto"/>
            <w:vAlign w:val="center"/>
          </w:tcPr>
          <w:p w14:paraId="6AA1E8B8" w14:textId="77777777" w:rsidR="002967D9" w:rsidRPr="0089764E" w:rsidRDefault="002967D9" w:rsidP="002967D9">
            <w:pPr>
              <w:ind w:left="513" w:right="509"/>
              <w:jc w:val="center"/>
              <w:rPr>
                <w:sz w:val="20"/>
                <w:lang w:eastAsia="en-US"/>
              </w:rPr>
            </w:pPr>
            <w:r w:rsidRPr="0089764E">
              <w:rPr>
                <w:sz w:val="20"/>
                <w:lang w:eastAsia="en-US"/>
              </w:rPr>
              <w:t>46</w:t>
            </w:r>
          </w:p>
        </w:tc>
      </w:tr>
      <w:tr w:rsidR="002967D9" w:rsidRPr="0089764E" w14:paraId="44574F94" w14:textId="77777777" w:rsidTr="007009CE">
        <w:tblPrEx>
          <w:tblLook w:val="04A0" w:firstRow="1" w:lastRow="0" w:firstColumn="1" w:lastColumn="0" w:noHBand="0" w:noVBand="1"/>
        </w:tblPrEx>
        <w:trPr>
          <w:trHeight w:val="227"/>
        </w:trPr>
        <w:tc>
          <w:tcPr>
            <w:tcW w:w="1535" w:type="pct"/>
            <w:shd w:val="clear" w:color="auto" w:fill="auto"/>
            <w:vAlign w:val="center"/>
          </w:tcPr>
          <w:p w14:paraId="5408BAF1" w14:textId="77777777" w:rsidR="002967D9" w:rsidRPr="0089764E" w:rsidRDefault="002967D9" w:rsidP="002967D9">
            <w:pPr>
              <w:ind w:left="8"/>
              <w:jc w:val="center"/>
              <w:rPr>
                <w:sz w:val="20"/>
                <w:lang w:eastAsia="en-US"/>
              </w:rPr>
            </w:pPr>
            <w:r w:rsidRPr="0089764E">
              <w:rPr>
                <w:sz w:val="20"/>
                <w:lang w:eastAsia="en-US"/>
              </w:rPr>
              <w:t>-2</w:t>
            </w:r>
          </w:p>
        </w:tc>
        <w:tc>
          <w:tcPr>
            <w:tcW w:w="1730" w:type="pct"/>
            <w:shd w:val="clear" w:color="auto" w:fill="auto"/>
            <w:vAlign w:val="center"/>
          </w:tcPr>
          <w:p w14:paraId="6DF88E1C" w14:textId="77777777" w:rsidR="002967D9" w:rsidRPr="0089764E" w:rsidRDefault="002967D9" w:rsidP="002967D9">
            <w:pPr>
              <w:ind w:left="598" w:right="591"/>
              <w:jc w:val="center"/>
              <w:rPr>
                <w:sz w:val="20"/>
                <w:lang w:eastAsia="en-US"/>
              </w:rPr>
            </w:pPr>
            <w:r w:rsidRPr="0089764E">
              <w:rPr>
                <w:sz w:val="20"/>
                <w:lang w:eastAsia="en-US"/>
              </w:rPr>
              <w:t>58</w:t>
            </w:r>
          </w:p>
        </w:tc>
        <w:tc>
          <w:tcPr>
            <w:tcW w:w="1735" w:type="pct"/>
            <w:shd w:val="clear" w:color="auto" w:fill="auto"/>
            <w:vAlign w:val="center"/>
          </w:tcPr>
          <w:p w14:paraId="7370AADA" w14:textId="77777777" w:rsidR="002967D9" w:rsidRPr="0089764E" w:rsidRDefault="002967D9" w:rsidP="002967D9">
            <w:pPr>
              <w:ind w:left="511" w:right="509"/>
              <w:jc w:val="center"/>
              <w:rPr>
                <w:sz w:val="20"/>
                <w:lang w:eastAsia="en-US"/>
              </w:rPr>
            </w:pPr>
            <w:r w:rsidRPr="0089764E">
              <w:rPr>
                <w:sz w:val="20"/>
                <w:lang w:eastAsia="en-US"/>
              </w:rPr>
              <w:t>47</w:t>
            </w:r>
          </w:p>
        </w:tc>
      </w:tr>
      <w:tr w:rsidR="002967D9" w:rsidRPr="0089764E" w14:paraId="3DB62450" w14:textId="77777777" w:rsidTr="007009CE">
        <w:tblPrEx>
          <w:tblLook w:val="04A0" w:firstRow="1" w:lastRow="0" w:firstColumn="1" w:lastColumn="0" w:noHBand="0" w:noVBand="1"/>
        </w:tblPrEx>
        <w:trPr>
          <w:trHeight w:val="227"/>
        </w:trPr>
        <w:tc>
          <w:tcPr>
            <w:tcW w:w="1535" w:type="pct"/>
            <w:shd w:val="clear" w:color="auto" w:fill="auto"/>
            <w:vAlign w:val="center"/>
          </w:tcPr>
          <w:p w14:paraId="6494A745" w14:textId="77777777" w:rsidR="002967D9" w:rsidRPr="0089764E" w:rsidRDefault="002967D9" w:rsidP="002967D9">
            <w:pPr>
              <w:ind w:left="812" w:right="806"/>
              <w:jc w:val="center"/>
              <w:rPr>
                <w:sz w:val="20"/>
                <w:lang w:eastAsia="en-US"/>
              </w:rPr>
            </w:pPr>
            <w:r w:rsidRPr="0089764E">
              <w:rPr>
                <w:sz w:val="20"/>
                <w:lang w:eastAsia="en-US"/>
              </w:rPr>
              <w:t>-3</w:t>
            </w:r>
          </w:p>
        </w:tc>
        <w:tc>
          <w:tcPr>
            <w:tcW w:w="1730" w:type="pct"/>
            <w:shd w:val="clear" w:color="auto" w:fill="auto"/>
            <w:vAlign w:val="center"/>
          </w:tcPr>
          <w:p w14:paraId="35E1FF59" w14:textId="77777777" w:rsidR="002967D9" w:rsidRPr="0089764E" w:rsidRDefault="002967D9" w:rsidP="002967D9">
            <w:pPr>
              <w:ind w:left="596" w:right="591"/>
              <w:jc w:val="center"/>
              <w:rPr>
                <w:sz w:val="20"/>
                <w:lang w:eastAsia="en-US"/>
              </w:rPr>
            </w:pPr>
            <w:r w:rsidRPr="0089764E">
              <w:rPr>
                <w:sz w:val="20"/>
                <w:lang w:eastAsia="en-US"/>
              </w:rPr>
              <w:t>60</w:t>
            </w:r>
          </w:p>
        </w:tc>
        <w:tc>
          <w:tcPr>
            <w:tcW w:w="1735" w:type="pct"/>
            <w:shd w:val="clear" w:color="auto" w:fill="auto"/>
            <w:vAlign w:val="center"/>
          </w:tcPr>
          <w:p w14:paraId="3A0DC7C8" w14:textId="77777777" w:rsidR="002967D9" w:rsidRPr="0089764E" w:rsidRDefault="002967D9" w:rsidP="002967D9">
            <w:pPr>
              <w:ind w:left="513" w:right="509"/>
              <w:jc w:val="center"/>
              <w:rPr>
                <w:sz w:val="20"/>
                <w:lang w:eastAsia="en-US"/>
              </w:rPr>
            </w:pPr>
            <w:r w:rsidRPr="0089764E">
              <w:rPr>
                <w:sz w:val="20"/>
                <w:lang w:eastAsia="en-US"/>
              </w:rPr>
              <w:t>48</w:t>
            </w:r>
          </w:p>
        </w:tc>
      </w:tr>
      <w:tr w:rsidR="002967D9" w:rsidRPr="0089764E" w14:paraId="7A6D0B08" w14:textId="77777777" w:rsidTr="007009CE">
        <w:tblPrEx>
          <w:tblLook w:val="04A0" w:firstRow="1" w:lastRow="0" w:firstColumn="1" w:lastColumn="0" w:noHBand="0" w:noVBand="1"/>
        </w:tblPrEx>
        <w:trPr>
          <w:trHeight w:val="227"/>
        </w:trPr>
        <w:tc>
          <w:tcPr>
            <w:tcW w:w="1535" w:type="pct"/>
            <w:shd w:val="clear" w:color="auto" w:fill="auto"/>
            <w:vAlign w:val="center"/>
          </w:tcPr>
          <w:p w14:paraId="0F9BF70B" w14:textId="77777777" w:rsidR="002967D9" w:rsidRPr="0089764E" w:rsidRDefault="002967D9" w:rsidP="002967D9">
            <w:pPr>
              <w:ind w:left="812" w:right="806"/>
              <w:jc w:val="center"/>
              <w:rPr>
                <w:sz w:val="20"/>
                <w:lang w:eastAsia="en-US"/>
              </w:rPr>
            </w:pPr>
            <w:r w:rsidRPr="0089764E">
              <w:rPr>
                <w:sz w:val="20"/>
                <w:lang w:eastAsia="en-US"/>
              </w:rPr>
              <w:t>-4</w:t>
            </w:r>
          </w:p>
        </w:tc>
        <w:tc>
          <w:tcPr>
            <w:tcW w:w="1730" w:type="pct"/>
            <w:shd w:val="clear" w:color="auto" w:fill="auto"/>
            <w:vAlign w:val="center"/>
          </w:tcPr>
          <w:p w14:paraId="6D611CA3" w14:textId="77777777" w:rsidR="002967D9" w:rsidRPr="0089764E" w:rsidRDefault="002967D9" w:rsidP="002967D9">
            <w:pPr>
              <w:ind w:left="598" w:right="591"/>
              <w:jc w:val="center"/>
              <w:rPr>
                <w:sz w:val="20"/>
                <w:lang w:eastAsia="en-US"/>
              </w:rPr>
            </w:pPr>
            <w:r w:rsidRPr="0089764E">
              <w:rPr>
                <w:sz w:val="20"/>
                <w:lang w:eastAsia="en-US"/>
              </w:rPr>
              <w:t>61</w:t>
            </w:r>
          </w:p>
        </w:tc>
        <w:tc>
          <w:tcPr>
            <w:tcW w:w="1735" w:type="pct"/>
            <w:shd w:val="clear" w:color="auto" w:fill="auto"/>
            <w:vAlign w:val="center"/>
          </w:tcPr>
          <w:p w14:paraId="41948988" w14:textId="77777777" w:rsidR="002967D9" w:rsidRPr="0089764E" w:rsidRDefault="002967D9" w:rsidP="002967D9">
            <w:pPr>
              <w:ind w:left="513" w:right="509"/>
              <w:jc w:val="center"/>
              <w:rPr>
                <w:sz w:val="20"/>
                <w:lang w:eastAsia="en-US"/>
              </w:rPr>
            </w:pPr>
            <w:r w:rsidRPr="0089764E">
              <w:rPr>
                <w:sz w:val="20"/>
                <w:lang w:eastAsia="en-US"/>
              </w:rPr>
              <w:t>49</w:t>
            </w:r>
          </w:p>
        </w:tc>
      </w:tr>
      <w:tr w:rsidR="002967D9" w:rsidRPr="0089764E" w14:paraId="14D0D40D" w14:textId="77777777" w:rsidTr="007009CE">
        <w:tblPrEx>
          <w:tblLook w:val="04A0" w:firstRow="1" w:lastRow="0" w:firstColumn="1" w:lastColumn="0" w:noHBand="0" w:noVBand="1"/>
        </w:tblPrEx>
        <w:trPr>
          <w:trHeight w:val="227"/>
        </w:trPr>
        <w:tc>
          <w:tcPr>
            <w:tcW w:w="1535" w:type="pct"/>
            <w:shd w:val="clear" w:color="auto" w:fill="auto"/>
            <w:vAlign w:val="center"/>
          </w:tcPr>
          <w:p w14:paraId="444D2FF0" w14:textId="77777777" w:rsidR="002967D9" w:rsidRPr="0089764E" w:rsidRDefault="002967D9" w:rsidP="002967D9">
            <w:pPr>
              <w:ind w:left="812" w:right="806"/>
              <w:jc w:val="center"/>
              <w:rPr>
                <w:sz w:val="20"/>
                <w:lang w:eastAsia="en-US"/>
              </w:rPr>
            </w:pPr>
            <w:r w:rsidRPr="0089764E">
              <w:rPr>
                <w:sz w:val="20"/>
                <w:lang w:eastAsia="en-US"/>
              </w:rPr>
              <w:t>-5</w:t>
            </w:r>
          </w:p>
        </w:tc>
        <w:tc>
          <w:tcPr>
            <w:tcW w:w="1730" w:type="pct"/>
            <w:shd w:val="clear" w:color="auto" w:fill="auto"/>
            <w:vAlign w:val="center"/>
          </w:tcPr>
          <w:p w14:paraId="6034D1BE" w14:textId="77777777" w:rsidR="002967D9" w:rsidRPr="0089764E" w:rsidRDefault="002967D9" w:rsidP="002967D9">
            <w:pPr>
              <w:ind w:left="596" w:right="591"/>
              <w:jc w:val="center"/>
              <w:rPr>
                <w:sz w:val="20"/>
                <w:lang w:eastAsia="en-US"/>
              </w:rPr>
            </w:pPr>
            <w:r w:rsidRPr="0089764E">
              <w:rPr>
                <w:sz w:val="20"/>
                <w:lang w:eastAsia="en-US"/>
              </w:rPr>
              <w:t>63</w:t>
            </w:r>
          </w:p>
        </w:tc>
        <w:tc>
          <w:tcPr>
            <w:tcW w:w="1735" w:type="pct"/>
            <w:shd w:val="clear" w:color="auto" w:fill="auto"/>
            <w:vAlign w:val="center"/>
          </w:tcPr>
          <w:p w14:paraId="655F51C5" w14:textId="77777777" w:rsidR="002967D9" w:rsidRPr="0089764E" w:rsidRDefault="002967D9" w:rsidP="002967D9">
            <w:pPr>
              <w:ind w:left="513" w:right="509"/>
              <w:jc w:val="center"/>
              <w:rPr>
                <w:sz w:val="20"/>
                <w:lang w:eastAsia="en-US"/>
              </w:rPr>
            </w:pPr>
            <w:r w:rsidRPr="0089764E">
              <w:rPr>
                <w:sz w:val="20"/>
                <w:lang w:eastAsia="en-US"/>
              </w:rPr>
              <w:t>50</w:t>
            </w:r>
          </w:p>
        </w:tc>
      </w:tr>
      <w:tr w:rsidR="002967D9" w:rsidRPr="0089764E" w14:paraId="461ED73E" w14:textId="77777777" w:rsidTr="007009CE">
        <w:tblPrEx>
          <w:tblLook w:val="04A0" w:firstRow="1" w:lastRow="0" w:firstColumn="1" w:lastColumn="0" w:noHBand="0" w:noVBand="1"/>
        </w:tblPrEx>
        <w:trPr>
          <w:trHeight w:val="227"/>
        </w:trPr>
        <w:tc>
          <w:tcPr>
            <w:tcW w:w="1535" w:type="pct"/>
            <w:shd w:val="clear" w:color="auto" w:fill="auto"/>
            <w:vAlign w:val="center"/>
          </w:tcPr>
          <w:p w14:paraId="2A63B643" w14:textId="77777777" w:rsidR="002967D9" w:rsidRPr="0089764E" w:rsidRDefault="002967D9" w:rsidP="002967D9">
            <w:pPr>
              <w:ind w:left="812" w:right="806"/>
              <w:jc w:val="center"/>
              <w:rPr>
                <w:sz w:val="20"/>
                <w:lang w:eastAsia="en-US"/>
              </w:rPr>
            </w:pPr>
            <w:r w:rsidRPr="0089764E">
              <w:rPr>
                <w:sz w:val="20"/>
                <w:lang w:eastAsia="en-US"/>
              </w:rPr>
              <w:t>-6</w:t>
            </w:r>
          </w:p>
        </w:tc>
        <w:tc>
          <w:tcPr>
            <w:tcW w:w="1730" w:type="pct"/>
            <w:shd w:val="clear" w:color="auto" w:fill="auto"/>
            <w:vAlign w:val="center"/>
          </w:tcPr>
          <w:p w14:paraId="4E540361" w14:textId="77777777" w:rsidR="002967D9" w:rsidRPr="0089764E" w:rsidRDefault="002967D9" w:rsidP="002967D9">
            <w:pPr>
              <w:ind w:left="598" w:right="591"/>
              <w:jc w:val="center"/>
              <w:rPr>
                <w:sz w:val="20"/>
                <w:lang w:eastAsia="en-US"/>
              </w:rPr>
            </w:pPr>
            <w:r w:rsidRPr="0089764E">
              <w:rPr>
                <w:sz w:val="20"/>
                <w:lang w:eastAsia="en-US"/>
              </w:rPr>
              <w:t>65</w:t>
            </w:r>
          </w:p>
        </w:tc>
        <w:tc>
          <w:tcPr>
            <w:tcW w:w="1735" w:type="pct"/>
            <w:shd w:val="clear" w:color="auto" w:fill="auto"/>
            <w:vAlign w:val="center"/>
          </w:tcPr>
          <w:p w14:paraId="08126E51" w14:textId="77777777" w:rsidR="002967D9" w:rsidRPr="0089764E" w:rsidRDefault="002967D9" w:rsidP="002967D9">
            <w:pPr>
              <w:ind w:left="513" w:right="509"/>
              <w:jc w:val="center"/>
              <w:rPr>
                <w:sz w:val="20"/>
                <w:lang w:eastAsia="en-US"/>
              </w:rPr>
            </w:pPr>
            <w:r w:rsidRPr="0089764E">
              <w:rPr>
                <w:sz w:val="20"/>
                <w:lang w:eastAsia="en-US"/>
              </w:rPr>
              <w:t>51</w:t>
            </w:r>
          </w:p>
        </w:tc>
      </w:tr>
      <w:tr w:rsidR="002967D9" w:rsidRPr="0089764E" w14:paraId="0EFEA15D" w14:textId="77777777" w:rsidTr="007009CE">
        <w:tblPrEx>
          <w:tblLook w:val="04A0" w:firstRow="1" w:lastRow="0" w:firstColumn="1" w:lastColumn="0" w:noHBand="0" w:noVBand="1"/>
        </w:tblPrEx>
        <w:trPr>
          <w:trHeight w:val="227"/>
        </w:trPr>
        <w:tc>
          <w:tcPr>
            <w:tcW w:w="1535" w:type="pct"/>
            <w:shd w:val="clear" w:color="auto" w:fill="auto"/>
            <w:vAlign w:val="center"/>
          </w:tcPr>
          <w:p w14:paraId="283439BF" w14:textId="77777777" w:rsidR="002967D9" w:rsidRPr="0089764E" w:rsidRDefault="002967D9" w:rsidP="002967D9">
            <w:pPr>
              <w:ind w:left="812" w:right="806"/>
              <w:jc w:val="center"/>
              <w:rPr>
                <w:sz w:val="20"/>
                <w:lang w:eastAsia="en-US"/>
              </w:rPr>
            </w:pPr>
            <w:r w:rsidRPr="0089764E">
              <w:rPr>
                <w:sz w:val="20"/>
                <w:lang w:eastAsia="en-US"/>
              </w:rPr>
              <w:t>-7</w:t>
            </w:r>
          </w:p>
        </w:tc>
        <w:tc>
          <w:tcPr>
            <w:tcW w:w="1730" w:type="pct"/>
            <w:shd w:val="clear" w:color="auto" w:fill="auto"/>
            <w:vAlign w:val="center"/>
          </w:tcPr>
          <w:p w14:paraId="76980E27" w14:textId="77777777" w:rsidR="002967D9" w:rsidRPr="0089764E" w:rsidRDefault="002967D9" w:rsidP="002967D9">
            <w:pPr>
              <w:ind w:left="596" w:right="591"/>
              <w:jc w:val="center"/>
              <w:rPr>
                <w:sz w:val="20"/>
                <w:lang w:eastAsia="en-US"/>
              </w:rPr>
            </w:pPr>
            <w:r w:rsidRPr="0089764E">
              <w:rPr>
                <w:sz w:val="20"/>
                <w:lang w:eastAsia="en-US"/>
              </w:rPr>
              <w:t>66</w:t>
            </w:r>
          </w:p>
        </w:tc>
        <w:tc>
          <w:tcPr>
            <w:tcW w:w="1735" w:type="pct"/>
            <w:shd w:val="clear" w:color="auto" w:fill="auto"/>
            <w:vAlign w:val="center"/>
          </w:tcPr>
          <w:p w14:paraId="4263F018" w14:textId="77777777" w:rsidR="002967D9" w:rsidRPr="0089764E" w:rsidRDefault="002967D9" w:rsidP="002967D9">
            <w:pPr>
              <w:ind w:left="513" w:right="509"/>
              <w:jc w:val="center"/>
              <w:rPr>
                <w:sz w:val="20"/>
                <w:lang w:eastAsia="en-US"/>
              </w:rPr>
            </w:pPr>
            <w:r w:rsidRPr="0089764E">
              <w:rPr>
                <w:sz w:val="20"/>
                <w:lang w:eastAsia="en-US"/>
              </w:rPr>
              <w:t>52</w:t>
            </w:r>
          </w:p>
        </w:tc>
      </w:tr>
      <w:tr w:rsidR="002967D9" w:rsidRPr="0089764E" w14:paraId="68F1188A" w14:textId="77777777" w:rsidTr="007009CE">
        <w:tblPrEx>
          <w:tblLook w:val="04A0" w:firstRow="1" w:lastRow="0" w:firstColumn="1" w:lastColumn="0" w:noHBand="0" w:noVBand="1"/>
        </w:tblPrEx>
        <w:trPr>
          <w:trHeight w:val="227"/>
        </w:trPr>
        <w:tc>
          <w:tcPr>
            <w:tcW w:w="1535" w:type="pct"/>
            <w:shd w:val="clear" w:color="auto" w:fill="auto"/>
            <w:vAlign w:val="center"/>
          </w:tcPr>
          <w:p w14:paraId="59811BB0" w14:textId="77777777" w:rsidR="002967D9" w:rsidRPr="0089764E" w:rsidRDefault="002967D9" w:rsidP="002967D9">
            <w:pPr>
              <w:ind w:left="812" w:right="806"/>
              <w:jc w:val="center"/>
              <w:rPr>
                <w:sz w:val="20"/>
                <w:lang w:eastAsia="en-US"/>
              </w:rPr>
            </w:pPr>
            <w:r w:rsidRPr="0089764E">
              <w:rPr>
                <w:sz w:val="20"/>
                <w:lang w:eastAsia="en-US"/>
              </w:rPr>
              <w:t>-8</w:t>
            </w:r>
          </w:p>
        </w:tc>
        <w:tc>
          <w:tcPr>
            <w:tcW w:w="1730" w:type="pct"/>
            <w:shd w:val="clear" w:color="auto" w:fill="auto"/>
            <w:vAlign w:val="center"/>
          </w:tcPr>
          <w:p w14:paraId="491023E6" w14:textId="77777777" w:rsidR="002967D9" w:rsidRPr="0089764E" w:rsidRDefault="002967D9" w:rsidP="002967D9">
            <w:pPr>
              <w:ind w:left="598" w:right="591"/>
              <w:jc w:val="center"/>
              <w:rPr>
                <w:sz w:val="20"/>
                <w:lang w:eastAsia="en-US"/>
              </w:rPr>
            </w:pPr>
            <w:r w:rsidRPr="0089764E">
              <w:rPr>
                <w:sz w:val="20"/>
                <w:lang w:eastAsia="en-US"/>
              </w:rPr>
              <w:t>68</w:t>
            </w:r>
          </w:p>
        </w:tc>
        <w:tc>
          <w:tcPr>
            <w:tcW w:w="1735" w:type="pct"/>
            <w:shd w:val="clear" w:color="auto" w:fill="auto"/>
            <w:vAlign w:val="center"/>
          </w:tcPr>
          <w:p w14:paraId="0B3E1D27" w14:textId="77777777" w:rsidR="002967D9" w:rsidRPr="0089764E" w:rsidRDefault="002967D9" w:rsidP="002967D9">
            <w:pPr>
              <w:ind w:left="513" w:right="509"/>
              <w:jc w:val="center"/>
              <w:rPr>
                <w:sz w:val="20"/>
                <w:lang w:eastAsia="en-US"/>
              </w:rPr>
            </w:pPr>
            <w:r w:rsidRPr="0089764E">
              <w:rPr>
                <w:sz w:val="20"/>
                <w:lang w:eastAsia="en-US"/>
              </w:rPr>
              <w:t>53</w:t>
            </w:r>
          </w:p>
        </w:tc>
      </w:tr>
      <w:tr w:rsidR="002967D9" w:rsidRPr="0089764E" w14:paraId="04404B99" w14:textId="77777777" w:rsidTr="007009CE">
        <w:tblPrEx>
          <w:tblLook w:val="04A0" w:firstRow="1" w:lastRow="0" w:firstColumn="1" w:lastColumn="0" w:noHBand="0" w:noVBand="1"/>
        </w:tblPrEx>
        <w:trPr>
          <w:trHeight w:val="227"/>
        </w:trPr>
        <w:tc>
          <w:tcPr>
            <w:tcW w:w="1535" w:type="pct"/>
            <w:shd w:val="clear" w:color="auto" w:fill="auto"/>
            <w:vAlign w:val="center"/>
          </w:tcPr>
          <w:p w14:paraId="044748E4" w14:textId="77777777" w:rsidR="002967D9" w:rsidRPr="0089764E" w:rsidRDefault="002967D9" w:rsidP="002967D9">
            <w:pPr>
              <w:ind w:left="812" w:right="806"/>
              <w:jc w:val="center"/>
              <w:rPr>
                <w:sz w:val="20"/>
                <w:lang w:eastAsia="en-US"/>
              </w:rPr>
            </w:pPr>
            <w:r w:rsidRPr="0089764E">
              <w:rPr>
                <w:sz w:val="20"/>
                <w:lang w:eastAsia="en-US"/>
              </w:rPr>
              <w:t>-9</w:t>
            </w:r>
          </w:p>
        </w:tc>
        <w:tc>
          <w:tcPr>
            <w:tcW w:w="1730" w:type="pct"/>
            <w:shd w:val="clear" w:color="auto" w:fill="auto"/>
            <w:vAlign w:val="center"/>
          </w:tcPr>
          <w:p w14:paraId="3DC415BD" w14:textId="77777777" w:rsidR="002967D9" w:rsidRPr="0089764E" w:rsidRDefault="002967D9" w:rsidP="002967D9">
            <w:pPr>
              <w:ind w:left="596" w:right="591"/>
              <w:jc w:val="center"/>
              <w:rPr>
                <w:sz w:val="20"/>
                <w:lang w:eastAsia="en-US"/>
              </w:rPr>
            </w:pPr>
            <w:r w:rsidRPr="0089764E">
              <w:rPr>
                <w:sz w:val="20"/>
                <w:lang w:eastAsia="en-US"/>
              </w:rPr>
              <w:t>69</w:t>
            </w:r>
          </w:p>
        </w:tc>
        <w:tc>
          <w:tcPr>
            <w:tcW w:w="1735" w:type="pct"/>
            <w:shd w:val="clear" w:color="auto" w:fill="auto"/>
            <w:vAlign w:val="center"/>
          </w:tcPr>
          <w:p w14:paraId="2682D55E" w14:textId="77777777" w:rsidR="002967D9" w:rsidRPr="0089764E" w:rsidRDefault="002967D9" w:rsidP="002967D9">
            <w:pPr>
              <w:ind w:left="513" w:right="509"/>
              <w:jc w:val="center"/>
              <w:rPr>
                <w:sz w:val="20"/>
                <w:lang w:eastAsia="en-US"/>
              </w:rPr>
            </w:pPr>
            <w:r w:rsidRPr="0089764E">
              <w:rPr>
                <w:sz w:val="20"/>
                <w:lang w:eastAsia="en-US"/>
              </w:rPr>
              <w:t>54</w:t>
            </w:r>
          </w:p>
        </w:tc>
      </w:tr>
      <w:tr w:rsidR="002967D9" w:rsidRPr="0089764E" w14:paraId="724FA5AE" w14:textId="77777777" w:rsidTr="007009CE">
        <w:tblPrEx>
          <w:tblLook w:val="04A0" w:firstRow="1" w:lastRow="0" w:firstColumn="1" w:lastColumn="0" w:noHBand="0" w:noVBand="1"/>
        </w:tblPrEx>
        <w:trPr>
          <w:trHeight w:val="227"/>
        </w:trPr>
        <w:tc>
          <w:tcPr>
            <w:tcW w:w="1535" w:type="pct"/>
            <w:shd w:val="clear" w:color="auto" w:fill="auto"/>
            <w:vAlign w:val="center"/>
          </w:tcPr>
          <w:p w14:paraId="31A0D4E5" w14:textId="77777777" w:rsidR="002967D9" w:rsidRPr="0089764E" w:rsidRDefault="002967D9" w:rsidP="002967D9">
            <w:pPr>
              <w:ind w:left="812" w:right="806"/>
              <w:jc w:val="center"/>
              <w:rPr>
                <w:sz w:val="20"/>
                <w:lang w:eastAsia="en-US"/>
              </w:rPr>
            </w:pPr>
            <w:r w:rsidRPr="0089764E">
              <w:rPr>
                <w:sz w:val="20"/>
                <w:lang w:eastAsia="en-US"/>
              </w:rPr>
              <w:t>-10</w:t>
            </w:r>
          </w:p>
        </w:tc>
        <w:tc>
          <w:tcPr>
            <w:tcW w:w="1730" w:type="pct"/>
            <w:shd w:val="clear" w:color="auto" w:fill="auto"/>
            <w:vAlign w:val="center"/>
          </w:tcPr>
          <w:p w14:paraId="02142465" w14:textId="77777777" w:rsidR="002967D9" w:rsidRPr="0089764E" w:rsidRDefault="002967D9" w:rsidP="002967D9">
            <w:pPr>
              <w:ind w:left="598" w:right="591"/>
              <w:jc w:val="center"/>
              <w:rPr>
                <w:sz w:val="20"/>
                <w:lang w:eastAsia="en-US"/>
              </w:rPr>
            </w:pPr>
            <w:r w:rsidRPr="0089764E">
              <w:rPr>
                <w:sz w:val="20"/>
                <w:lang w:eastAsia="en-US"/>
              </w:rPr>
              <w:t>71</w:t>
            </w:r>
          </w:p>
        </w:tc>
        <w:tc>
          <w:tcPr>
            <w:tcW w:w="1735" w:type="pct"/>
            <w:shd w:val="clear" w:color="auto" w:fill="auto"/>
            <w:vAlign w:val="center"/>
          </w:tcPr>
          <w:p w14:paraId="59C4E9F1" w14:textId="77777777" w:rsidR="002967D9" w:rsidRPr="0089764E" w:rsidRDefault="002967D9" w:rsidP="002967D9">
            <w:pPr>
              <w:ind w:left="513" w:right="509"/>
              <w:jc w:val="center"/>
              <w:rPr>
                <w:sz w:val="20"/>
                <w:lang w:eastAsia="en-US"/>
              </w:rPr>
            </w:pPr>
            <w:r w:rsidRPr="0089764E">
              <w:rPr>
                <w:sz w:val="20"/>
                <w:lang w:eastAsia="en-US"/>
              </w:rPr>
              <w:t>55</w:t>
            </w:r>
          </w:p>
        </w:tc>
      </w:tr>
      <w:tr w:rsidR="002967D9" w:rsidRPr="0089764E" w14:paraId="3275022E" w14:textId="77777777" w:rsidTr="007009CE">
        <w:tblPrEx>
          <w:tblLook w:val="04A0" w:firstRow="1" w:lastRow="0" w:firstColumn="1" w:lastColumn="0" w:noHBand="0" w:noVBand="1"/>
        </w:tblPrEx>
        <w:trPr>
          <w:trHeight w:val="227"/>
        </w:trPr>
        <w:tc>
          <w:tcPr>
            <w:tcW w:w="1535" w:type="pct"/>
            <w:shd w:val="clear" w:color="auto" w:fill="auto"/>
            <w:vAlign w:val="center"/>
          </w:tcPr>
          <w:p w14:paraId="749400F7" w14:textId="77777777" w:rsidR="002967D9" w:rsidRPr="0089764E" w:rsidRDefault="002967D9" w:rsidP="002967D9">
            <w:pPr>
              <w:ind w:left="812" w:right="806"/>
              <w:jc w:val="center"/>
              <w:rPr>
                <w:sz w:val="20"/>
                <w:lang w:eastAsia="en-US"/>
              </w:rPr>
            </w:pPr>
            <w:r w:rsidRPr="0089764E">
              <w:rPr>
                <w:sz w:val="20"/>
                <w:lang w:eastAsia="en-US"/>
              </w:rPr>
              <w:t>-11</w:t>
            </w:r>
          </w:p>
        </w:tc>
        <w:tc>
          <w:tcPr>
            <w:tcW w:w="1730" w:type="pct"/>
            <w:shd w:val="clear" w:color="auto" w:fill="auto"/>
            <w:vAlign w:val="center"/>
          </w:tcPr>
          <w:p w14:paraId="6CF5EE33" w14:textId="77777777" w:rsidR="002967D9" w:rsidRPr="0089764E" w:rsidRDefault="002967D9" w:rsidP="002967D9">
            <w:pPr>
              <w:ind w:left="596" w:right="591"/>
              <w:jc w:val="center"/>
              <w:rPr>
                <w:sz w:val="20"/>
                <w:lang w:eastAsia="en-US"/>
              </w:rPr>
            </w:pPr>
            <w:r w:rsidRPr="0089764E">
              <w:rPr>
                <w:sz w:val="20"/>
                <w:lang w:eastAsia="en-US"/>
              </w:rPr>
              <w:t>72</w:t>
            </w:r>
          </w:p>
        </w:tc>
        <w:tc>
          <w:tcPr>
            <w:tcW w:w="1735" w:type="pct"/>
            <w:shd w:val="clear" w:color="auto" w:fill="auto"/>
            <w:vAlign w:val="center"/>
          </w:tcPr>
          <w:p w14:paraId="31C01F14" w14:textId="77777777" w:rsidR="002967D9" w:rsidRPr="0089764E" w:rsidRDefault="002967D9" w:rsidP="002967D9">
            <w:pPr>
              <w:ind w:left="513" w:right="509"/>
              <w:jc w:val="center"/>
              <w:rPr>
                <w:sz w:val="20"/>
                <w:lang w:eastAsia="en-US"/>
              </w:rPr>
            </w:pPr>
            <w:r w:rsidRPr="0089764E">
              <w:rPr>
                <w:sz w:val="20"/>
                <w:lang w:eastAsia="en-US"/>
              </w:rPr>
              <w:t>56</w:t>
            </w:r>
          </w:p>
        </w:tc>
      </w:tr>
      <w:tr w:rsidR="002967D9" w:rsidRPr="0089764E" w14:paraId="13BC0812" w14:textId="77777777" w:rsidTr="007009CE">
        <w:tblPrEx>
          <w:tblLook w:val="04A0" w:firstRow="1" w:lastRow="0" w:firstColumn="1" w:lastColumn="0" w:noHBand="0" w:noVBand="1"/>
        </w:tblPrEx>
        <w:trPr>
          <w:trHeight w:val="227"/>
        </w:trPr>
        <w:tc>
          <w:tcPr>
            <w:tcW w:w="1535" w:type="pct"/>
            <w:shd w:val="clear" w:color="auto" w:fill="auto"/>
            <w:vAlign w:val="center"/>
          </w:tcPr>
          <w:p w14:paraId="4DE1763A" w14:textId="77777777" w:rsidR="002967D9" w:rsidRPr="0089764E" w:rsidRDefault="002967D9" w:rsidP="002967D9">
            <w:pPr>
              <w:ind w:left="812" w:right="806"/>
              <w:jc w:val="center"/>
              <w:rPr>
                <w:sz w:val="20"/>
                <w:lang w:eastAsia="en-US"/>
              </w:rPr>
            </w:pPr>
            <w:r w:rsidRPr="0089764E">
              <w:rPr>
                <w:sz w:val="20"/>
                <w:lang w:eastAsia="en-US"/>
              </w:rPr>
              <w:t>-12</w:t>
            </w:r>
          </w:p>
        </w:tc>
        <w:tc>
          <w:tcPr>
            <w:tcW w:w="1730" w:type="pct"/>
            <w:shd w:val="clear" w:color="auto" w:fill="auto"/>
            <w:vAlign w:val="center"/>
          </w:tcPr>
          <w:p w14:paraId="5D816EE7" w14:textId="77777777" w:rsidR="002967D9" w:rsidRPr="0089764E" w:rsidRDefault="002967D9" w:rsidP="002967D9">
            <w:pPr>
              <w:ind w:left="598" w:right="591"/>
              <w:jc w:val="center"/>
              <w:rPr>
                <w:sz w:val="20"/>
                <w:lang w:eastAsia="en-US"/>
              </w:rPr>
            </w:pPr>
            <w:r w:rsidRPr="0089764E">
              <w:rPr>
                <w:sz w:val="20"/>
                <w:lang w:eastAsia="en-US"/>
              </w:rPr>
              <w:t>74</w:t>
            </w:r>
          </w:p>
        </w:tc>
        <w:tc>
          <w:tcPr>
            <w:tcW w:w="1735" w:type="pct"/>
            <w:shd w:val="clear" w:color="auto" w:fill="auto"/>
            <w:vAlign w:val="center"/>
          </w:tcPr>
          <w:p w14:paraId="498879F8" w14:textId="77777777" w:rsidR="002967D9" w:rsidRPr="0089764E" w:rsidRDefault="002967D9" w:rsidP="002967D9">
            <w:pPr>
              <w:ind w:left="511" w:right="509"/>
              <w:jc w:val="center"/>
              <w:rPr>
                <w:sz w:val="20"/>
                <w:lang w:eastAsia="en-US"/>
              </w:rPr>
            </w:pPr>
            <w:r w:rsidRPr="0089764E">
              <w:rPr>
                <w:sz w:val="20"/>
                <w:lang w:eastAsia="en-US"/>
              </w:rPr>
              <w:t>57</w:t>
            </w:r>
          </w:p>
        </w:tc>
      </w:tr>
      <w:tr w:rsidR="002967D9" w:rsidRPr="0089764E" w14:paraId="163CA35C" w14:textId="77777777" w:rsidTr="007009CE">
        <w:tblPrEx>
          <w:tblLook w:val="04A0" w:firstRow="1" w:lastRow="0" w:firstColumn="1" w:lastColumn="0" w:noHBand="0" w:noVBand="1"/>
        </w:tblPrEx>
        <w:trPr>
          <w:trHeight w:val="227"/>
        </w:trPr>
        <w:tc>
          <w:tcPr>
            <w:tcW w:w="1535" w:type="pct"/>
            <w:shd w:val="clear" w:color="auto" w:fill="auto"/>
            <w:vAlign w:val="center"/>
          </w:tcPr>
          <w:p w14:paraId="2F8E6060" w14:textId="77777777" w:rsidR="002967D9" w:rsidRPr="0089764E" w:rsidRDefault="002967D9" w:rsidP="002967D9">
            <w:pPr>
              <w:ind w:left="812" w:right="806"/>
              <w:jc w:val="center"/>
              <w:rPr>
                <w:sz w:val="20"/>
                <w:lang w:eastAsia="en-US"/>
              </w:rPr>
            </w:pPr>
            <w:r w:rsidRPr="0089764E">
              <w:rPr>
                <w:sz w:val="20"/>
                <w:lang w:eastAsia="en-US"/>
              </w:rPr>
              <w:t>-13</w:t>
            </w:r>
          </w:p>
        </w:tc>
        <w:tc>
          <w:tcPr>
            <w:tcW w:w="1730" w:type="pct"/>
            <w:shd w:val="clear" w:color="auto" w:fill="auto"/>
            <w:vAlign w:val="center"/>
          </w:tcPr>
          <w:p w14:paraId="04140172" w14:textId="77777777" w:rsidR="002967D9" w:rsidRPr="0089764E" w:rsidRDefault="002967D9" w:rsidP="002967D9">
            <w:pPr>
              <w:ind w:left="596" w:right="591"/>
              <w:jc w:val="center"/>
              <w:rPr>
                <w:sz w:val="20"/>
                <w:lang w:eastAsia="en-US"/>
              </w:rPr>
            </w:pPr>
            <w:r w:rsidRPr="0089764E">
              <w:rPr>
                <w:sz w:val="20"/>
                <w:lang w:eastAsia="en-US"/>
              </w:rPr>
              <w:t>76</w:t>
            </w:r>
          </w:p>
        </w:tc>
        <w:tc>
          <w:tcPr>
            <w:tcW w:w="1735" w:type="pct"/>
            <w:shd w:val="clear" w:color="auto" w:fill="auto"/>
            <w:vAlign w:val="center"/>
          </w:tcPr>
          <w:p w14:paraId="0E88193B" w14:textId="77777777" w:rsidR="002967D9" w:rsidRPr="0089764E" w:rsidRDefault="002967D9" w:rsidP="002967D9">
            <w:pPr>
              <w:ind w:left="511" w:right="509"/>
              <w:jc w:val="center"/>
              <w:rPr>
                <w:sz w:val="20"/>
                <w:lang w:eastAsia="en-US"/>
              </w:rPr>
            </w:pPr>
            <w:r w:rsidRPr="0089764E">
              <w:rPr>
                <w:sz w:val="20"/>
                <w:lang w:eastAsia="en-US"/>
              </w:rPr>
              <w:t>58</w:t>
            </w:r>
          </w:p>
        </w:tc>
      </w:tr>
      <w:tr w:rsidR="002967D9" w:rsidRPr="0089764E" w14:paraId="26B04DE5" w14:textId="77777777" w:rsidTr="007009CE">
        <w:tblPrEx>
          <w:tblLook w:val="04A0" w:firstRow="1" w:lastRow="0" w:firstColumn="1" w:lastColumn="0" w:noHBand="0" w:noVBand="1"/>
        </w:tblPrEx>
        <w:trPr>
          <w:trHeight w:val="227"/>
        </w:trPr>
        <w:tc>
          <w:tcPr>
            <w:tcW w:w="1535" w:type="pct"/>
            <w:shd w:val="clear" w:color="auto" w:fill="auto"/>
            <w:vAlign w:val="center"/>
          </w:tcPr>
          <w:p w14:paraId="2F53B95E" w14:textId="77777777" w:rsidR="002967D9" w:rsidRPr="0089764E" w:rsidRDefault="002967D9" w:rsidP="002967D9">
            <w:pPr>
              <w:ind w:left="812" w:right="806"/>
              <w:jc w:val="center"/>
              <w:rPr>
                <w:sz w:val="20"/>
                <w:lang w:eastAsia="en-US"/>
              </w:rPr>
            </w:pPr>
            <w:r w:rsidRPr="0089764E">
              <w:rPr>
                <w:sz w:val="20"/>
                <w:lang w:eastAsia="en-US"/>
              </w:rPr>
              <w:t>-14</w:t>
            </w:r>
          </w:p>
        </w:tc>
        <w:tc>
          <w:tcPr>
            <w:tcW w:w="1730" w:type="pct"/>
            <w:shd w:val="clear" w:color="auto" w:fill="auto"/>
            <w:vAlign w:val="center"/>
          </w:tcPr>
          <w:p w14:paraId="39FB26C9" w14:textId="77777777" w:rsidR="002967D9" w:rsidRPr="0089764E" w:rsidRDefault="002967D9" w:rsidP="002967D9">
            <w:pPr>
              <w:ind w:left="598" w:right="591"/>
              <w:jc w:val="center"/>
              <w:rPr>
                <w:sz w:val="20"/>
                <w:lang w:eastAsia="en-US"/>
              </w:rPr>
            </w:pPr>
            <w:r w:rsidRPr="0089764E">
              <w:rPr>
                <w:sz w:val="20"/>
                <w:lang w:eastAsia="en-US"/>
              </w:rPr>
              <w:t>77</w:t>
            </w:r>
          </w:p>
        </w:tc>
        <w:tc>
          <w:tcPr>
            <w:tcW w:w="1735" w:type="pct"/>
            <w:shd w:val="clear" w:color="auto" w:fill="auto"/>
            <w:vAlign w:val="center"/>
          </w:tcPr>
          <w:p w14:paraId="730BCC7A" w14:textId="77777777" w:rsidR="002967D9" w:rsidRPr="0089764E" w:rsidRDefault="002967D9" w:rsidP="002967D9">
            <w:pPr>
              <w:ind w:left="511" w:right="509"/>
              <w:jc w:val="center"/>
              <w:rPr>
                <w:sz w:val="20"/>
                <w:lang w:eastAsia="en-US"/>
              </w:rPr>
            </w:pPr>
            <w:r w:rsidRPr="0089764E">
              <w:rPr>
                <w:sz w:val="20"/>
                <w:lang w:eastAsia="en-US"/>
              </w:rPr>
              <w:t>59</w:t>
            </w:r>
          </w:p>
        </w:tc>
      </w:tr>
      <w:tr w:rsidR="002967D9" w:rsidRPr="0089764E" w14:paraId="441688F0" w14:textId="77777777" w:rsidTr="007009CE">
        <w:tblPrEx>
          <w:tblLook w:val="04A0" w:firstRow="1" w:lastRow="0" w:firstColumn="1" w:lastColumn="0" w:noHBand="0" w:noVBand="1"/>
        </w:tblPrEx>
        <w:trPr>
          <w:trHeight w:val="227"/>
        </w:trPr>
        <w:tc>
          <w:tcPr>
            <w:tcW w:w="1535" w:type="pct"/>
            <w:shd w:val="clear" w:color="auto" w:fill="auto"/>
            <w:vAlign w:val="center"/>
          </w:tcPr>
          <w:p w14:paraId="54A9217B" w14:textId="77777777" w:rsidR="002967D9" w:rsidRPr="0089764E" w:rsidRDefault="002967D9" w:rsidP="002967D9">
            <w:pPr>
              <w:ind w:left="812" w:right="806"/>
              <w:jc w:val="center"/>
              <w:rPr>
                <w:sz w:val="20"/>
                <w:lang w:eastAsia="en-US"/>
              </w:rPr>
            </w:pPr>
            <w:r w:rsidRPr="0089764E">
              <w:rPr>
                <w:sz w:val="20"/>
                <w:lang w:eastAsia="en-US"/>
              </w:rPr>
              <w:t>-15</w:t>
            </w:r>
          </w:p>
        </w:tc>
        <w:tc>
          <w:tcPr>
            <w:tcW w:w="1730" w:type="pct"/>
            <w:shd w:val="clear" w:color="auto" w:fill="auto"/>
            <w:vAlign w:val="center"/>
          </w:tcPr>
          <w:p w14:paraId="77765CF9" w14:textId="77777777" w:rsidR="002967D9" w:rsidRPr="0089764E" w:rsidRDefault="002967D9" w:rsidP="002967D9">
            <w:pPr>
              <w:ind w:left="596" w:right="591"/>
              <w:jc w:val="center"/>
              <w:rPr>
                <w:sz w:val="20"/>
                <w:lang w:eastAsia="en-US"/>
              </w:rPr>
            </w:pPr>
            <w:r w:rsidRPr="0089764E">
              <w:rPr>
                <w:sz w:val="20"/>
                <w:lang w:eastAsia="en-US"/>
              </w:rPr>
              <w:t>79</w:t>
            </w:r>
          </w:p>
        </w:tc>
        <w:tc>
          <w:tcPr>
            <w:tcW w:w="1735" w:type="pct"/>
            <w:shd w:val="clear" w:color="auto" w:fill="auto"/>
            <w:vAlign w:val="center"/>
          </w:tcPr>
          <w:p w14:paraId="12D9AEE0" w14:textId="77777777" w:rsidR="002967D9" w:rsidRPr="0089764E" w:rsidRDefault="002967D9" w:rsidP="002967D9">
            <w:pPr>
              <w:jc w:val="center"/>
              <w:rPr>
                <w:sz w:val="20"/>
                <w:lang w:eastAsia="en-US"/>
              </w:rPr>
            </w:pPr>
            <w:r w:rsidRPr="0089764E">
              <w:rPr>
                <w:sz w:val="20"/>
                <w:lang w:eastAsia="en-US"/>
              </w:rPr>
              <w:t>60</w:t>
            </w:r>
          </w:p>
        </w:tc>
      </w:tr>
      <w:tr w:rsidR="002967D9" w:rsidRPr="0089764E" w14:paraId="587A7A0B" w14:textId="77777777" w:rsidTr="007009CE">
        <w:tblPrEx>
          <w:tblLook w:val="04A0" w:firstRow="1" w:lastRow="0" w:firstColumn="1" w:lastColumn="0" w:noHBand="0" w:noVBand="1"/>
        </w:tblPrEx>
        <w:trPr>
          <w:trHeight w:val="227"/>
        </w:trPr>
        <w:tc>
          <w:tcPr>
            <w:tcW w:w="1535" w:type="pct"/>
            <w:shd w:val="clear" w:color="auto" w:fill="auto"/>
            <w:vAlign w:val="center"/>
          </w:tcPr>
          <w:p w14:paraId="2F90368E" w14:textId="77777777" w:rsidR="002967D9" w:rsidRPr="0089764E" w:rsidRDefault="002967D9" w:rsidP="002967D9">
            <w:pPr>
              <w:ind w:left="812" w:right="806"/>
              <w:jc w:val="center"/>
              <w:rPr>
                <w:sz w:val="20"/>
                <w:lang w:eastAsia="en-US"/>
              </w:rPr>
            </w:pPr>
            <w:r w:rsidRPr="0089764E">
              <w:rPr>
                <w:sz w:val="20"/>
                <w:lang w:eastAsia="en-US"/>
              </w:rPr>
              <w:t>-16</w:t>
            </w:r>
          </w:p>
        </w:tc>
        <w:tc>
          <w:tcPr>
            <w:tcW w:w="1730" w:type="pct"/>
            <w:shd w:val="clear" w:color="auto" w:fill="auto"/>
            <w:vAlign w:val="center"/>
          </w:tcPr>
          <w:p w14:paraId="4A89B77B" w14:textId="77777777" w:rsidR="002967D9" w:rsidRPr="0089764E" w:rsidRDefault="002967D9" w:rsidP="002967D9">
            <w:pPr>
              <w:ind w:left="598" w:right="591"/>
              <w:jc w:val="center"/>
              <w:rPr>
                <w:sz w:val="20"/>
                <w:lang w:eastAsia="en-US"/>
              </w:rPr>
            </w:pPr>
            <w:r w:rsidRPr="0089764E">
              <w:rPr>
                <w:sz w:val="20"/>
                <w:lang w:eastAsia="en-US"/>
              </w:rPr>
              <w:t>80</w:t>
            </w:r>
          </w:p>
        </w:tc>
        <w:tc>
          <w:tcPr>
            <w:tcW w:w="1735" w:type="pct"/>
            <w:shd w:val="clear" w:color="auto" w:fill="auto"/>
            <w:vAlign w:val="center"/>
          </w:tcPr>
          <w:p w14:paraId="2050D7FB" w14:textId="77777777" w:rsidR="002967D9" w:rsidRPr="0089764E" w:rsidRDefault="002967D9" w:rsidP="002967D9">
            <w:pPr>
              <w:ind w:left="511" w:right="509"/>
              <w:jc w:val="center"/>
              <w:rPr>
                <w:sz w:val="20"/>
                <w:lang w:eastAsia="en-US"/>
              </w:rPr>
            </w:pPr>
            <w:r w:rsidRPr="0089764E">
              <w:rPr>
                <w:sz w:val="20"/>
                <w:lang w:eastAsia="en-US"/>
              </w:rPr>
              <w:t>61</w:t>
            </w:r>
          </w:p>
        </w:tc>
      </w:tr>
      <w:tr w:rsidR="002967D9" w:rsidRPr="0089764E" w14:paraId="37DB9964" w14:textId="77777777" w:rsidTr="007009CE">
        <w:tblPrEx>
          <w:tblLook w:val="04A0" w:firstRow="1" w:lastRow="0" w:firstColumn="1" w:lastColumn="0" w:noHBand="0" w:noVBand="1"/>
        </w:tblPrEx>
        <w:trPr>
          <w:trHeight w:val="227"/>
        </w:trPr>
        <w:tc>
          <w:tcPr>
            <w:tcW w:w="1535" w:type="pct"/>
            <w:shd w:val="clear" w:color="auto" w:fill="auto"/>
            <w:vAlign w:val="center"/>
          </w:tcPr>
          <w:p w14:paraId="6DA8EB3C" w14:textId="77777777" w:rsidR="002967D9" w:rsidRPr="0089764E" w:rsidRDefault="002967D9" w:rsidP="002967D9">
            <w:pPr>
              <w:ind w:left="812" w:right="806"/>
              <w:jc w:val="center"/>
              <w:rPr>
                <w:sz w:val="20"/>
                <w:lang w:eastAsia="en-US"/>
              </w:rPr>
            </w:pPr>
            <w:r w:rsidRPr="0089764E">
              <w:rPr>
                <w:sz w:val="20"/>
                <w:lang w:eastAsia="en-US"/>
              </w:rPr>
              <w:t>-17</w:t>
            </w:r>
          </w:p>
        </w:tc>
        <w:tc>
          <w:tcPr>
            <w:tcW w:w="1730" w:type="pct"/>
            <w:shd w:val="clear" w:color="auto" w:fill="auto"/>
            <w:vAlign w:val="center"/>
          </w:tcPr>
          <w:p w14:paraId="04554494" w14:textId="77777777" w:rsidR="002967D9" w:rsidRPr="0089764E" w:rsidRDefault="002967D9" w:rsidP="002967D9">
            <w:pPr>
              <w:ind w:left="596" w:right="591"/>
              <w:jc w:val="center"/>
              <w:rPr>
                <w:sz w:val="20"/>
                <w:lang w:eastAsia="en-US"/>
              </w:rPr>
            </w:pPr>
            <w:r w:rsidRPr="0089764E">
              <w:rPr>
                <w:sz w:val="20"/>
                <w:lang w:eastAsia="en-US"/>
              </w:rPr>
              <w:t>82</w:t>
            </w:r>
          </w:p>
        </w:tc>
        <w:tc>
          <w:tcPr>
            <w:tcW w:w="1735" w:type="pct"/>
            <w:shd w:val="clear" w:color="auto" w:fill="auto"/>
            <w:vAlign w:val="center"/>
          </w:tcPr>
          <w:p w14:paraId="563484E8" w14:textId="77777777" w:rsidR="002967D9" w:rsidRPr="0089764E" w:rsidRDefault="002967D9" w:rsidP="002967D9">
            <w:pPr>
              <w:ind w:left="511" w:right="509"/>
              <w:jc w:val="center"/>
              <w:rPr>
                <w:sz w:val="20"/>
                <w:lang w:eastAsia="en-US"/>
              </w:rPr>
            </w:pPr>
            <w:r w:rsidRPr="0089764E">
              <w:rPr>
                <w:sz w:val="20"/>
                <w:lang w:eastAsia="en-US"/>
              </w:rPr>
              <w:t>62</w:t>
            </w:r>
          </w:p>
        </w:tc>
      </w:tr>
      <w:tr w:rsidR="002967D9" w:rsidRPr="0089764E" w14:paraId="50B86D8A" w14:textId="77777777" w:rsidTr="007009CE">
        <w:tblPrEx>
          <w:tblLook w:val="04A0" w:firstRow="1" w:lastRow="0" w:firstColumn="1" w:lastColumn="0" w:noHBand="0" w:noVBand="1"/>
        </w:tblPrEx>
        <w:trPr>
          <w:trHeight w:val="227"/>
        </w:trPr>
        <w:tc>
          <w:tcPr>
            <w:tcW w:w="1535" w:type="pct"/>
            <w:shd w:val="clear" w:color="auto" w:fill="auto"/>
            <w:vAlign w:val="center"/>
          </w:tcPr>
          <w:p w14:paraId="7E985463" w14:textId="77777777" w:rsidR="002967D9" w:rsidRPr="0089764E" w:rsidRDefault="002967D9" w:rsidP="002967D9">
            <w:pPr>
              <w:ind w:left="812" w:right="806"/>
              <w:jc w:val="center"/>
              <w:rPr>
                <w:sz w:val="20"/>
                <w:lang w:eastAsia="en-US"/>
              </w:rPr>
            </w:pPr>
            <w:r w:rsidRPr="0089764E">
              <w:rPr>
                <w:sz w:val="20"/>
                <w:lang w:eastAsia="en-US"/>
              </w:rPr>
              <w:t>-18</w:t>
            </w:r>
          </w:p>
        </w:tc>
        <w:tc>
          <w:tcPr>
            <w:tcW w:w="1730" w:type="pct"/>
            <w:shd w:val="clear" w:color="auto" w:fill="auto"/>
            <w:vAlign w:val="center"/>
          </w:tcPr>
          <w:p w14:paraId="34EA499C" w14:textId="77777777" w:rsidR="002967D9" w:rsidRPr="0089764E" w:rsidRDefault="002967D9" w:rsidP="002967D9">
            <w:pPr>
              <w:ind w:left="598" w:right="591"/>
              <w:jc w:val="center"/>
              <w:rPr>
                <w:sz w:val="20"/>
                <w:lang w:eastAsia="en-US"/>
              </w:rPr>
            </w:pPr>
            <w:r w:rsidRPr="0089764E">
              <w:rPr>
                <w:sz w:val="20"/>
                <w:lang w:eastAsia="en-US"/>
              </w:rPr>
              <w:t>83</w:t>
            </w:r>
          </w:p>
        </w:tc>
        <w:tc>
          <w:tcPr>
            <w:tcW w:w="1735" w:type="pct"/>
            <w:shd w:val="clear" w:color="auto" w:fill="auto"/>
            <w:vAlign w:val="center"/>
          </w:tcPr>
          <w:p w14:paraId="1B16B207" w14:textId="77777777" w:rsidR="002967D9" w:rsidRPr="0089764E" w:rsidRDefault="002967D9" w:rsidP="002967D9">
            <w:pPr>
              <w:ind w:left="511" w:right="509"/>
              <w:jc w:val="center"/>
              <w:rPr>
                <w:sz w:val="20"/>
                <w:lang w:eastAsia="en-US"/>
              </w:rPr>
            </w:pPr>
            <w:r w:rsidRPr="0089764E">
              <w:rPr>
                <w:sz w:val="20"/>
                <w:lang w:eastAsia="en-US"/>
              </w:rPr>
              <w:t>63</w:t>
            </w:r>
          </w:p>
        </w:tc>
      </w:tr>
      <w:tr w:rsidR="002967D9" w:rsidRPr="0089764E" w14:paraId="2C326A20" w14:textId="77777777" w:rsidTr="007009CE">
        <w:tblPrEx>
          <w:tblLook w:val="04A0" w:firstRow="1" w:lastRow="0" w:firstColumn="1" w:lastColumn="0" w:noHBand="0" w:noVBand="1"/>
        </w:tblPrEx>
        <w:trPr>
          <w:trHeight w:val="227"/>
        </w:trPr>
        <w:tc>
          <w:tcPr>
            <w:tcW w:w="1535" w:type="pct"/>
            <w:shd w:val="clear" w:color="auto" w:fill="auto"/>
            <w:vAlign w:val="center"/>
          </w:tcPr>
          <w:p w14:paraId="4E4F2D69" w14:textId="77777777" w:rsidR="002967D9" w:rsidRPr="0089764E" w:rsidRDefault="002967D9" w:rsidP="002967D9">
            <w:pPr>
              <w:ind w:left="812" w:right="806"/>
              <w:jc w:val="center"/>
              <w:rPr>
                <w:sz w:val="20"/>
                <w:lang w:eastAsia="en-US"/>
              </w:rPr>
            </w:pPr>
            <w:r w:rsidRPr="0089764E">
              <w:rPr>
                <w:sz w:val="20"/>
                <w:lang w:eastAsia="en-US"/>
              </w:rPr>
              <w:t>-19</w:t>
            </w:r>
          </w:p>
        </w:tc>
        <w:tc>
          <w:tcPr>
            <w:tcW w:w="1730" w:type="pct"/>
            <w:shd w:val="clear" w:color="auto" w:fill="auto"/>
            <w:vAlign w:val="center"/>
          </w:tcPr>
          <w:p w14:paraId="4E8DECA9" w14:textId="77777777" w:rsidR="002967D9" w:rsidRPr="0089764E" w:rsidRDefault="002967D9" w:rsidP="002967D9">
            <w:pPr>
              <w:ind w:left="596" w:right="591"/>
              <w:jc w:val="center"/>
              <w:rPr>
                <w:sz w:val="20"/>
                <w:lang w:eastAsia="en-US"/>
              </w:rPr>
            </w:pPr>
            <w:r w:rsidRPr="0089764E">
              <w:rPr>
                <w:sz w:val="20"/>
                <w:lang w:eastAsia="en-US"/>
              </w:rPr>
              <w:t>85</w:t>
            </w:r>
          </w:p>
        </w:tc>
        <w:tc>
          <w:tcPr>
            <w:tcW w:w="1735" w:type="pct"/>
            <w:shd w:val="clear" w:color="auto" w:fill="auto"/>
            <w:vAlign w:val="center"/>
          </w:tcPr>
          <w:p w14:paraId="35BCEF3B" w14:textId="77777777" w:rsidR="002967D9" w:rsidRPr="0089764E" w:rsidRDefault="002967D9" w:rsidP="002967D9">
            <w:pPr>
              <w:ind w:left="511" w:right="509"/>
              <w:jc w:val="center"/>
              <w:rPr>
                <w:sz w:val="20"/>
                <w:lang w:eastAsia="en-US"/>
              </w:rPr>
            </w:pPr>
            <w:r w:rsidRPr="0089764E">
              <w:rPr>
                <w:sz w:val="20"/>
                <w:lang w:eastAsia="en-US"/>
              </w:rPr>
              <w:t>64</w:t>
            </w:r>
          </w:p>
        </w:tc>
      </w:tr>
      <w:tr w:rsidR="002967D9" w:rsidRPr="0089764E" w14:paraId="3B44DA11" w14:textId="77777777" w:rsidTr="007009CE">
        <w:tblPrEx>
          <w:tblLook w:val="04A0" w:firstRow="1" w:lastRow="0" w:firstColumn="1" w:lastColumn="0" w:noHBand="0" w:noVBand="1"/>
        </w:tblPrEx>
        <w:trPr>
          <w:trHeight w:val="227"/>
        </w:trPr>
        <w:tc>
          <w:tcPr>
            <w:tcW w:w="1535" w:type="pct"/>
            <w:shd w:val="clear" w:color="auto" w:fill="auto"/>
            <w:vAlign w:val="center"/>
          </w:tcPr>
          <w:p w14:paraId="251E103D" w14:textId="77777777" w:rsidR="002967D9" w:rsidRPr="0089764E" w:rsidRDefault="002967D9" w:rsidP="002967D9">
            <w:pPr>
              <w:ind w:left="812" w:right="806"/>
              <w:jc w:val="center"/>
              <w:rPr>
                <w:sz w:val="20"/>
                <w:lang w:eastAsia="en-US"/>
              </w:rPr>
            </w:pPr>
            <w:r w:rsidRPr="0089764E">
              <w:rPr>
                <w:sz w:val="20"/>
                <w:lang w:eastAsia="en-US"/>
              </w:rPr>
              <w:t>-20</w:t>
            </w:r>
          </w:p>
        </w:tc>
        <w:tc>
          <w:tcPr>
            <w:tcW w:w="1730" w:type="pct"/>
            <w:shd w:val="clear" w:color="auto" w:fill="auto"/>
            <w:vAlign w:val="center"/>
          </w:tcPr>
          <w:p w14:paraId="0D61B9FF" w14:textId="77777777" w:rsidR="002967D9" w:rsidRPr="0089764E" w:rsidRDefault="002967D9" w:rsidP="002967D9">
            <w:pPr>
              <w:ind w:left="598" w:right="591"/>
              <w:jc w:val="center"/>
              <w:rPr>
                <w:sz w:val="20"/>
                <w:lang w:eastAsia="en-US"/>
              </w:rPr>
            </w:pPr>
            <w:r w:rsidRPr="0089764E">
              <w:rPr>
                <w:sz w:val="20"/>
                <w:lang w:eastAsia="en-US"/>
              </w:rPr>
              <w:t>86</w:t>
            </w:r>
          </w:p>
        </w:tc>
        <w:tc>
          <w:tcPr>
            <w:tcW w:w="1735" w:type="pct"/>
            <w:shd w:val="clear" w:color="auto" w:fill="auto"/>
            <w:vAlign w:val="center"/>
          </w:tcPr>
          <w:p w14:paraId="79292A33" w14:textId="77777777" w:rsidR="002967D9" w:rsidRPr="0089764E" w:rsidRDefault="002967D9" w:rsidP="002967D9">
            <w:pPr>
              <w:ind w:left="511" w:right="509"/>
              <w:jc w:val="center"/>
              <w:rPr>
                <w:sz w:val="20"/>
                <w:lang w:eastAsia="en-US"/>
              </w:rPr>
            </w:pPr>
            <w:r w:rsidRPr="0089764E">
              <w:rPr>
                <w:sz w:val="20"/>
                <w:lang w:eastAsia="en-US"/>
              </w:rPr>
              <w:t>65</w:t>
            </w:r>
          </w:p>
        </w:tc>
      </w:tr>
      <w:tr w:rsidR="002967D9" w:rsidRPr="0089764E" w14:paraId="1FB45D6A" w14:textId="77777777" w:rsidTr="007009CE">
        <w:tblPrEx>
          <w:tblLook w:val="04A0" w:firstRow="1" w:lastRow="0" w:firstColumn="1" w:lastColumn="0" w:noHBand="0" w:noVBand="1"/>
        </w:tblPrEx>
        <w:trPr>
          <w:trHeight w:val="227"/>
        </w:trPr>
        <w:tc>
          <w:tcPr>
            <w:tcW w:w="1535" w:type="pct"/>
            <w:shd w:val="clear" w:color="auto" w:fill="auto"/>
            <w:vAlign w:val="center"/>
          </w:tcPr>
          <w:p w14:paraId="5B6E9B9C" w14:textId="77777777" w:rsidR="002967D9" w:rsidRPr="0089764E" w:rsidRDefault="002967D9" w:rsidP="002967D9">
            <w:pPr>
              <w:ind w:left="812" w:right="806"/>
              <w:jc w:val="center"/>
              <w:rPr>
                <w:sz w:val="20"/>
                <w:lang w:eastAsia="en-US"/>
              </w:rPr>
            </w:pPr>
            <w:r w:rsidRPr="0089764E">
              <w:rPr>
                <w:sz w:val="20"/>
                <w:lang w:eastAsia="en-US"/>
              </w:rPr>
              <w:t>-21</w:t>
            </w:r>
          </w:p>
        </w:tc>
        <w:tc>
          <w:tcPr>
            <w:tcW w:w="1730" w:type="pct"/>
            <w:shd w:val="clear" w:color="auto" w:fill="auto"/>
            <w:vAlign w:val="center"/>
          </w:tcPr>
          <w:p w14:paraId="3D549CEB" w14:textId="77777777" w:rsidR="002967D9" w:rsidRPr="0089764E" w:rsidRDefault="002967D9" w:rsidP="002967D9">
            <w:pPr>
              <w:ind w:left="596" w:right="591"/>
              <w:jc w:val="center"/>
              <w:rPr>
                <w:sz w:val="20"/>
                <w:lang w:eastAsia="en-US"/>
              </w:rPr>
            </w:pPr>
            <w:r w:rsidRPr="0089764E">
              <w:rPr>
                <w:sz w:val="20"/>
                <w:lang w:eastAsia="en-US"/>
              </w:rPr>
              <w:t>88</w:t>
            </w:r>
          </w:p>
        </w:tc>
        <w:tc>
          <w:tcPr>
            <w:tcW w:w="1735" w:type="pct"/>
            <w:shd w:val="clear" w:color="auto" w:fill="auto"/>
            <w:vAlign w:val="center"/>
          </w:tcPr>
          <w:p w14:paraId="7214B6C3" w14:textId="77777777" w:rsidR="002967D9" w:rsidRPr="0089764E" w:rsidRDefault="002967D9" w:rsidP="002967D9">
            <w:pPr>
              <w:ind w:left="511" w:right="509"/>
              <w:jc w:val="center"/>
              <w:rPr>
                <w:sz w:val="20"/>
                <w:lang w:eastAsia="en-US"/>
              </w:rPr>
            </w:pPr>
            <w:r w:rsidRPr="0089764E">
              <w:rPr>
                <w:sz w:val="20"/>
                <w:lang w:eastAsia="en-US"/>
              </w:rPr>
              <w:t>65</w:t>
            </w:r>
          </w:p>
        </w:tc>
      </w:tr>
      <w:tr w:rsidR="002967D9" w:rsidRPr="0089764E" w14:paraId="33DC4E0B" w14:textId="77777777" w:rsidTr="007009CE">
        <w:tblPrEx>
          <w:tblLook w:val="04A0" w:firstRow="1" w:lastRow="0" w:firstColumn="1" w:lastColumn="0" w:noHBand="0" w:noVBand="1"/>
        </w:tblPrEx>
        <w:trPr>
          <w:trHeight w:val="227"/>
        </w:trPr>
        <w:tc>
          <w:tcPr>
            <w:tcW w:w="1535" w:type="pct"/>
            <w:shd w:val="clear" w:color="auto" w:fill="auto"/>
            <w:vAlign w:val="center"/>
          </w:tcPr>
          <w:p w14:paraId="657067AC" w14:textId="77777777" w:rsidR="002967D9" w:rsidRPr="0089764E" w:rsidRDefault="002967D9" w:rsidP="002967D9">
            <w:pPr>
              <w:ind w:left="812" w:right="806"/>
              <w:jc w:val="center"/>
              <w:rPr>
                <w:sz w:val="20"/>
                <w:lang w:eastAsia="en-US"/>
              </w:rPr>
            </w:pPr>
            <w:r w:rsidRPr="0089764E">
              <w:rPr>
                <w:sz w:val="20"/>
                <w:lang w:eastAsia="en-US"/>
              </w:rPr>
              <w:t>-22</w:t>
            </w:r>
          </w:p>
        </w:tc>
        <w:tc>
          <w:tcPr>
            <w:tcW w:w="1730" w:type="pct"/>
            <w:shd w:val="clear" w:color="auto" w:fill="auto"/>
            <w:vAlign w:val="center"/>
          </w:tcPr>
          <w:p w14:paraId="24462C38" w14:textId="77777777" w:rsidR="002967D9" w:rsidRPr="0089764E" w:rsidRDefault="002967D9" w:rsidP="002967D9">
            <w:pPr>
              <w:ind w:left="598" w:right="591"/>
              <w:jc w:val="center"/>
              <w:rPr>
                <w:sz w:val="20"/>
                <w:lang w:eastAsia="en-US"/>
              </w:rPr>
            </w:pPr>
            <w:r w:rsidRPr="0089764E">
              <w:rPr>
                <w:sz w:val="20"/>
                <w:lang w:eastAsia="en-US"/>
              </w:rPr>
              <w:t>89</w:t>
            </w:r>
          </w:p>
        </w:tc>
        <w:tc>
          <w:tcPr>
            <w:tcW w:w="1735" w:type="pct"/>
            <w:shd w:val="clear" w:color="auto" w:fill="auto"/>
            <w:vAlign w:val="center"/>
          </w:tcPr>
          <w:p w14:paraId="331B280D" w14:textId="77777777" w:rsidR="002967D9" w:rsidRPr="0089764E" w:rsidRDefault="002967D9" w:rsidP="002967D9">
            <w:pPr>
              <w:ind w:left="511" w:right="509"/>
              <w:jc w:val="center"/>
              <w:rPr>
                <w:sz w:val="20"/>
                <w:lang w:eastAsia="en-US"/>
              </w:rPr>
            </w:pPr>
            <w:r w:rsidRPr="0089764E">
              <w:rPr>
                <w:sz w:val="20"/>
                <w:lang w:eastAsia="en-US"/>
              </w:rPr>
              <w:t>66</w:t>
            </w:r>
          </w:p>
        </w:tc>
      </w:tr>
      <w:tr w:rsidR="002967D9" w:rsidRPr="0089764E" w14:paraId="36921729" w14:textId="77777777" w:rsidTr="007009CE">
        <w:tblPrEx>
          <w:tblLook w:val="04A0" w:firstRow="1" w:lastRow="0" w:firstColumn="1" w:lastColumn="0" w:noHBand="0" w:noVBand="1"/>
        </w:tblPrEx>
        <w:trPr>
          <w:trHeight w:val="227"/>
        </w:trPr>
        <w:tc>
          <w:tcPr>
            <w:tcW w:w="1535" w:type="pct"/>
            <w:shd w:val="clear" w:color="auto" w:fill="auto"/>
            <w:vAlign w:val="center"/>
          </w:tcPr>
          <w:p w14:paraId="25AAD53D" w14:textId="77777777" w:rsidR="002967D9" w:rsidRPr="0089764E" w:rsidRDefault="002967D9" w:rsidP="002967D9">
            <w:pPr>
              <w:ind w:left="812" w:right="806"/>
              <w:jc w:val="center"/>
              <w:rPr>
                <w:sz w:val="20"/>
                <w:lang w:eastAsia="en-US"/>
              </w:rPr>
            </w:pPr>
            <w:r w:rsidRPr="0089764E">
              <w:rPr>
                <w:sz w:val="20"/>
                <w:lang w:eastAsia="en-US"/>
              </w:rPr>
              <w:t>-23</w:t>
            </w:r>
          </w:p>
        </w:tc>
        <w:tc>
          <w:tcPr>
            <w:tcW w:w="1730" w:type="pct"/>
            <w:shd w:val="clear" w:color="auto" w:fill="auto"/>
            <w:vAlign w:val="center"/>
          </w:tcPr>
          <w:p w14:paraId="25C34573" w14:textId="77777777" w:rsidR="002967D9" w:rsidRPr="0089764E" w:rsidRDefault="002967D9" w:rsidP="002967D9">
            <w:pPr>
              <w:ind w:left="596" w:right="591"/>
              <w:jc w:val="center"/>
              <w:rPr>
                <w:sz w:val="20"/>
                <w:lang w:eastAsia="en-US"/>
              </w:rPr>
            </w:pPr>
            <w:r w:rsidRPr="0089764E">
              <w:rPr>
                <w:sz w:val="20"/>
                <w:lang w:eastAsia="en-US"/>
              </w:rPr>
              <w:t>91</w:t>
            </w:r>
          </w:p>
        </w:tc>
        <w:tc>
          <w:tcPr>
            <w:tcW w:w="1735" w:type="pct"/>
            <w:shd w:val="clear" w:color="auto" w:fill="auto"/>
            <w:vAlign w:val="center"/>
          </w:tcPr>
          <w:p w14:paraId="4F4C20C5" w14:textId="77777777" w:rsidR="002967D9" w:rsidRPr="0089764E" w:rsidRDefault="002967D9" w:rsidP="002967D9">
            <w:pPr>
              <w:ind w:left="511" w:right="509"/>
              <w:jc w:val="center"/>
              <w:rPr>
                <w:sz w:val="20"/>
                <w:lang w:eastAsia="en-US"/>
              </w:rPr>
            </w:pPr>
            <w:r w:rsidRPr="0089764E">
              <w:rPr>
                <w:sz w:val="20"/>
                <w:lang w:eastAsia="en-US"/>
              </w:rPr>
              <w:t>67</w:t>
            </w:r>
          </w:p>
        </w:tc>
      </w:tr>
      <w:tr w:rsidR="002967D9" w:rsidRPr="0089764E" w14:paraId="01735A94" w14:textId="77777777" w:rsidTr="007009CE">
        <w:tblPrEx>
          <w:tblLook w:val="04A0" w:firstRow="1" w:lastRow="0" w:firstColumn="1" w:lastColumn="0" w:noHBand="0" w:noVBand="1"/>
        </w:tblPrEx>
        <w:trPr>
          <w:trHeight w:val="227"/>
        </w:trPr>
        <w:tc>
          <w:tcPr>
            <w:tcW w:w="1535" w:type="pct"/>
            <w:shd w:val="clear" w:color="auto" w:fill="auto"/>
            <w:vAlign w:val="center"/>
          </w:tcPr>
          <w:p w14:paraId="1D8F4176" w14:textId="77777777" w:rsidR="002967D9" w:rsidRPr="0089764E" w:rsidRDefault="002967D9" w:rsidP="002967D9">
            <w:pPr>
              <w:ind w:left="812" w:right="806"/>
              <w:jc w:val="center"/>
              <w:rPr>
                <w:sz w:val="20"/>
                <w:lang w:eastAsia="en-US"/>
              </w:rPr>
            </w:pPr>
            <w:r w:rsidRPr="0089764E">
              <w:rPr>
                <w:sz w:val="20"/>
                <w:lang w:eastAsia="en-US"/>
              </w:rPr>
              <w:t>-24</w:t>
            </w:r>
          </w:p>
        </w:tc>
        <w:tc>
          <w:tcPr>
            <w:tcW w:w="1730" w:type="pct"/>
            <w:shd w:val="clear" w:color="auto" w:fill="auto"/>
            <w:vAlign w:val="center"/>
          </w:tcPr>
          <w:p w14:paraId="1BCEFCDF" w14:textId="77777777" w:rsidR="002967D9" w:rsidRPr="0089764E" w:rsidRDefault="002967D9" w:rsidP="002967D9">
            <w:pPr>
              <w:ind w:left="598" w:right="591"/>
              <w:jc w:val="center"/>
              <w:rPr>
                <w:sz w:val="20"/>
                <w:lang w:eastAsia="en-US"/>
              </w:rPr>
            </w:pPr>
            <w:r w:rsidRPr="0089764E">
              <w:rPr>
                <w:sz w:val="20"/>
                <w:lang w:eastAsia="en-US"/>
              </w:rPr>
              <w:t>92</w:t>
            </w:r>
          </w:p>
        </w:tc>
        <w:tc>
          <w:tcPr>
            <w:tcW w:w="1735" w:type="pct"/>
            <w:shd w:val="clear" w:color="auto" w:fill="auto"/>
            <w:vAlign w:val="center"/>
          </w:tcPr>
          <w:p w14:paraId="6EC7C8E8" w14:textId="77777777" w:rsidR="002967D9" w:rsidRPr="0089764E" w:rsidRDefault="002967D9" w:rsidP="002967D9">
            <w:pPr>
              <w:ind w:left="511" w:right="509"/>
              <w:jc w:val="center"/>
              <w:rPr>
                <w:sz w:val="20"/>
                <w:lang w:eastAsia="en-US"/>
              </w:rPr>
            </w:pPr>
            <w:r w:rsidRPr="0089764E">
              <w:rPr>
                <w:sz w:val="20"/>
                <w:lang w:eastAsia="en-US"/>
              </w:rPr>
              <w:t>68</w:t>
            </w:r>
          </w:p>
        </w:tc>
      </w:tr>
      <w:tr w:rsidR="002967D9" w:rsidRPr="0089764E" w14:paraId="7F447EF4" w14:textId="77777777" w:rsidTr="007009CE">
        <w:tblPrEx>
          <w:tblLook w:val="04A0" w:firstRow="1" w:lastRow="0" w:firstColumn="1" w:lastColumn="0" w:noHBand="0" w:noVBand="1"/>
        </w:tblPrEx>
        <w:trPr>
          <w:trHeight w:val="227"/>
        </w:trPr>
        <w:tc>
          <w:tcPr>
            <w:tcW w:w="1535" w:type="pct"/>
            <w:shd w:val="clear" w:color="auto" w:fill="auto"/>
            <w:vAlign w:val="center"/>
          </w:tcPr>
          <w:p w14:paraId="4166A1A1" w14:textId="77777777" w:rsidR="002967D9" w:rsidRPr="0089764E" w:rsidRDefault="002967D9" w:rsidP="002967D9">
            <w:pPr>
              <w:ind w:left="812" w:right="806"/>
              <w:jc w:val="center"/>
              <w:rPr>
                <w:sz w:val="20"/>
                <w:lang w:eastAsia="en-US"/>
              </w:rPr>
            </w:pPr>
            <w:r w:rsidRPr="0089764E">
              <w:rPr>
                <w:sz w:val="20"/>
                <w:lang w:eastAsia="en-US"/>
              </w:rPr>
              <w:t>-25</w:t>
            </w:r>
          </w:p>
        </w:tc>
        <w:tc>
          <w:tcPr>
            <w:tcW w:w="1730" w:type="pct"/>
            <w:shd w:val="clear" w:color="auto" w:fill="auto"/>
            <w:vAlign w:val="center"/>
          </w:tcPr>
          <w:p w14:paraId="19536A5E" w14:textId="77777777" w:rsidR="002967D9" w:rsidRPr="0089764E" w:rsidRDefault="002967D9" w:rsidP="002967D9">
            <w:pPr>
              <w:ind w:left="596" w:right="591"/>
              <w:jc w:val="center"/>
              <w:rPr>
                <w:sz w:val="20"/>
                <w:lang w:eastAsia="en-US"/>
              </w:rPr>
            </w:pPr>
            <w:r w:rsidRPr="0089764E">
              <w:rPr>
                <w:sz w:val="20"/>
                <w:lang w:eastAsia="en-US"/>
              </w:rPr>
              <w:t>94</w:t>
            </w:r>
          </w:p>
        </w:tc>
        <w:tc>
          <w:tcPr>
            <w:tcW w:w="1735" w:type="pct"/>
            <w:shd w:val="clear" w:color="auto" w:fill="auto"/>
            <w:vAlign w:val="center"/>
          </w:tcPr>
          <w:p w14:paraId="30246507" w14:textId="77777777" w:rsidR="002967D9" w:rsidRPr="0089764E" w:rsidRDefault="002967D9" w:rsidP="002967D9">
            <w:pPr>
              <w:ind w:left="511" w:right="509"/>
              <w:jc w:val="center"/>
              <w:rPr>
                <w:sz w:val="20"/>
                <w:lang w:eastAsia="en-US"/>
              </w:rPr>
            </w:pPr>
            <w:r w:rsidRPr="0089764E">
              <w:rPr>
                <w:sz w:val="20"/>
                <w:lang w:eastAsia="en-US"/>
              </w:rPr>
              <w:t>69</w:t>
            </w:r>
          </w:p>
        </w:tc>
      </w:tr>
      <w:tr w:rsidR="002967D9" w:rsidRPr="0089764E" w14:paraId="7CAA286A" w14:textId="77777777" w:rsidTr="007009CE">
        <w:tblPrEx>
          <w:tblLook w:val="04A0" w:firstRow="1" w:lastRow="0" w:firstColumn="1" w:lastColumn="0" w:noHBand="0" w:noVBand="1"/>
        </w:tblPrEx>
        <w:trPr>
          <w:trHeight w:val="227"/>
        </w:trPr>
        <w:tc>
          <w:tcPr>
            <w:tcW w:w="1535" w:type="pct"/>
            <w:shd w:val="clear" w:color="auto" w:fill="auto"/>
            <w:vAlign w:val="center"/>
          </w:tcPr>
          <w:p w14:paraId="01C74670" w14:textId="77777777" w:rsidR="002967D9" w:rsidRPr="0089764E" w:rsidRDefault="002967D9" w:rsidP="002967D9">
            <w:pPr>
              <w:ind w:left="812" w:right="806"/>
              <w:jc w:val="center"/>
              <w:rPr>
                <w:sz w:val="20"/>
                <w:lang w:eastAsia="en-US"/>
              </w:rPr>
            </w:pPr>
            <w:r w:rsidRPr="0089764E">
              <w:rPr>
                <w:sz w:val="20"/>
                <w:lang w:eastAsia="en-US"/>
              </w:rPr>
              <w:t>-26</w:t>
            </w:r>
          </w:p>
        </w:tc>
        <w:tc>
          <w:tcPr>
            <w:tcW w:w="1730" w:type="pct"/>
            <w:shd w:val="clear" w:color="auto" w:fill="auto"/>
            <w:vAlign w:val="center"/>
          </w:tcPr>
          <w:p w14:paraId="54E5EA76" w14:textId="77777777" w:rsidR="002967D9" w:rsidRPr="0089764E" w:rsidRDefault="002967D9" w:rsidP="002967D9">
            <w:pPr>
              <w:ind w:left="598" w:right="591"/>
              <w:jc w:val="center"/>
              <w:rPr>
                <w:sz w:val="20"/>
                <w:lang w:eastAsia="en-US"/>
              </w:rPr>
            </w:pPr>
            <w:r w:rsidRPr="0089764E">
              <w:rPr>
                <w:sz w:val="20"/>
                <w:lang w:eastAsia="en-US"/>
              </w:rPr>
              <w:t>95</w:t>
            </w:r>
          </w:p>
        </w:tc>
        <w:tc>
          <w:tcPr>
            <w:tcW w:w="1735" w:type="pct"/>
            <w:shd w:val="clear" w:color="auto" w:fill="auto"/>
            <w:vAlign w:val="center"/>
          </w:tcPr>
          <w:p w14:paraId="13609E6B" w14:textId="77777777" w:rsidR="002967D9" w:rsidRPr="0089764E" w:rsidRDefault="002967D9" w:rsidP="002967D9">
            <w:pPr>
              <w:ind w:left="511" w:right="509"/>
              <w:jc w:val="center"/>
              <w:rPr>
                <w:sz w:val="20"/>
                <w:lang w:eastAsia="en-US"/>
              </w:rPr>
            </w:pPr>
            <w:r w:rsidRPr="0089764E">
              <w:rPr>
                <w:sz w:val="20"/>
                <w:lang w:eastAsia="en-US"/>
              </w:rPr>
              <w:t>70</w:t>
            </w:r>
          </w:p>
        </w:tc>
      </w:tr>
    </w:tbl>
    <w:p w14:paraId="74097F8D" w14:textId="4EAC58AC" w:rsidR="00007B89" w:rsidRPr="0089764E" w:rsidRDefault="00007B89" w:rsidP="00461335">
      <w:pPr>
        <w:tabs>
          <w:tab w:val="left" w:pos="0"/>
        </w:tabs>
        <w:spacing w:before="100" w:beforeAutospacing="1" w:line="360" w:lineRule="auto"/>
        <w:ind w:firstLine="709"/>
        <w:jc w:val="both"/>
        <w:rPr>
          <w:sz w:val="26"/>
        </w:rPr>
      </w:pPr>
      <w:r w:rsidRPr="0089764E">
        <w:rPr>
          <w:sz w:val="26"/>
        </w:rPr>
        <w:t xml:space="preserve">При существующей загрузке системы теплоснабжения и пропускной способности тепловых сетей данный температурный график (95/70 </w:t>
      </w:r>
      <w:r w:rsidRPr="0089764E">
        <w:rPr>
          <w:rFonts w:ascii="Cambria Math" w:hAnsi="Cambria Math" w:cs="Cambria Math"/>
          <w:sz w:val="26"/>
        </w:rPr>
        <w:t>℃</w:t>
      </w:r>
      <w:r w:rsidRPr="0089764E">
        <w:rPr>
          <w:sz w:val="26"/>
        </w:rPr>
        <w:t>) способен обеспечить поддержание комфортной температуры и влажности воздуха в отапливаемых помещениях.</w:t>
      </w:r>
    </w:p>
    <w:p w14:paraId="16DA8BDC" w14:textId="77777777" w:rsidR="00720E9F" w:rsidRPr="0089764E" w:rsidRDefault="00720E9F" w:rsidP="00720E9F">
      <w:pPr>
        <w:tabs>
          <w:tab w:val="left" w:pos="0"/>
        </w:tabs>
        <w:spacing w:line="360" w:lineRule="auto"/>
        <w:ind w:firstLine="709"/>
        <w:jc w:val="both"/>
        <w:rPr>
          <w:sz w:val="26"/>
        </w:rPr>
      </w:pPr>
      <w:r w:rsidRPr="0089764E">
        <w:rPr>
          <w:sz w:val="26"/>
        </w:rPr>
        <w:t>В рамках выполнения работ по техническому обследованию потребителей тепловой энергии, было проведено инструментальное измерение температур теплоносителя в подающем и обратном трубопроводах.</w:t>
      </w:r>
    </w:p>
    <w:p w14:paraId="6E571DB7" w14:textId="59343B7B" w:rsidR="00720E9F" w:rsidRPr="0089764E" w:rsidRDefault="00720E9F" w:rsidP="00720E9F">
      <w:pPr>
        <w:tabs>
          <w:tab w:val="left" w:pos="0"/>
        </w:tabs>
        <w:spacing w:line="360" w:lineRule="auto"/>
        <w:ind w:firstLine="709"/>
        <w:jc w:val="both"/>
        <w:rPr>
          <w:sz w:val="26"/>
        </w:rPr>
      </w:pPr>
      <w:r w:rsidRPr="0089764E">
        <w:rPr>
          <w:sz w:val="26"/>
        </w:rPr>
        <w:t>По результатам обследования, можно сделать вывод о том, что в целом, в системах теплоснабжения поселения значительного превышения допустимых пределов изменения температуры теплоносителя не наблюдается, фактические температурные режимы отпуска тепловой энергии в тепловые сети соответствуют утвержденным графикам регулирования отпуска тепловой энергии.</w:t>
      </w:r>
    </w:p>
    <w:p w14:paraId="4A02E155" w14:textId="77777777" w:rsidR="00B250E4" w:rsidRPr="0089764E" w:rsidRDefault="00B250E4" w:rsidP="00007B89">
      <w:pPr>
        <w:pStyle w:val="11"/>
        <w:numPr>
          <w:ilvl w:val="1"/>
          <w:numId w:val="1"/>
        </w:numPr>
        <w:tabs>
          <w:tab w:val="left" w:pos="1418"/>
        </w:tabs>
        <w:spacing w:before="120" w:line="276" w:lineRule="auto"/>
        <w:ind w:left="142" w:firstLine="709"/>
        <w:jc w:val="both"/>
      </w:pPr>
      <w:bookmarkStart w:id="134" w:name="_Toc523147043"/>
      <w:bookmarkStart w:id="135" w:name="_Toc99441038"/>
      <w:bookmarkStart w:id="136" w:name="_Hlk523213720"/>
      <w:r w:rsidRPr="0089764E">
        <w:t>Перспективная установленная тепловая мощность каждого источника тепловой энергии с предложениями по сроку ввода в эксплуатацию новых мощностей</w:t>
      </w:r>
      <w:bookmarkEnd w:id="134"/>
      <w:bookmarkEnd w:id="135"/>
    </w:p>
    <w:p w14:paraId="09C83529" w14:textId="1E1085BA" w:rsidR="00D81A8B" w:rsidRPr="0089764E" w:rsidRDefault="00D81A8B" w:rsidP="00D81A8B">
      <w:pPr>
        <w:pStyle w:val="a6"/>
        <w:spacing w:before="120" w:line="360" w:lineRule="auto"/>
        <w:ind w:firstLine="709"/>
        <w:jc w:val="both"/>
      </w:pPr>
      <w:bookmarkStart w:id="137" w:name="_Hlk523213746"/>
      <w:bookmarkEnd w:id="136"/>
      <w:r w:rsidRPr="0089764E">
        <w:t>Стимулом в развитии теплоснабжения поселения является дальнейшая его газификация, которая даст возможность использования газа в качестве энергоносителя в котельных, а также в автономных источниках теплоты (АИТ) для индивидуальной застройки.</w:t>
      </w:r>
    </w:p>
    <w:p w14:paraId="7AE6F906" w14:textId="5D4FA70B" w:rsidR="00D81A8B" w:rsidRPr="0089764E" w:rsidRDefault="00461335" w:rsidP="00D81A8B">
      <w:pPr>
        <w:pStyle w:val="a6"/>
        <w:spacing w:line="360" w:lineRule="auto"/>
        <w:ind w:firstLine="709"/>
        <w:jc w:val="both"/>
      </w:pPr>
      <w:r w:rsidRPr="0089764E">
        <w:t xml:space="preserve">В Запорожском сельском поселении </w:t>
      </w:r>
      <w:r w:rsidR="00D81A8B" w:rsidRPr="0089764E">
        <w:t>на период 2023-2024 года планируется строительство новых блочно-модульных котельных, работающих на природном газе, с последующим выводом из эксплуатации имеющихся источников тепловой энергии. функционирующих на твердом топливе.</w:t>
      </w:r>
    </w:p>
    <w:p w14:paraId="45F66FBF" w14:textId="77777777" w:rsidR="00BA3567" w:rsidRDefault="005537F0" w:rsidP="00215F4C">
      <w:pPr>
        <w:widowControl/>
        <w:tabs>
          <w:tab w:val="left" w:pos="0"/>
        </w:tabs>
        <w:spacing w:line="360" w:lineRule="auto"/>
        <w:ind w:firstLine="709"/>
        <w:jc w:val="both"/>
        <w:rPr>
          <w:sz w:val="26"/>
        </w:rPr>
        <w:sectPr w:rsidR="00BA3567" w:rsidSect="004D1028">
          <w:pgSz w:w="11910" w:h="16840"/>
          <w:pgMar w:top="1134" w:right="851" w:bottom="851" w:left="1701" w:header="0" w:footer="590" w:gutter="0"/>
          <w:cols w:space="720"/>
        </w:sectPr>
      </w:pPr>
      <w:r w:rsidRPr="0089764E">
        <w:rPr>
          <w:sz w:val="26"/>
        </w:rPr>
        <w:t xml:space="preserve">В таблице </w:t>
      </w:r>
      <w:r w:rsidR="00D81A8B" w:rsidRPr="0089764E">
        <w:rPr>
          <w:sz w:val="26"/>
        </w:rPr>
        <w:t xml:space="preserve">ниже </w:t>
      </w:r>
      <w:r w:rsidRPr="0089764E">
        <w:rPr>
          <w:sz w:val="26"/>
        </w:rPr>
        <w:t>представлены предлагаемые мероприятия и срок их реализации.</w:t>
      </w:r>
    </w:p>
    <w:p w14:paraId="62DB1E10" w14:textId="5722652C" w:rsidR="00DE55ED" w:rsidRPr="0089764E" w:rsidRDefault="00DE55ED" w:rsidP="00215F4C">
      <w:pPr>
        <w:widowControl/>
        <w:tabs>
          <w:tab w:val="left" w:pos="0"/>
        </w:tabs>
        <w:spacing w:line="360" w:lineRule="auto"/>
        <w:jc w:val="both"/>
        <w:rPr>
          <w:b/>
          <w:i/>
          <w:color w:val="000000" w:themeColor="text1"/>
          <w:sz w:val="24"/>
          <w:szCs w:val="24"/>
        </w:rPr>
      </w:pPr>
      <w:r w:rsidRPr="0089764E">
        <w:rPr>
          <w:b/>
          <w:color w:val="000000" w:themeColor="text1"/>
          <w:sz w:val="24"/>
          <w:szCs w:val="24"/>
        </w:rPr>
        <w:t xml:space="preserve">Таблица </w:t>
      </w:r>
      <w:r w:rsidRPr="0089764E">
        <w:rPr>
          <w:b/>
          <w:i/>
          <w:color w:val="000000" w:themeColor="text1"/>
          <w:sz w:val="24"/>
          <w:szCs w:val="24"/>
        </w:rPr>
        <w:fldChar w:fldCharType="begin"/>
      </w:r>
      <w:r w:rsidRPr="0089764E">
        <w:rPr>
          <w:b/>
          <w:color w:val="000000" w:themeColor="text1"/>
          <w:sz w:val="24"/>
          <w:szCs w:val="24"/>
        </w:rPr>
        <w:instrText xml:space="preserve"> SEQ Таблица \* ARABIC </w:instrText>
      </w:r>
      <w:r w:rsidRPr="0089764E">
        <w:rPr>
          <w:b/>
          <w:i/>
          <w:color w:val="000000" w:themeColor="text1"/>
          <w:sz w:val="24"/>
          <w:szCs w:val="24"/>
        </w:rPr>
        <w:fldChar w:fldCharType="separate"/>
      </w:r>
      <w:r w:rsidR="00BA3567">
        <w:rPr>
          <w:b/>
          <w:noProof/>
          <w:color w:val="000000" w:themeColor="text1"/>
          <w:sz w:val="24"/>
          <w:szCs w:val="24"/>
        </w:rPr>
        <w:t>11</w:t>
      </w:r>
      <w:r w:rsidRPr="0089764E">
        <w:rPr>
          <w:b/>
          <w:i/>
          <w:color w:val="000000" w:themeColor="text1"/>
          <w:sz w:val="24"/>
          <w:szCs w:val="24"/>
        </w:rPr>
        <w:fldChar w:fldCharType="end"/>
      </w:r>
      <w:r w:rsidRPr="0089764E">
        <w:rPr>
          <w:b/>
          <w:color w:val="000000" w:themeColor="text1"/>
          <w:sz w:val="24"/>
          <w:szCs w:val="24"/>
        </w:rPr>
        <w:t xml:space="preserve"> Предлагаемые мероприятия на источниках теплоснабжения и срок их реализации</w:t>
      </w:r>
    </w:p>
    <w:tbl>
      <w:tblPr>
        <w:tblW w:w="5000" w:type="pct"/>
        <w:tblLook w:val="04A0" w:firstRow="1" w:lastRow="0" w:firstColumn="1" w:lastColumn="0" w:noHBand="0" w:noVBand="1"/>
      </w:tblPr>
      <w:tblGrid>
        <w:gridCol w:w="411"/>
        <w:gridCol w:w="2407"/>
        <w:gridCol w:w="5797"/>
        <w:gridCol w:w="733"/>
      </w:tblGrid>
      <w:tr w:rsidR="00461335" w:rsidRPr="0089764E" w14:paraId="4A091AE0" w14:textId="77777777" w:rsidTr="00DE55ED">
        <w:trPr>
          <w:trHeight w:val="284"/>
        </w:trPr>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D11E8" w14:textId="77777777" w:rsidR="005537F0" w:rsidRPr="0089764E" w:rsidRDefault="005537F0" w:rsidP="003479DF">
            <w:pPr>
              <w:jc w:val="center"/>
              <w:rPr>
                <w:b/>
                <w:color w:val="000000"/>
                <w:sz w:val="20"/>
                <w:szCs w:val="20"/>
              </w:rPr>
            </w:pPr>
            <w:r w:rsidRPr="0089764E">
              <w:rPr>
                <w:b/>
                <w:color w:val="000000"/>
                <w:sz w:val="20"/>
                <w:szCs w:val="20"/>
              </w:rPr>
              <w:t>№ п/п</w:t>
            </w:r>
          </w:p>
        </w:tc>
        <w:tc>
          <w:tcPr>
            <w:tcW w:w="1312" w:type="pct"/>
            <w:tcBorders>
              <w:top w:val="single" w:sz="4" w:space="0" w:color="auto"/>
              <w:left w:val="nil"/>
              <w:bottom w:val="single" w:sz="4" w:space="0" w:color="auto"/>
              <w:right w:val="single" w:sz="4" w:space="0" w:color="auto"/>
            </w:tcBorders>
            <w:shd w:val="clear" w:color="auto" w:fill="auto"/>
            <w:noWrap/>
            <w:vAlign w:val="center"/>
            <w:hideMark/>
          </w:tcPr>
          <w:p w14:paraId="2134DC5B" w14:textId="77777777" w:rsidR="005537F0" w:rsidRPr="0089764E" w:rsidRDefault="005537F0" w:rsidP="003479DF">
            <w:pPr>
              <w:jc w:val="center"/>
              <w:rPr>
                <w:b/>
                <w:color w:val="000000"/>
                <w:sz w:val="20"/>
                <w:szCs w:val="20"/>
              </w:rPr>
            </w:pPr>
            <w:r w:rsidRPr="0089764E">
              <w:rPr>
                <w:b/>
                <w:color w:val="000000"/>
                <w:sz w:val="20"/>
                <w:szCs w:val="20"/>
              </w:rPr>
              <w:t>Описание мероприятия</w:t>
            </w:r>
          </w:p>
        </w:tc>
        <w:tc>
          <w:tcPr>
            <w:tcW w:w="3077" w:type="pct"/>
            <w:tcBorders>
              <w:top w:val="single" w:sz="4" w:space="0" w:color="auto"/>
              <w:left w:val="nil"/>
              <w:bottom w:val="single" w:sz="4" w:space="0" w:color="auto"/>
              <w:right w:val="single" w:sz="4" w:space="0" w:color="auto"/>
            </w:tcBorders>
            <w:shd w:val="clear" w:color="auto" w:fill="auto"/>
            <w:noWrap/>
            <w:vAlign w:val="center"/>
            <w:hideMark/>
          </w:tcPr>
          <w:p w14:paraId="1CA20E12" w14:textId="45CB5A69" w:rsidR="005537F0" w:rsidRPr="0089764E" w:rsidRDefault="00B15F5D" w:rsidP="00B15F5D">
            <w:pPr>
              <w:jc w:val="center"/>
              <w:rPr>
                <w:b/>
                <w:color w:val="000000"/>
                <w:sz w:val="20"/>
                <w:szCs w:val="20"/>
              </w:rPr>
            </w:pPr>
            <w:r w:rsidRPr="0089764E">
              <w:rPr>
                <w:b/>
                <w:color w:val="000000"/>
                <w:sz w:val="20"/>
                <w:szCs w:val="20"/>
              </w:rPr>
              <w:t>Способ осуществления</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279D8" w14:textId="77777777" w:rsidR="005537F0" w:rsidRPr="0089764E" w:rsidRDefault="005537F0" w:rsidP="003479DF">
            <w:pPr>
              <w:jc w:val="center"/>
              <w:rPr>
                <w:b/>
                <w:color w:val="000000"/>
                <w:sz w:val="20"/>
                <w:szCs w:val="20"/>
              </w:rPr>
            </w:pPr>
            <w:r w:rsidRPr="0089764E">
              <w:rPr>
                <w:b/>
                <w:color w:val="000000"/>
                <w:sz w:val="20"/>
                <w:szCs w:val="20"/>
              </w:rPr>
              <w:t>Год реализации</w:t>
            </w:r>
          </w:p>
        </w:tc>
      </w:tr>
      <w:tr w:rsidR="00461335" w:rsidRPr="0089764E" w14:paraId="6D8EA028" w14:textId="77777777" w:rsidTr="00DE55ED">
        <w:trPr>
          <w:trHeight w:val="284"/>
        </w:trPr>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58E12F" w14:textId="77777777" w:rsidR="005537F0" w:rsidRPr="0089764E" w:rsidRDefault="005537F0" w:rsidP="003479DF">
            <w:pPr>
              <w:jc w:val="center"/>
              <w:rPr>
                <w:b/>
                <w:color w:val="000000"/>
                <w:sz w:val="20"/>
                <w:szCs w:val="20"/>
              </w:rPr>
            </w:pPr>
            <w:r w:rsidRPr="0089764E">
              <w:rPr>
                <w:b/>
                <w:color w:val="000000"/>
                <w:sz w:val="20"/>
                <w:szCs w:val="20"/>
              </w:rPr>
              <w:t>1</w:t>
            </w:r>
          </w:p>
        </w:tc>
        <w:tc>
          <w:tcPr>
            <w:tcW w:w="1312" w:type="pct"/>
            <w:tcBorders>
              <w:top w:val="single" w:sz="4" w:space="0" w:color="auto"/>
              <w:left w:val="nil"/>
              <w:bottom w:val="single" w:sz="4" w:space="0" w:color="auto"/>
              <w:right w:val="single" w:sz="4" w:space="0" w:color="auto"/>
            </w:tcBorders>
            <w:shd w:val="clear" w:color="auto" w:fill="auto"/>
            <w:noWrap/>
            <w:vAlign w:val="center"/>
          </w:tcPr>
          <w:p w14:paraId="1EC3B1CD" w14:textId="2FB3A66A" w:rsidR="005537F0" w:rsidRPr="0089764E" w:rsidRDefault="005537F0" w:rsidP="00461335">
            <w:pPr>
              <w:jc w:val="center"/>
              <w:rPr>
                <w:sz w:val="20"/>
                <w:szCs w:val="20"/>
              </w:rPr>
            </w:pPr>
            <w:r w:rsidRPr="0089764E">
              <w:rPr>
                <w:sz w:val="20"/>
                <w:szCs w:val="20"/>
              </w:rPr>
              <w:t>Строительство газовой блочно</w:t>
            </w:r>
            <w:r w:rsidR="00461335" w:rsidRPr="0089764E">
              <w:rPr>
                <w:sz w:val="20"/>
                <w:szCs w:val="20"/>
              </w:rPr>
              <w:t>-модульной котельной в п. Запорожское</w:t>
            </w:r>
          </w:p>
        </w:tc>
        <w:tc>
          <w:tcPr>
            <w:tcW w:w="3077" w:type="pct"/>
            <w:tcBorders>
              <w:top w:val="single" w:sz="4" w:space="0" w:color="auto"/>
              <w:left w:val="nil"/>
              <w:bottom w:val="single" w:sz="4" w:space="0" w:color="auto"/>
              <w:right w:val="single" w:sz="4" w:space="0" w:color="auto"/>
            </w:tcBorders>
            <w:shd w:val="clear" w:color="auto" w:fill="auto"/>
            <w:noWrap/>
            <w:vAlign w:val="center"/>
          </w:tcPr>
          <w:p w14:paraId="5488C443" w14:textId="2623233A" w:rsidR="005537F0" w:rsidRPr="0089764E" w:rsidRDefault="005537F0" w:rsidP="00461335">
            <w:pPr>
              <w:jc w:val="center"/>
              <w:rPr>
                <w:sz w:val="20"/>
                <w:szCs w:val="20"/>
              </w:rPr>
            </w:pPr>
            <w:r w:rsidRPr="0089764E">
              <w:rPr>
                <w:sz w:val="20"/>
                <w:szCs w:val="20"/>
              </w:rPr>
              <w:t>Строительство газовой блочно-модульной к</w:t>
            </w:r>
            <w:r w:rsidR="00DE55ED" w:rsidRPr="0089764E">
              <w:rPr>
                <w:sz w:val="20"/>
                <w:szCs w:val="20"/>
              </w:rPr>
              <w:t xml:space="preserve">отельной в п. </w:t>
            </w:r>
            <w:r w:rsidR="00461335" w:rsidRPr="0089764E">
              <w:rPr>
                <w:sz w:val="20"/>
                <w:szCs w:val="20"/>
              </w:rPr>
              <w:t>Запорожское</w:t>
            </w:r>
            <w:r w:rsidR="00DE55ED" w:rsidRPr="0089764E">
              <w:rPr>
                <w:sz w:val="20"/>
                <w:szCs w:val="20"/>
              </w:rPr>
              <w:t xml:space="preserve"> мощностью 5,16 Гкал/ч взамен действующей</w:t>
            </w:r>
            <w:r w:rsidRPr="0089764E">
              <w:rPr>
                <w:sz w:val="20"/>
                <w:szCs w:val="20"/>
              </w:rPr>
              <w:t xml:space="preserve"> в настоя</w:t>
            </w:r>
            <w:r w:rsidR="00DE55ED" w:rsidRPr="0089764E">
              <w:rPr>
                <w:sz w:val="20"/>
                <w:szCs w:val="20"/>
              </w:rPr>
              <w:t>щее время угольной котельной</w:t>
            </w:r>
            <w:r w:rsidRPr="0089764E">
              <w:rPr>
                <w:sz w:val="20"/>
                <w:szCs w:val="20"/>
              </w:rPr>
              <w:t xml:space="preserve"> мощность</w:t>
            </w:r>
            <w:r w:rsidR="00461335" w:rsidRPr="0089764E">
              <w:rPr>
                <w:sz w:val="20"/>
                <w:szCs w:val="20"/>
              </w:rPr>
              <w:t>ю 6,94</w:t>
            </w:r>
            <w:r w:rsidR="00DE55ED" w:rsidRPr="0089764E">
              <w:rPr>
                <w:sz w:val="20"/>
                <w:szCs w:val="20"/>
              </w:rPr>
              <w:t xml:space="preserve"> </w:t>
            </w:r>
            <w:r w:rsidRPr="0089764E">
              <w:rPr>
                <w:sz w:val="20"/>
                <w:szCs w:val="20"/>
              </w:rPr>
              <w:t>Гкал/ч</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DE206C" w14:textId="18B60514" w:rsidR="005537F0" w:rsidRPr="0089764E" w:rsidRDefault="00DE55ED" w:rsidP="003479DF">
            <w:pPr>
              <w:jc w:val="center"/>
              <w:rPr>
                <w:sz w:val="20"/>
                <w:szCs w:val="20"/>
              </w:rPr>
            </w:pPr>
            <w:r w:rsidRPr="0089764E">
              <w:rPr>
                <w:sz w:val="20"/>
                <w:szCs w:val="20"/>
              </w:rPr>
              <w:t>2023-2024</w:t>
            </w:r>
          </w:p>
        </w:tc>
      </w:tr>
      <w:tr w:rsidR="00461335" w:rsidRPr="0089764E" w14:paraId="63BBE068" w14:textId="77777777" w:rsidTr="00DE55ED">
        <w:trPr>
          <w:trHeight w:val="284"/>
        </w:trPr>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37DFB8" w14:textId="679755E6" w:rsidR="00DE55ED" w:rsidRPr="0089764E" w:rsidRDefault="00DE55ED" w:rsidP="003479DF">
            <w:pPr>
              <w:jc w:val="center"/>
              <w:rPr>
                <w:b/>
                <w:color w:val="000000"/>
                <w:sz w:val="20"/>
                <w:szCs w:val="20"/>
              </w:rPr>
            </w:pPr>
            <w:r w:rsidRPr="0089764E">
              <w:rPr>
                <w:b/>
                <w:color w:val="000000"/>
                <w:sz w:val="20"/>
                <w:szCs w:val="20"/>
              </w:rPr>
              <w:t>2</w:t>
            </w:r>
          </w:p>
        </w:tc>
        <w:tc>
          <w:tcPr>
            <w:tcW w:w="1312" w:type="pct"/>
            <w:tcBorders>
              <w:top w:val="single" w:sz="4" w:space="0" w:color="auto"/>
              <w:left w:val="nil"/>
              <w:bottom w:val="single" w:sz="4" w:space="0" w:color="auto"/>
              <w:right w:val="single" w:sz="4" w:space="0" w:color="auto"/>
            </w:tcBorders>
            <w:shd w:val="clear" w:color="auto" w:fill="auto"/>
            <w:noWrap/>
            <w:vAlign w:val="center"/>
          </w:tcPr>
          <w:p w14:paraId="588E8EDA" w14:textId="0C6B5873" w:rsidR="00DE55ED" w:rsidRPr="0089764E" w:rsidRDefault="00DE55ED" w:rsidP="00461335">
            <w:pPr>
              <w:jc w:val="center"/>
              <w:rPr>
                <w:sz w:val="20"/>
                <w:szCs w:val="20"/>
              </w:rPr>
            </w:pPr>
            <w:r w:rsidRPr="0089764E">
              <w:rPr>
                <w:sz w:val="20"/>
                <w:szCs w:val="20"/>
              </w:rPr>
              <w:t>Строительство газово</w:t>
            </w:r>
            <w:r w:rsidR="00461335" w:rsidRPr="0089764E">
              <w:rPr>
                <w:sz w:val="20"/>
                <w:szCs w:val="20"/>
              </w:rPr>
              <w:t>й блочно-модульной котельной по ул. Глох</w:t>
            </w:r>
          </w:p>
        </w:tc>
        <w:tc>
          <w:tcPr>
            <w:tcW w:w="3077" w:type="pct"/>
            <w:tcBorders>
              <w:top w:val="single" w:sz="4" w:space="0" w:color="auto"/>
              <w:left w:val="nil"/>
              <w:bottom w:val="single" w:sz="4" w:space="0" w:color="auto"/>
              <w:right w:val="single" w:sz="4" w:space="0" w:color="auto"/>
            </w:tcBorders>
            <w:shd w:val="clear" w:color="auto" w:fill="auto"/>
            <w:noWrap/>
            <w:vAlign w:val="center"/>
          </w:tcPr>
          <w:p w14:paraId="700B2885" w14:textId="51C0C22F" w:rsidR="00DE55ED" w:rsidRPr="0089764E" w:rsidRDefault="00DE55ED" w:rsidP="00461335">
            <w:pPr>
              <w:jc w:val="center"/>
              <w:rPr>
                <w:sz w:val="20"/>
                <w:szCs w:val="20"/>
              </w:rPr>
            </w:pPr>
            <w:r w:rsidRPr="0089764E">
              <w:rPr>
                <w:sz w:val="20"/>
                <w:szCs w:val="20"/>
              </w:rPr>
              <w:t>Строительство газовой блочно-модульной котельной</w:t>
            </w:r>
            <w:r w:rsidR="00461335" w:rsidRPr="0089764E">
              <w:rPr>
                <w:sz w:val="20"/>
                <w:szCs w:val="20"/>
              </w:rPr>
              <w:t xml:space="preserve"> по ул. Глох </w:t>
            </w:r>
            <w:r w:rsidR="004C36D5" w:rsidRPr="0089764E">
              <w:rPr>
                <w:sz w:val="20"/>
                <w:szCs w:val="20"/>
              </w:rPr>
              <w:t>мощностью 0,405</w:t>
            </w:r>
            <w:r w:rsidRPr="0089764E">
              <w:rPr>
                <w:sz w:val="20"/>
                <w:szCs w:val="20"/>
              </w:rPr>
              <w:t xml:space="preserve"> Гкал/ч взамен действующей в настоящее время угольной котельной мощность</w:t>
            </w:r>
            <w:r w:rsidR="00F13D5B">
              <w:rPr>
                <w:sz w:val="20"/>
                <w:szCs w:val="20"/>
              </w:rPr>
              <w:t>ю 1,02</w:t>
            </w:r>
            <w:r w:rsidRPr="0089764E">
              <w:rPr>
                <w:sz w:val="20"/>
                <w:szCs w:val="20"/>
              </w:rPr>
              <w:t xml:space="preserve"> Гкал/ч</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1E62A9" w14:textId="53CC9FD5" w:rsidR="00DE55ED" w:rsidRPr="0089764E" w:rsidRDefault="00DE55ED" w:rsidP="003479DF">
            <w:pPr>
              <w:jc w:val="center"/>
              <w:rPr>
                <w:sz w:val="20"/>
                <w:szCs w:val="20"/>
              </w:rPr>
            </w:pPr>
            <w:r w:rsidRPr="0089764E">
              <w:rPr>
                <w:sz w:val="20"/>
                <w:szCs w:val="20"/>
              </w:rPr>
              <w:t>2023-2024</w:t>
            </w:r>
          </w:p>
        </w:tc>
      </w:tr>
    </w:tbl>
    <w:p w14:paraId="5E260A72" w14:textId="312EE26E" w:rsidR="005537F0" w:rsidRPr="0089764E" w:rsidRDefault="004C36D5" w:rsidP="005537F0">
      <w:pPr>
        <w:pStyle w:val="a6"/>
        <w:spacing w:before="240" w:line="360" w:lineRule="auto"/>
        <w:ind w:firstLine="709"/>
        <w:jc w:val="both"/>
      </w:pPr>
      <w:r w:rsidRPr="0089764E">
        <w:rPr>
          <w:szCs w:val="22"/>
        </w:rPr>
        <w:t>В таблицах 12 - 13</w:t>
      </w:r>
      <w:r w:rsidR="005537F0" w:rsidRPr="0089764E">
        <w:rPr>
          <w:szCs w:val="22"/>
        </w:rPr>
        <w:t xml:space="preserve"> представлены балансы тепловой мощности источников тепловой энергии и перспективной тепловой нагрузки на территории </w:t>
      </w:r>
      <w:r w:rsidRPr="0089764E">
        <w:rPr>
          <w:szCs w:val="22"/>
        </w:rPr>
        <w:t>Запорожского</w:t>
      </w:r>
      <w:r w:rsidR="00B15F5D" w:rsidRPr="0089764E">
        <w:rPr>
          <w:szCs w:val="22"/>
        </w:rPr>
        <w:t xml:space="preserve"> сельского </w:t>
      </w:r>
      <w:r w:rsidR="005537F0" w:rsidRPr="0089764E">
        <w:rPr>
          <w:szCs w:val="22"/>
        </w:rPr>
        <w:t>поселения на расчетный срок до 203</w:t>
      </w:r>
      <w:r w:rsidR="00B15F5D" w:rsidRPr="0089764E">
        <w:rPr>
          <w:szCs w:val="22"/>
        </w:rPr>
        <w:t>1</w:t>
      </w:r>
      <w:r w:rsidR="005537F0" w:rsidRPr="0089764E">
        <w:rPr>
          <w:szCs w:val="22"/>
        </w:rPr>
        <w:t xml:space="preserve"> года с учетом и</w:t>
      </w:r>
      <w:r w:rsidR="00B15F5D" w:rsidRPr="0089764E">
        <w:rPr>
          <w:szCs w:val="22"/>
        </w:rPr>
        <w:t>зменения мощностей новых котельных</w:t>
      </w:r>
      <w:r w:rsidR="005537F0" w:rsidRPr="0089764E">
        <w:rPr>
          <w:szCs w:val="22"/>
        </w:rPr>
        <w:t>.</w:t>
      </w:r>
    </w:p>
    <w:p w14:paraId="746B8E7A" w14:textId="77777777" w:rsidR="005537F0" w:rsidRPr="0089764E" w:rsidRDefault="005537F0" w:rsidP="005537F0">
      <w:pPr>
        <w:pStyle w:val="a6"/>
        <w:spacing w:line="360" w:lineRule="auto"/>
        <w:ind w:firstLine="709"/>
        <w:jc w:val="both"/>
        <w:sectPr w:rsidR="005537F0" w:rsidRPr="0089764E" w:rsidSect="004D1028">
          <w:pgSz w:w="11910" w:h="16840"/>
          <w:pgMar w:top="1134" w:right="851" w:bottom="851" w:left="1701" w:header="0" w:footer="590" w:gutter="0"/>
          <w:cols w:space="720"/>
        </w:sectPr>
      </w:pPr>
      <w:r w:rsidRPr="0089764E">
        <w:t>.</w:t>
      </w:r>
    </w:p>
    <w:p w14:paraId="02CB9BED" w14:textId="08043F83" w:rsidR="00007B89" w:rsidRPr="0089764E" w:rsidRDefault="00007B89" w:rsidP="00035ADD">
      <w:pPr>
        <w:keepNext/>
        <w:spacing w:after="120"/>
        <w:jc w:val="both"/>
        <w:rPr>
          <w:b/>
          <w:iCs/>
          <w:sz w:val="24"/>
          <w:szCs w:val="24"/>
        </w:rPr>
      </w:pPr>
      <w:r w:rsidRPr="0089764E">
        <w:rPr>
          <w:b/>
          <w:sz w:val="24"/>
          <w:szCs w:val="24"/>
        </w:rPr>
        <w:t xml:space="preserve">Таблица </w:t>
      </w:r>
      <w:r w:rsidRPr="0089764E">
        <w:rPr>
          <w:b/>
          <w:sz w:val="24"/>
          <w:szCs w:val="24"/>
        </w:rPr>
        <w:fldChar w:fldCharType="begin"/>
      </w:r>
      <w:r w:rsidRPr="0089764E">
        <w:rPr>
          <w:b/>
          <w:sz w:val="24"/>
          <w:szCs w:val="24"/>
        </w:rPr>
        <w:instrText xml:space="preserve"> SEQ Таблица \* ARABIC </w:instrText>
      </w:r>
      <w:r w:rsidRPr="0089764E">
        <w:rPr>
          <w:b/>
          <w:sz w:val="24"/>
          <w:szCs w:val="24"/>
        </w:rPr>
        <w:fldChar w:fldCharType="separate"/>
      </w:r>
      <w:r w:rsidR="00BA3567">
        <w:rPr>
          <w:b/>
          <w:noProof/>
          <w:sz w:val="24"/>
          <w:szCs w:val="24"/>
        </w:rPr>
        <w:t>12</w:t>
      </w:r>
      <w:r w:rsidRPr="0089764E">
        <w:rPr>
          <w:b/>
          <w:sz w:val="24"/>
          <w:szCs w:val="24"/>
        </w:rPr>
        <w:fldChar w:fldCharType="end"/>
      </w:r>
      <w:r w:rsidRPr="0089764E">
        <w:rPr>
          <w:b/>
          <w:sz w:val="24"/>
          <w:szCs w:val="24"/>
        </w:rPr>
        <w:t xml:space="preserve"> </w:t>
      </w:r>
      <w:r w:rsidR="005537F0" w:rsidRPr="0089764E">
        <w:rPr>
          <w:b/>
          <w:iCs/>
          <w:sz w:val="24"/>
          <w:szCs w:val="24"/>
        </w:rPr>
        <w:t xml:space="preserve">Балансы тепловой мощности и перспективной тепловой нагрузки котельной </w:t>
      </w:r>
      <w:r w:rsidRPr="0089764E">
        <w:rPr>
          <w:b/>
          <w:iCs/>
          <w:sz w:val="24"/>
          <w:szCs w:val="24"/>
        </w:rPr>
        <w:t xml:space="preserve">п. </w:t>
      </w:r>
      <w:r w:rsidR="004C36D5" w:rsidRPr="0089764E">
        <w:rPr>
          <w:b/>
          <w:iCs/>
          <w:sz w:val="24"/>
          <w:szCs w:val="24"/>
        </w:rPr>
        <w:t xml:space="preserve">Запорожское </w:t>
      </w:r>
      <w:r w:rsidR="00D81A8B" w:rsidRPr="0089764E">
        <w:rPr>
          <w:b/>
          <w:iCs/>
          <w:sz w:val="24"/>
          <w:szCs w:val="24"/>
        </w:rPr>
        <w:t>с учетом мероприятий</w:t>
      </w:r>
    </w:p>
    <w:tbl>
      <w:tblPr>
        <w:tblW w:w="5000" w:type="pct"/>
        <w:tblLook w:val="04A0" w:firstRow="1" w:lastRow="0" w:firstColumn="1" w:lastColumn="0" w:noHBand="0" w:noVBand="1"/>
      </w:tblPr>
      <w:tblGrid>
        <w:gridCol w:w="2603"/>
        <w:gridCol w:w="1176"/>
        <w:gridCol w:w="1202"/>
        <w:gridCol w:w="1273"/>
        <w:gridCol w:w="970"/>
        <w:gridCol w:w="880"/>
        <w:gridCol w:w="880"/>
        <w:gridCol w:w="880"/>
        <w:gridCol w:w="880"/>
        <w:gridCol w:w="880"/>
        <w:gridCol w:w="880"/>
        <w:gridCol w:w="880"/>
        <w:gridCol w:w="894"/>
      </w:tblGrid>
      <w:tr w:rsidR="00370511" w:rsidRPr="00370511" w14:paraId="65650E79" w14:textId="77777777" w:rsidTr="007009CE">
        <w:trPr>
          <w:trHeight w:val="284"/>
        </w:trPr>
        <w:tc>
          <w:tcPr>
            <w:tcW w:w="9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DB848D"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Наименование показателей</w:t>
            </w:r>
          </w:p>
        </w:tc>
        <w:tc>
          <w:tcPr>
            <w:tcW w:w="4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7908FD"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Ед. измерения</w:t>
            </w:r>
          </w:p>
        </w:tc>
        <w:tc>
          <w:tcPr>
            <w:tcW w:w="3677" w:type="pct"/>
            <w:gridSpan w:val="11"/>
            <w:tcBorders>
              <w:top w:val="single" w:sz="4" w:space="0" w:color="auto"/>
              <w:left w:val="nil"/>
              <w:bottom w:val="single" w:sz="4" w:space="0" w:color="auto"/>
              <w:right w:val="single" w:sz="4" w:space="0" w:color="auto"/>
            </w:tcBorders>
            <w:shd w:val="clear" w:color="auto" w:fill="auto"/>
            <w:vAlign w:val="center"/>
            <w:hideMark/>
          </w:tcPr>
          <w:p w14:paraId="2E5A9DD0"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Котельная п. Запорожское</w:t>
            </w:r>
          </w:p>
        </w:tc>
      </w:tr>
      <w:tr w:rsidR="00370511" w:rsidRPr="00370511" w14:paraId="33E02872" w14:textId="77777777" w:rsidTr="007009CE">
        <w:trPr>
          <w:trHeight w:val="284"/>
        </w:trPr>
        <w:tc>
          <w:tcPr>
            <w:tcW w:w="9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E936F5" w14:textId="77777777" w:rsidR="00370511" w:rsidRPr="00370511" w:rsidRDefault="00370511" w:rsidP="00370511">
            <w:pPr>
              <w:widowControl/>
              <w:autoSpaceDE/>
              <w:autoSpaceDN/>
              <w:jc w:val="center"/>
              <w:rPr>
                <w:b/>
                <w:bCs/>
                <w:color w:val="000000"/>
                <w:sz w:val="20"/>
                <w:szCs w:val="20"/>
                <w:lang w:bidi="ar-SA"/>
              </w:rPr>
            </w:pPr>
          </w:p>
        </w:tc>
        <w:tc>
          <w:tcPr>
            <w:tcW w:w="4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EE50A3" w14:textId="77777777" w:rsidR="00370511" w:rsidRPr="00370511" w:rsidRDefault="00370511" w:rsidP="00370511">
            <w:pPr>
              <w:widowControl/>
              <w:autoSpaceDE/>
              <w:autoSpaceDN/>
              <w:jc w:val="center"/>
              <w:rPr>
                <w:b/>
                <w:bCs/>
                <w:color w:val="000000"/>
                <w:sz w:val="20"/>
                <w:szCs w:val="20"/>
                <w:lang w:bidi="ar-SA"/>
              </w:rPr>
            </w:pPr>
          </w:p>
        </w:tc>
        <w:tc>
          <w:tcPr>
            <w:tcW w:w="421" w:type="pct"/>
            <w:tcBorders>
              <w:top w:val="nil"/>
              <w:left w:val="nil"/>
              <w:bottom w:val="single" w:sz="4" w:space="0" w:color="auto"/>
              <w:right w:val="single" w:sz="4" w:space="0" w:color="auto"/>
            </w:tcBorders>
            <w:shd w:val="clear" w:color="auto" w:fill="auto"/>
            <w:vAlign w:val="center"/>
            <w:hideMark/>
          </w:tcPr>
          <w:p w14:paraId="7A984BF6"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2021(факт)</w:t>
            </w:r>
          </w:p>
        </w:tc>
        <w:tc>
          <w:tcPr>
            <w:tcW w:w="446" w:type="pct"/>
            <w:tcBorders>
              <w:top w:val="nil"/>
              <w:left w:val="nil"/>
              <w:bottom w:val="single" w:sz="4" w:space="0" w:color="auto"/>
              <w:right w:val="single" w:sz="4" w:space="0" w:color="auto"/>
            </w:tcBorders>
            <w:shd w:val="clear" w:color="auto" w:fill="auto"/>
            <w:vAlign w:val="center"/>
            <w:hideMark/>
          </w:tcPr>
          <w:p w14:paraId="3FA718E6"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2022</w:t>
            </w:r>
          </w:p>
        </w:tc>
        <w:tc>
          <w:tcPr>
            <w:tcW w:w="340" w:type="pct"/>
            <w:tcBorders>
              <w:top w:val="nil"/>
              <w:left w:val="nil"/>
              <w:bottom w:val="single" w:sz="4" w:space="0" w:color="auto"/>
              <w:right w:val="single" w:sz="4" w:space="0" w:color="auto"/>
            </w:tcBorders>
            <w:shd w:val="clear" w:color="auto" w:fill="auto"/>
            <w:vAlign w:val="center"/>
            <w:hideMark/>
          </w:tcPr>
          <w:p w14:paraId="08730534"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2023</w:t>
            </w:r>
          </w:p>
        </w:tc>
        <w:tc>
          <w:tcPr>
            <w:tcW w:w="308" w:type="pct"/>
            <w:tcBorders>
              <w:top w:val="nil"/>
              <w:left w:val="nil"/>
              <w:bottom w:val="single" w:sz="4" w:space="0" w:color="auto"/>
              <w:right w:val="single" w:sz="4" w:space="0" w:color="auto"/>
            </w:tcBorders>
            <w:shd w:val="clear" w:color="auto" w:fill="auto"/>
            <w:vAlign w:val="center"/>
            <w:hideMark/>
          </w:tcPr>
          <w:p w14:paraId="3F9B409B"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2024 (ввод БМК)</w:t>
            </w:r>
          </w:p>
        </w:tc>
        <w:tc>
          <w:tcPr>
            <w:tcW w:w="308" w:type="pct"/>
            <w:tcBorders>
              <w:top w:val="nil"/>
              <w:left w:val="nil"/>
              <w:bottom w:val="single" w:sz="4" w:space="0" w:color="auto"/>
              <w:right w:val="single" w:sz="4" w:space="0" w:color="auto"/>
            </w:tcBorders>
            <w:shd w:val="clear" w:color="auto" w:fill="auto"/>
            <w:vAlign w:val="center"/>
            <w:hideMark/>
          </w:tcPr>
          <w:p w14:paraId="420A544C"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2025</w:t>
            </w:r>
          </w:p>
        </w:tc>
        <w:tc>
          <w:tcPr>
            <w:tcW w:w="308" w:type="pct"/>
            <w:tcBorders>
              <w:top w:val="nil"/>
              <w:left w:val="nil"/>
              <w:bottom w:val="single" w:sz="4" w:space="0" w:color="auto"/>
              <w:right w:val="single" w:sz="4" w:space="0" w:color="auto"/>
            </w:tcBorders>
            <w:shd w:val="clear" w:color="auto" w:fill="auto"/>
            <w:vAlign w:val="center"/>
            <w:hideMark/>
          </w:tcPr>
          <w:p w14:paraId="2150C738"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2026</w:t>
            </w:r>
          </w:p>
        </w:tc>
        <w:tc>
          <w:tcPr>
            <w:tcW w:w="308" w:type="pct"/>
            <w:tcBorders>
              <w:top w:val="nil"/>
              <w:left w:val="nil"/>
              <w:bottom w:val="single" w:sz="4" w:space="0" w:color="auto"/>
              <w:right w:val="single" w:sz="4" w:space="0" w:color="auto"/>
            </w:tcBorders>
            <w:shd w:val="clear" w:color="auto" w:fill="auto"/>
            <w:vAlign w:val="center"/>
            <w:hideMark/>
          </w:tcPr>
          <w:p w14:paraId="32F7807E"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2027</w:t>
            </w:r>
          </w:p>
        </w:tc>
        <w:tc>
          <w:tcPr>
            <w:tcW w:w="308" w:type="pct"/>
            <w:tcBorders>
              <w:top w:val="nil"/>
              <w:left w:val="nil"/>
              <w:bottom w:val="single" w:sz="4" w:space="0" w:color="auto"/>
              <w:right w:val="single" w:sz="4" w:space="0" w:color="auto"/>
            </w:tcBorders>
            <w:shd w:val="clear" w:color="auto" w:fill="auto"/>
            <w:vAlign w:val="center"/>
            <w:hideMark/>
          </w:tcPr>
          <w:p w14:paraId="5C0930BF"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2028</w:t>
            </w:r>
          </w:p>
        </w:tc>
        <w:tc>
          <w:tcPr>
            <w:tcW w:w="308" w:type="pct"/>
            <w:tcBorders>
              <w:top w:val="nil"/>
              <w:left w:val="nil"/>
              <w:bottom w:val="single" w:sz="4" w:space="0" w:color="auto"/>
              <w:right w:val="single" w:sz="4" w:space="0" w:color="auto"/>
            </w:tcBorders>
            <w:shd w:val="clear" w:color="auto" w:fill="auto"/>
            <w:vAlign w:val="center"/>
            <w:hideMark/>
          </w:tcPr>
          <w:p w14:paraId="679FFA75"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2029</w:t>
            </w:r>
          </w:p>
        </w:tc>
        <w:tc>
          <w:tcPr>
            <w:tcW w:w="308" w:type="pct"/>
            <w:tcBorders>
              <w:top w:val="nil"/>
              <w:left w:val="nil"/>
              <w:bottom w:val="single" w:sz="4" w:space="0" w:color="auto"/>
              <w:right w:val="single" w:sz="4" w:space="0" w:color="auto"/>
            </w:tcBorders>
            <w:shd w:val="clear" w:color="auto" w:fill="auto"/>
            <w:vAlign w:val="center"/>
            <w:hideMark/>
          </w:tcPr>
          <w:p w14:paraId="7F5849FE"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2030</w:t>
            </w:r>
          </w:p>
        </w:tc>
        <w:tc>
          <w:tcPr>
            <w:tcW w:w="313" w:type="pct"/>
            <w:tcBorders>
              <w:top w:val="nil"/>
              <w:left w:val="nil"/>
              <w:bottom w:val="single" w:sz="4" w:space="0" w:color="auto"/>
              <w:right w:val="single" w:sz="4" w:space="0" w:color="auto"/>
            </w:tcBorders>
            <w:shd w:val="clear" w:color="auto" w:fill="auto"/>
            <w:vAlign w:val="center"/>
            <w:hideMark/>
          </w:tcPr>
          <w:p w14:paraId="791BA043"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2031</w:t>
            </w:r>
          </w:p>
        </w:tc>
      </w:tr>
      <w:tr w:rsidR="00370511" w:rsidRPr="00370511" w14:paraId="372ECB41" w14:textId="77777777" w:rsidTr="007009CE">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397C6BDD"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Установленная мощность</w:t>
            </w:r>
          </w:p>
        </w:tc>
        <w:tc>
          <w:tcPr>
            <w:tcW w:w="412" w:type="pct"/>
            <w:tcBorders>
              <w:top w:val="nil"/>
              <w:left w:val="nil"/>
              <w:bottom w:val="single" w:sz="4" w:space="0" w:color="auto"/>
              <w:right w:val="single" w:sz="4" w:space="0" w:color="auto"/>
            </w:tcBorders>
            <w:shd w:val="clear" w:color="auto" w:fill="auto"/>
            <w:vAlign w:val="center"/>
            <w:hideMark/>
          </w:tcPr>
          <w:p w14:paraId="7542DDF1"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21494C88"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6,94</w:t>
            </w:r>
          </w:p>
        </w:tc>
        <w:tc>
          <w:tcPr>
            <w:tcW w:w="446" w:type="pct"/>
            <w:tcBorders>
              <w:top w:val="nil"/>
              <w:left w:val="nil"/>
              <w:bottom w:val="single" w:sz="4" w:space="0" w:color="auto"/>
              <w:right w:val="single" w:sz="4" w:space="0" w:color="auto"/>
            </w:tcBorders>
            <w:shd w:val="clear" w:color="auto" w:fill="auto"/>
            <w:vAlign w:val="center"/>
            <w:hideMark/>
          </w:tcPr>
          <w:p w14:paraId="1409B921"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6,94</w:t>
            </w:r>
          </w:p>
        </w:tc>
        <w:tc>
          <w:tcPr>
            <w:tcW w:w="340" w:type="pct"/>
            <w:tcBorders>
              <w:top w:val="nil"/>
              <w:left w:val="nil"/>
              <w:bottom w:val="single" w:sz="4" w:space="0" w:color="auto"/>
              <w:right w:val="single" w:sz="4" w:space="0" w:color="auto"/>
            </w:tcBorders>
            <w:shd w:val="clear" w:color="auto" w:fill="auto"/>
            <w:vAlign w:val="center"/>
            <w:hideMark/>
          </w:tcPr>
          <w:p w14:paraId="540FD18C"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6,94</w:t>
            </w:r>
          </w:p>
        </w:tc>
        <w:tc>
          <w:tcPr>
            <w:tcW w:w="308" w:type="pct"/>
            <w:tcBorders>
              <w:top w:val="nil"/>
              <w:left w:val="nil"/>
              <w:bottom w:val="single" w:sz="4" w:space="0" w:color="auto"/>
              <w:right w:val="single" w:sz="4" w:space="0" w:color="auto"/>
            </w:tcBorders>
            <w:shd w:val="clear" w:color="auto" w:fill="auto"/>
            <w:vAlign w:val="center"/>
            <w:hideMark/>
          </w:tcPr>
          <w:p w14:paraId="7DE6C84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5,16</w:t>
            </w:r>
          </w:p>
        </w:tc>
        <w:tc>
          <w:tcPr>
            <w:tcW w:w="308" w:type="pct"/>
            <w:tcBorders>
              <w:top w:val="nil"/>
              <w:left w:val="nil"/>
              <w:bottom w:val="single" w:sz="4" w:space="0" w:color="auto"/>
              <w:right w:val="single" w:sz="4" w:space="0" w:color="auto"/>
            </w:tcBorders>
            <w:shd w:val="clear" w:color="auto" w:fill="auto"/>
            <w:vAlign w:val="center"/>
            <w:hideMark/>
          </w:tcPr>
          <w:p w14:paraId="199EB65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5,16</w:t>
            </w:r>
          </w:p>
        </w:tc>
        <w:tc>
          <w:tcPr>
            <w:tcW w:w="308" w:type="pct"/>
            <w:tcBorders>
              <w:top w:val="nil"/>
              <w:left w:val="nil"/>
              <w:bottom w:val="single" w:sz="4" w:space="0" w:color="auto"/>
              <w:right w:val="single" w:sz="4" w:space="0" w:color="auto"/>
            </w:tcBorders>
            <w:shd w:val="clear" w:color="auto" w:fill="auto"/>
            <w:vAlign w:val="center"/>
            <w:hideMark/>
          </w:tcPr>
          <w:p w14:paraId="78C52FF1"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5,16</w:t>
            </w:r>
          </w:p>
        </w:tc>
        <w:tc>
          <w:tcPr>
            <w:tcW w:w="308" w:type="pct"/>
            <w:tcBorders>
              <w:top w:val="nil"/>
              <w:left w:val="nil"/>
              <w:bottom w:val="single" w:sz="4" w:space="0" w:color="auto"/>
              <w:right w:val="single" w:sz="4" w:space="0" w:color="auto"/>
            </w:tcBorders>
            <w:shd w:val="clear" w:color="auto" w:fill="auto"/>
            <w:vAlign w:val="center"/>
            <w:hideMark/>
          </w:tcPr>
          <w:p w14:paraId="3FCD2DA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5,16</w:t>
            </w:r>
          </w:p>
        </w:tc>
        <w:tc>
          <w:tcPr>
            <w:tcW w:w="308" w:type="pct"/>
            <w:tcBorders>
              <w:top w:val="nil"/>
              <w:left w:val="nil"/>
              <w:bottom w:val="single" w:sz="4" w:space="0" w:color="auto"/>
              <w:right w:val="single" w:sz="4" w:space="0" w:color="auto"/>
            </w:tcBorders>
            <w:shd w:val="clear" w:color="auto" w:fill="auto"/>
            <w:vAlign w:val="center"/>
            <w:hideMark/>
          </w:tcPr>
          <w:p w14:paraId="3D5E533D"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5,16</w:t>
            </w:r>
          </w:p>
        </w:tc>
        <w:tc>
          <w:tcPr>
            <w:tcW w:w="308" w:type="pct"/>
            <w:tcBorders>
              <w:top w:val="nil"/>
              <w:left w:val="nil"/>
              <w:bottom w:val="single" w:sz="4" w:space="0" w:color="auto"/>
              <w:right w:val="single" w:sz="4" w:space="0" w:color="auto"/>
            </w:tcBorders>
            <w:shd w:val="clear" w:color="auto" w:fill="auto"/>
            <w:vAlign w:val="center"/>
            <w:hideMark/>
          </w:tcPr>
          <w:p w14:paraId="66AC1BA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5,16</w:t>
            </w:r>
          </w:p>
        </w:tc>
        <w:tc>
          <w:tcPr>
            <w:tcW w:w="308" w:type="pct"/>
            <w:tcBorders>
              <w:top w:val="nil"/>
              <w:left w:val="nil"/>
              <w:bottom w:val="single" w:sz="4" w:space="0" w:color="auto"/>
              <w:right w:val="single" w:sz="4" w:space="0" w:color="auto"/>
            </w:tcBorders>
            <w:shd w:val="clear" w:color="auto" w:fill="auto"/>
            <w:vAlign w:val="center"/>
            <w:hideMark/>
          </w:tcPr>
          <w:p w14:paraId="73ACF2D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5,16</w:t>
            </w:r>
          </w:p>
        </w:tc>
        <w:tc>
          <w:tcPr>
            <w:tcW w:w="313" w:type="pct"/>
            <w:tcBorders>
              <w:top w:val="nil"/>
              <w:left w:val="nil"/>
              <w:bottom w:val="single" w:sz="4" w:space="0" w:color="auto"/>
              <w:right w:val="single" w:sz="4" w:space="0" w:color="auto"/>
            </w:tcBorders>
            <w:shd w:val="clear" w:color="auto" w:fill="auto"/>
            <w:vAlign w:val="center"/>
            <w:hideMark/>
          </w:tcPr>
          <w:p w14:paraId="4CECE58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5,16</w:t>
            </w:r>
          </w:p>
        </w:tc>
      </w:tr>
      <w:tr w:rsidR="00370511" w:rsidRPr="00370511" w14:paraId="60AD9971" w14:textId="77777777" w:rsidTr="007009CE">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19385A93"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Располагаемая мощность</w:t>
            </w:r>
          </w:p>
        </w:tc>
        <w:tc>
          <w:tcPr>
            <w:tcW w:w="412" w:type="pct"/>
            <w:tcBorders>
              <w:top w:val="nil"/>
              <w:left w:val="nil"/>
              <w:bottom w:val="single" w:sz="4" w:space="0" w:color="auto"/>
              <w:right w:val="single" w:sz="4" w:space="0" w:color="auto"/>
            </w:tcBorders>
            <w:shd w:val="clear" w:color="auto" w:fill="auto"/>
            <w:vAlign w:val="center"/>
            <w:hideMark/>
          </w:tcPr>
          <w:p w14:paraId="21F78AB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3090D1F1"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4,99</w:t>
            </w:r>
          </w:p>
        </w:tc>
        <w:tc>
          <w:tcPr>
            <w:tcW w:w="446" w:type="pct"/>
            <w:tcBorders>
              <w:top w:val="nil"/>
              <w:left w:val="nil"/>
              <w:bottom w:val="single" w:sz="4" w:space="0" w:color="auto"/>
              <w:right w:val="single" w:sz="4" w:space="0" w:color="auto"/>
            </w:tcBorders>
            <w:shd w:val="clear" w:color="auto" w:fill="auto"/>
            <w:vAlign w:val="center"/>
            <w:hideMark/>
          </w:tcPr>
          <w:p w14:paraId="3ED2C705"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4,99</w:t>
            </w:r>
          </w:p>
        </w:tc>
        <w:tc>
          <w:tcPr>
            <w:tcW w:w="340" w:type="pct"/>
            <w:tcBorders>
              <w:top w:val="nil"/>
              <w:left w:val="nil"/>
              <w:bottom w:val="single" w:sz="4" w:space="0" w:color="auto"/>
              <w:right w:val="single" w:sz="4" w:space="0" w:color="auto"/>
            </w:tcBorders>
            <w:shd w:val="clear" w:color="auto" w:fill="auto"/>
            <w:vAlign w:val="center"/>
            <w:hideMark/>
          </w:tcPr>
          <w:p w14:paraId="3729D4B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4,99</w:t>
            </w:r>
          </w:p>
        </w:tc>
        <w:tc>
          <w:tcPr>
            <w:tcW w:w="308" w:type="pct"/>
            <w:tcBorders>
              <w:top w:val="nil"/>
              <w:left w:val="nil"/>
              <w:bottom w:val="single" w:sz="4" w:space="0" w:color="auto"/>
              <w:right w:val="single" w:sz="4" w:space="0" w:color="auto"/>
            </w:tcBorders>
            <w:shd w:val="clear" w:color="auto" w:fill="auto"/>
            <w:vAlign w:val="center"/>
            <w:hideMark/>
          </w:tcPr>
          <w:p w14:paraId="5AD18E40"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5,16</w:t>
            </w:r>
          </w:p>
        </w:tc>
        <w:tc>
          <w:tcPr>
            <w:tcW w:w="308" w:type="pct"/>
            <w:tcBorders>
              <w:top w:val="nil"/>
              <w:left w:val="nil"/>
              <w:bottom w:val="single" w:sz="4" w:space="0" w:color="auto"/>
              <w:right w:val="single" w:sz="4" w:space="0" w:color="auto"/>
            </w:tcBorders>
            <w:shd w:val="clear" w:color="auto" w:fill="auto"/>
            <w:vAlign w:val="center"/>
            <w:hideMark/>
          </w:tcPr>
          <w:p w14:paraId="344B021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5,16</w:t>
            </w:r>
          </w:p>
        </w:tc>
        <w:tc>
          <w:tcPr>
            <w:tcW w:w="308" w:type="pct"/>
            <w:tcBorders>
              <w:top w:val="nil"/>
              <w:left w:val="nil"/>
              <w:bottom w:val="single" w:sz="4" w:space="0" w:color="auto"/>
              <w:right w:val="single" w:sz="4" w:space="0" w:color="auto"/>
            </w:tcBorders>
            <w:shd w:val="clear" w:color="auto" w:fill="auto"/>
            <w:vAlign w:val="center"/>
            <w:hideMark/>
          </w:tcPr>
          <w:p w14:paraId="3C9B37B1"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5,16</w:t>
            </w:r>
          </w:p>
        </w:tc>
        <w:tc>
          <w:tcPr>
            <w:tcW w:w="308" w:type="pct"/>
            <w:tcBorders>
              <w:top w:val="nil"/>
              <w:left w:val="nil"/>
              <w:bottom w:val="single" w:sz="4" w:space="0" w:color="auto"/>
              <w:right w:val="single" w:sz="4" w:space="0" w:color="auto"/>
            </w:tcBorders>
            <w:shd w:val="clear" w:color="auto" w:fill="auto"/>
            <w:vAlign w:val="center"/>
            <w:hideMark/>
          </w:tcPr>
          <w:p w14:paraId="29B4624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5,16</w:t>
            </w:r>
          </w:p>
        </w:tc>
        <w:tc>
          <w:tcPr>
            <w:tcW w:w="308" w:type="pct"/>
            <w:tcBorders>
              <w:top w:val="nil"/>
              <w:left w:val="nil"/>
              <w:bottom w:val="single" w:sz="4" w:space="0" w:color="auto"/>
              <w:right w:val="single" w:sz="4" w:space="0" w:color="auto"/>
            </w:tcBorders>
            <w:shd w:val="clear" w:color="auto" w:fill="auto"/>
            <w:vAlign w:val="center"/>
            <w:hideMark/>
          </w:tcPr>
          <w:p w14:paraId="082A5978"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5,16</w:t>
            </w:r>
          </w:p>
        </w:tc>
        <w:tc>
          <w:tcPr>
            <w:tcW w:w="308" w:type="pct"/>
            <w:tcBorders>
              <w:top w:val="nil"/>
              <w:left w:val="nil"/>
              <w:bottom w:val="single" w:sz="4" w:space="0" w:color="auto"/>
              <w:right w:val="single" w:sz="4" w:space="0" w:color="auto"/>
            </w:tcBorders>
            <w:shd w:val="clear" w:color="auto" w:fill="auto"/>
            <w:vAlign w:val="center"/>
            <w:hideMark/>
          </w:tcPr>
          <w:p w14:paraId="5BB6FBC0"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5,16</w:t>
            </w:r>
          </w:p>
        </w:tc>
        <w:tc>
          <w:tcPr>
            <w:tcW w:w="308" w:type="pct"/>
            <w:tcBorders>
              <w:top w:val="nil"/>
              <w:left w:val="nil"/>
              <w:bottom w:val="single" w:sz="4" w:space="0" w:color="auto"/>
              <w:right w:val="single" w:sz="4" w:space="0" w:color="auto"/>
            </w:tcBorders>
            <w:shd w:val="clear" w:color="auto" w:fill="auto"/>
            <w:vAlign w:val="center"/>
            <w:hideMark/>
          </w:tcPr>
          <w:p w14:paraId="15E4E69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5,16</w:t>
            </w:r>
          </w:p>
        </w:tc>
        <w:tc>
          <w:tcPr>
            <w:tcW w:w="313" w:type="pct"/>
            <w:tcBorders>
              <w:top w:val="nil"/>
              <w:left w:val="nil"/>
              <w:bottom w:val="single" w:sz="4" w:space="0" w:color="auto"/>
              <w:right w:val="single" w:sz="4" w:space="0" w:color="auto"/>
            </w:tcBorders>
            <w:shd w:val="clear" w:color="auto" w:fill="auto"/>
            <w:vAlign w:val="center"/>
            <w:hideMark/>
          </w:tcPr>
          <w:p w14:paraId="096E1F2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5,16</w:t>
            </w:r>
          </w:p>
        </w:tc>
      </w:tr>
      <w:tr w:rsidR="00370511" w:rsidRPr="00370511" w14:paraId="0078C193" w14:textId="77777777" w:rsidTr="007009CE">
        <w:trPr>
          <w:trHeight w:val="284"/>
        </w:trPr>
        <w:tc>
          <w:tcPr>
            <w:tcW w:w="912" w:type="pct"/>
            <w:vMerge w:val="restart"/>
            <w:tcBorders>
              <w:top w:val="nil"/>
              <w:left w:val="single" w:sz="4" w:space="0" w:color="auto"/>
              <w:bottom w:val="single" w:sz="4" w:space="0" w:color="auto"/>
              <w:right w:val="single" w:sz="4" w:space="0" w:color="auto"/>
            </w:tcBorders>
            <w:shd w:val="clear" w:color="auto" w:fill="auto"/>
            <w:vAlign w:val="center"/>
            <w:hideMark/>
          </w:tcPr>
          <w:p w14:paraId="7EE47D6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Собственные нужды</w:t>
            </w:r>
          </w:p>
        </w:tc>
        <w:tc>
          <w:tcPr>
            <w:tcW w:w="412" w:type="pct"/>
            <w:tcBorders>
              <w:top w:val="nil"/>
              <w:left w:val="nil"/>
              <w:bottom w:val="single" w:sz="4" w:space="0" w:color="auto"/>
              <w:right w:val="single" w:sz="4" w:space="0" w:color="auto"/>
            </w:tcBorders>
            <w:shd w:val="clear" w:color="auto" w:fill="auto"/>
            <w:vAlign w:val="center"/>
            <w:hideMark/>
          </w:tcPr>
          <w:p w14:paraId="1EACEF0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w:t>
            </w:r>
          </w:p>
        </w:tc>
        <w:tc>
          <w:tcPr>
            <w:tcW w:w="421" w:type="pct"/>
            <w:tcBorders>
              <w:top w:val="nil"/>
              <w:left w:val="nil"/>
              <w:bottom w:val="single" w:sz="4" w:space="0" w:color="auto"/>
              <w:right w:val="single" w:sz="4" w:space="0" w:color="auto"/>
            </w:tcBorders>
            <w:shd w:val="clear" w:color="auto" w:fill="auto"/>
            <w:vAlign w:val="center"/>
            <w:hideMark/>
          </w:tcPr>
          <w:p w14:paraId="6B5BBCE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1,93</w:t>
            </w:r>
          </w:p>
        </w:tc>
        <w:tc>
          <w:tcPr>
            <w:tcW w:w="446" w:type="pct"/>
            <w:tcBorders>
              <w:top w:val="nil"/>
              <w:left w:val="nil"/>
              <w:bottom w:val="single" w:sz="4" w:space="0" w:color="auto"/>
              <w:right w:val="single" w:sz="4" w:space="0" w:color="auto"/>
            </w:tcBorders>
            <w:shd w:val="clear" w:color="auto" w:fill="auto"/>
            <w:vAlign w:val="center"/>
            <w:hideMark/>
          </w:tcPr>
          <w:p w14:paraId="396BF64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1,93</w:t>
            </w:r>
          </w:p>
        </w:tc>
        <w:tc>
          <w:tcPr>
            <w:tcW w:w="340" w:type="pct"/>
            <w:tcBorders>
              <w:top w:val="nil"/>
              <w:left w:val="nil"/>
              <w:bottom w:val="single" w:sz="4" w:space="0" w:color="auto"/>
              <w:right w:val="single" w:sz="4" w:space="0" w:color="auto"/>
            </w:tcBorders>
            <w:shd w:val="clear" w:color="auto" w:fill="auto"/>
            <w:vAlign w:val="center"/>
            <w:hideMark/>
          </w:tcPr>
          <w:p w14:paraId="7DD44A39"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1,93</w:t>
            </w:r>
          </w:p>
        </w:tc>
        <w:tc>
          <w:tcPr>
            <w:tcW w:w="308" w:type="pct"/>
            <w:tcBorders>
              <w:top w:val="nil"/>
              <w:left w:val="nil"/>
              <w:bottom w:val="single" w:sz="4" w:space="0" w:color="auto"/>
              <w:right w:val="single" w:sz="4" w:space="0" w:color="auto"/>
            </w:tcBorders>
            <w:shd w:val="clear" w:color="auto" w:fill="auto"/>
            <w:vAlign w:val="center"/>
            <w:hideMark/>
          </w:tcPr>
          <w:p w14:paraId="543068A3"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1,93</w:t>
            </w:r>
          </w:p>
        </w:tc>
        <w:tc>
          <w:tcPr>
            <w:tcW w:w="308" w:type="pct"/>
            <w:tcBorders>
              <w:top w:val="nil"/>
              <w:left w:val="nil"/>
              <w:bottom w:val="single" w:sz="4" w:space="0" w:color="auto"/>
              <w:right w:val="single" w:sz="4" w:space="0" w:color="auto"/>
            </w:tcBorders>
            <w:shd w:val="clear" w:color="auto" w:fill="auto"/>
            <w:vAlign w:val="center"/>
            <w:hideMark/>
          </w:tcPr>
          <w:p w14:paraId="602B1FD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1,93</w:t>
            </w:r>
          </w:p>
        </w:tc>
        <w:tc>
          <w:tcPr>
            <w:tcW w:w="308" w:type="pct"/>
            <w:tcBorders>
              <w:top w:val="nil"/>
              <w:left w:val="nil"/>
              <w:bottom w:val="single" w:sz="4" w:space="0" w:color="auto"/>
              <w:right w:val="single" w:sz="4" w:space="0" w:color="auto"/>
            </w:tcBorders>
            <w:shd w:val="clear" w:color="auto" w:fill="auto"/>
            <w:vAlign w:val="center"/>
            <w:hideMark/>
          </w:tcPr>
          <w:p w14:paraId="717140C9"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1,93</w:t>
            </w:r>
          </w:p>
        </w:tc>
        <w:tc>
          <w:tcPr>
            <w:tcW w:w="308" w:type="pct"/>
            <w:tcBorders>
              <w:top w:val="nil"/>
              <w:left w:val="nil"/>
              <w:bottom w:val="single" w:sz="4" w:space="0" w:color="auto"/>
              <w:right w:val="single" w:sz="4" w:space="0" w:color="auto"/>
            </w:tcBorders>
            <w:shd w:val="clear" w:color="auto" w:fill="auto"/>
            <w:vAlign w:val="center"/>
            <w:hideMark/>
          </w:tcPr>
          <w:p w14:paraId="20CF5C60"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1,93</w:t>
            </w:r>
          </w:p>
        </w:tc>
        <w:tc>
          <w:tcPr>
            <w:tcW w:w="308" w:type="pct"/>
            <w:tcBorders>
              <w:top w:val="nil"/>
              <w:left w:val="nil"/>
              <w:bottom w:val="single" w:sz="4" w:space="0" w:color="auto"/>
              <w:right w:val="single" w:sz="4" w:space="0" w:color="auto"/>
            </w:tcBorders>
            <w:shd w:val="clear" w:color="auto" w:fill="auto"/>
            <w:vAlign w:val="center"/>
            <w:hideMark/>
          </w:tcPr>
          <w:p w14:paraId="4E17A45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1,93</w:t>
            </w:r>
          </w:p>
        </w:tc>
        <w:tc>
          <w:tcPr>
            <w:tcW w:w="308" w:type="pct"/>
            <w:tcBorders>
              <w:top w:val="nil"/>
              <w:left w:val="nil"/>
              <w:bottom w:val="single" w:sz="4" w:space="0" w:color="auto"/>
              <w:right w:val="single" w:sz="4" w:space="0" w:color="auto"/>
            </w:tcBorders>
            <w:shd w:val="clear" w:color="auto" w:fill="auto"/>
            <w:vAlign w:val="center"/>
            <w:hideMark/>
          </w:tcPr>
          <w:p w14:paraId="7C098DA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1,93</w:t>
            </w:r>
          </w:p>
        </w:tc>
        <w:tc>
          <w:tcPr>
            <w:tcW w:w="308" w:type="pct"/>
            <w:tcBorders>
              <w:top w:val="nil"/>
              <w:left w:val="nil"/>
              <w:bottom w:val="single" w:sz="4" w:space="0" w:color="auto"/>
              <w:right w:val="single" w:sz="4" w:space="0" w:color="auto"/>
            </w:tcBorders>
            <w:shd w:val="clear" w:color="auto" w:fill="auto"/>
            <w:vAlign w:val="center"/>
            <w:hideMark/>
          </w:tcPr>
          <w:p w14:paraId="158C21E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1,93</w:t>
            </w:r>
          </w:p>
        </w:tc>
        <w:tc>
          <w:tcPr>
            <w:tcW w:w="313" w:type="pct"/>
            <w:tcBorders>
              <w:top w:val="nil"/>
              <w:left w:val="nil"/>
              <w:bottom w:val="single" w:sz="4" w:space="0" w:color="auto"/>
              <w:right w:val="single" w:sz="4" w:space="0" w:color="auto"/>
            </w:tcBorders>
            <w:shd w:val="clear" w:color="auto" w:fill="auto"/>
            <w:vAlign w:val="center"/>
            <w:hideMark/>
          </w:tcPr>
          <w:p w14:paraId="3BFD537D"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1,93</w:t>
            </w:r>
          </w:p>
        </w:tc>
      </w:tr>
      <w:tr w:rsidR="00370511" w:rsidRPr="00370511" w14:paraId="529F4152" w14:textId="77777777" w:rsidTr="007009CE">
        <w:trPr>
          <w:trHeight w:val="284"/>
        </w:trPr>
        <w:tc>
          <w:tcPr>
            <w:tcW w:w="912" w:type="pct"/>
            <w:vMerge/>
            <w:tcBorders>
              <w:top w:val="nil"/>
              <w:left w:val="single" w:sz="4" w:space="0" w:color="auto"/>
              <w:bottom w:val="single" w:sz="4" w:space="0" w:color="auto"/>
              <w:right w:val="single" w:sz="4" w:space="0" w:color="auto"/>
            </w:tcBorders>
            <w:shd w:val="clear" w:color="auto" w:fill="auto"/>
            <w:vAlign w:val="center"/>
            <w:hideMark/>
          </w:tcPr>
          <w:p w14:paraId="33A6CBBE" w14:textId="77777777" w:rsidR="00370511" w:rsidRPr="00370511" w:rsidRDefault="00370511" w:rsidP="00370511">
            <w:pPr>
              <w:widowControl/>
              <w:autoSpaceDE/>
              <w:autoSpaceDN/>
              <w:jc w:val="center"/>
              <w:rPr>
                <w:color w:val="000000"/>
                <w:sz w:val="20"/>
                <w:szCs w:val="20"/>
                <w:lang w:bidi="ar-SA"/>
              </w:rPr>
            </w:pPr>
          </w:p>
        </w:tc>
        <w:tc>
          <w:tcPr>
            <w:tcW w:w="412" w:type="pct"/>
            <w:tcBorders>
              <w:top w:val="nil"/>
              <w:left w:val="nil"/>
              <w:bottom w:val="single" w:sz="4" w:space="0" w:color="auto"/>
              <w:right w:val="single" w:sz="4" w:space="0" w:color="auto"/>
            </w:tcBorders>
            <w:shd w:val="clear" w:color="auto" w:fill="auto"/>
            <w:vAlign w:val="center"/>
            <w:hideMark/>
          </w:tcPr>
          <w:p w14:paraId="20E2F95D"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3E8532C0"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0,096</w:t>
            </w:r>
          </w:p>
        </w:tc>
        <w:tc>
          <w:tcPr>
            <w:tcW w:w="446" w:type="pct"/>
            <w:tcBorders>
              <w:top w:val="nil"/>
              <w:left w:val="nil"/>
              <w:bottom w:val="single" w:sz="4" w:space="0" w:color="auto"/>
              <w:right w:val="single" w:sz="4" w:space="0" w:color="auto"/>
            </w:tcBorders>
            <w:shd w:val="clear" w:color="auto" w:fill="auto"/>
            <w:vAlign w:val="center"/>
            <w:hideMark/>
          </w:tcPr>
          <w:p w14:paraId="16F8B64C"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0,096</w:t>
            </w:r>
          </w:p>
        </w:tc>
        <w:tc>
          <w:tcPr>
            <w:tcW w:w="340" w:type="pct"/>
            <w:tcBorders>
              <w:top w:val="nil"/>
              <w:left w:val="nil"/>
              <w:bottom w:val="single" w:sz="4" w:space="0" w:color="auto"/>
              <w:right w:val="single" w:sz="4" w:space="0" w:color="auto"/>
            </w:tcBorders>
            <w:shd w:val="clear" w:color="auto" w:fill="auto"/>
            <w:vAlign w:val="center"/>
            <w:hideMark/>
          </w:tcPr>
          <w:p w14:paraId="5E7648C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0,096</w:t>
            </w:r>
          </w:p>
        </w:tc>
        <w:tc>
          <w:tcPr>
            <w:tcW w:w="308" w:type="pct"/>
            <w:tcBorders>
              <w:top w:val="nil"/>
              <w:left w:val="nil"/>
              <w:bottom w:val="single" w:sz="4" w:space="0" w:color="auto"/>
              <w:right w:val="single" w:sz="4" w:space="0" w:color="auto"/>
            </w:tcBorders>
            <w:shd w:val="clear" w:color="auto" w:fill="auto"/>
            <w:vAlign w:val="center"/>
            <w:hideMark/>
          </w:tcPr>
          <w:p w14:paraId="7AD35CA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0,100</w:t>
            </w:r>
          </w:p>
        </w:tc>
        <w:tc>
          <w:tcPr>
            <w:tcW w:w="308" w:type="pct"/>
            <w:tcBorders>
              <w:top w:val="nil"/>
              <w:left w:val="nil"/>
              <w:bottom w:val="single" w:sz="4" w:space="0" w:color="auto"/>
              <w:right w:val="single" w:sz="4" w:space="0" w:color="auto"/>
            </w:tcBorders>
            <w:shd w:val="clear" w:color="auto" w:fill="auto"/>
            <w:vAlign w:val="center"/>
            <w:hideMark/>
          </w:tcPr>
          <w:p w14:paraId="19964265"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0,100</w:t>
            </w:r>
          </w:p>
        </w:tc>
        <w:tc>
          <w:tcPr>
            <w:tcW w:w="308" w:type="pct"/>
            <w:tcBorders>
              <w:top w:val="nil"/>
              <w:left w:val="nil"/>
              <w:bottom w:val="single" w:sz="4" w:space="0" w:color="auto"/>
              <w:right w:val="single" w:sz="4" w:space="0" w:color="auto"/>
            </w:tcBorders>
            <w:shd w:val="clear" w:color="auto" w:fill="auto"/>
            <w:vAlign w:val="center"/>
            <w:hideMark/>
          </w:tcPr>
          <w:p w14:paraId="347DDA5C"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0,100</w:t>
            </w:r>
          </w:p>
        </w:tc>
        <w:tc>
          <w:tcPr>
            <w:tcW w:w="308" w:type="pct"/>
            <w:tcBorders>
              <w:top w:val="nil"/>
              <w:left w:val="nil"/>
              <w:bottom w:val="single" w:sz="4" w:space="0" w:color="auto"/>
              <w:right w:val="single" w:sz="4" w:space="0" w:color="auto"/>
            </w:tcBorders>
            <w:shd w:val="clear" w:color="auto" w:fill="auto"/>
            <w:vAlign w:val="center"/>
            <w:hideMark/>
          </w:tcPr>
          <w:p w14:paraId="5B2EC1B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0,100</w:t>
            </w:r>
          </w:p>
        </w:tc>
        <w:tc>
          <w:tcPr>
            <w:tcW w:w="308" w:type="pct"/>
            <w:tcBorders>
              <w:top w:val="nil"/>
              <w:left w:val="nil"/>
              <w:bottom w:val="single" w:sz="4" w:space="0" w:color="auto"/>
              <w:right w:val="single" w:sz="4" w:space="0" w:color="auto"/>
            </w:tcBorders>
            <w:shd w:val="clear" w:color="auto" w:fill="auto"/>
            <w:vAlign w:val="center"/>
            <w:hideMark/>
          </w:tcPr>
          <w:p w14:paraId="2BC9FEC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0,100</w:t>
            </w:r>
          </w:p>
        </w:tc>
        <w:tc>
          <w:tcPr>
            <w:tcW w:w="308" w:type="pct"/>
            <w:tcBorders>
              <w:top w:val="nil"/>
              <w:left w:val="nil"/>
              <w:bottom w:val="single" w:sz="4" w:space="0" w:color="auto"/>
              <w:right w:val="single" w:sz="4" w:space="0" w:color="auto"/>
            </w:tcBorders>
            <w:shd w:val="clear" w:color="auto" w:fill="auto"/>
            <w:vAlign w:val="center"/>
            <w:hideMark/>
          </w:tcPr>
          <w:p w14:paraId="7F3F8003"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0,100</w:t>
            </w:r>
          </w:p>
        </w:tc>
        <w:tc>
          <w:tcPr>
            <w:tcW w:w="308" w:type="pct"/>
            <w:tcBorders>
              <w:top w:val="nil"/>
              <w:left w:val="nil"/>
              <w:bottom w:val="single" w:sz="4" w:space="0" w:color="auto"/>
              <w:right w:val="single" w:sz="4" w:space="0" w:color="auto"/>
            </w:tcBorders>
            <w:shd w:val="clear" w:color="auto" w:fill="auto"/>
            <w:vAlign w:val="center"/>
            <w:hideMark/>
          </w:tcPr>
          <w:p w14:paraId="421EF8FD"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0,100</w:t>
            </w:r>
          </w:p>
        </w:tc>
        <w:tc>
          <w:tcPr>
            <w:tcW w:w="313" w:type="pct"/>
            <w:tcBorders>
              <w:top w:val="nil"/>
              <w:left w:val="nil"/>
              <w:bottom w:val="single" w:sz="4" w:space="0" w:color="auto"/>
              <w:right w:val="single" w:sz="4" w:space="0" w:color="auto"/>
            </w:tcBorders>
            <w:shd w:val="clear" w:color="auto" w:fill="auto"/>
            <w:vAlign w:val="center"/>
            <w:hideMark/>
          </w:tcPr>
          <w:p w14:paraId="3942CC2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0,100</w:t>
            </w:r>
          </w:p>
        </w:tc>
      </w:tr>
      <w:tr w:rsidR="00370511" w:rsidRPr="00370511" w14:paraId="4D9585DF" w14:textId="77777777" w:rsidTr="007009CE">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4299CD5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Тепловая мощность нетто</w:t>
            </w:r>
          </w:p>
        </w:tc>
        <w:tc>
          <w:tcPr>
            <w:tcW w:w="412" w:type="pct"/>
            <w:tcBorders>
              <w:top w:val="nil"/>
              <w:left w:val="nil"/>
              <w:bottom w:val="single" w:sz="4" w:space="0" w:color="auto"/>
              <w:right w:val="single" w:sz="4" w:space="0" w:color="auto"/>
            </w:tcBorders>
            <w:shd w:val="clear" w:color="auto" w:fill="auto"/>
            <w:vAlign w:val="center"/>
            <w:hideMark/>
          </w:tcPr>
          <w:p w14:paraId="21685C2D"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3BA4F9B3"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4,890</w:t>
            </w:r>
          </w:p>
        </w:tc>
        <w:tc>
          <w:tcPr>
            <w:tcW w:w="446" w:type="pct"/>
            <w:tcBorders>
              <w:top w:val="nil"/>
              <w:left w:val="nil"/>
              <w:bottom w:val="single" w:sz="4" w:space="0" w:color="auto"/>
              <w:right w:val="single" w:sz="4" w:space="0" w:color="auto"/>
            </w:tcBorders>
            <w:shd w:val="clear" w:color="auto" w:fill="auto"/>
            <w:vAlign w:val="center"/>
            <w:hideMark/>
          </w:tcPr>
          <w:p w14:paraId="430C093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4,890</w:t>
            </w:r>
          </w:p>
        </w:tc>
        <w:tc>
          <w:tcPr>
            <w:tcW w:w="340" w:type="pct"/>
            <w:tcBorders>
              <w:top w:val="nil"/>
              <w:left w:val="nil"/>
              <w:bottom w:val="single" w:sz="4" w:space="0" w:color="auto"/>
              <w:right w:val="single" w:sz="4" w:space="0" w:color="auto"/>
            </w:tcBorders>
            <w:shd w:val="clear" w:color="auto" w:fill="auto"/>
            <w:vAlign w:val="center"/>
            <w:hideMark/>
          </w:tcPr>
          <w:p w14:paraId="3FCA5DD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4,890</w:t>
            </w:r>
          </w:p>
        </w:tc>
        <w:tc>
          <w:tcPr>
            <w:tcW w:w="308" w:type="pct"/>
            <w:tcBorders>
              <w:top w:val="nil"/>
              <w:left w:val="nil"/>
              <w:bottom w:val="single" w:sz="4" w:space="0" w:color="auto"/>
              <w:right w:val="single" w:sz="4" w:space="0" w:color="auto"/>
            </w:tcBorders>
            <w:shd w:val="clear" w:color="auto" w:fill="auto"/>
            <w:vAlign w:val="center"/>
            <w:hideMark/>
          </w:tcPr>
          <w:p w14:paraId="517FF42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5,060</w:t>
            </w:r>
          </w:p>
        </w:tc>
        <w:tc>
          <w:tcPr>
            <w:tcW w:w="308" w:type="pct"/>
            <w:tcBorders>
              <w:top w:val="nil"/>
              <w:left w:val="nil"/>
              <w:bottom w:val="single" w:sz="4" w:space="0" w:color="auto"/>
              <w:right w:val="single" w:sz="4" w:space="0" w:color="auto"/>
            </w:tcBorders>
            <w:shd w:val="clear" w:color="auto" w:fill="auto"/>
            <w:vAlign w:val="center"/>
            <w:hideMark/>
          </w:tcPr>
          <w:p w14:paraId="34C6423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5,060</w:t>
            </w:r>
          </w:p>
        </w:tc>
        <w:tc>
          <w:tcPr>
            <w:tcW w:w="308" w:type="pct"/>
            <w:tcBorders>
              <w:top w:val="nil"/>
              <w:left w:val="nil"/>
              <w:bottom w:val="single" w:sz="4" w:space="0" w:color="auto"/>
              <w:right w:val="single" w:sz="4" w:space="0" w:color="auto"/>
            </w:tcBorders>
            <w:shd w:val="clear" w:color="auto" w:fill="auto"/>
            <w:vAlign w:val="center"/>
            <w:hideMark/>
          </w:tcPr>
          <w:p w14:paraId="34E77E8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5,060</w:t>
            </w:r>
          </w:p>
        </w:tc>
        <w:tc>
          <w:tcPr>
            <w:tcW w:w="308" w:type="pct"/>
            <w:tcBorders>
              <w:top w:val="nil"/>
              <w:left w:val="nil"/>
              <w:bottom w:val="single" w:sz="4" w:space="0" w:color="auto"/>
              <w:right w:val="single" w:sz="4" w:space="0" w:color="auto"/>
            </w:tcBorders>
            <w:shd w:val="clear" w:color="auto" w:fill="auto"/>
            <w:vAlign w:val="center"/>
            <w:hideMark/>
          </w:tcPr>
          <w:p w14:paraId="2FEE5B4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5,060</w:t>
            </w:r>
          </w:p>
        </w:tc>
        <w:tc>
          <w:tcPr>
            <w:tcW w:w="308" w:type="pct"/>
            <w:tcBorders>
              <w:top w:val="nil"/>
              <w:left w:val="nil"/>
              <w:bottom w:val="single" w:sz="4" w:space="0" w:color="auto"/>
              <w:right w:val="single" w:sz="4" w:space="0" w:color="auto"/>
            </w:tcBorders>
            <w:shd w:val="clear" w:color="auto" w:fill="auto"/>
            <w:vAlign w:val="center"/>
            <w:hideMark/>
          </w:tcPr>
          <w:p w14:paraId="6631C41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5,060</w:t>
            </w:r>
          </w:p>
        </w:tc>
        <w:tc>
          <w:tcPr>
            <w:tcW w:w="308" w:type="pct"/>
            <w:tcBorders>
              <w:top w:val="nil"/>
              <w:left w:val="nil"/>
              <w:bottom w:val="single" w:sz="4" w:space="0" w:color="auto"/>
              <w:right w:val="single" w:sz="4" w:space="0" w:color="auto"/>
            </w:tcBorders>
            <w:shd w:val="clear" w:color="auto" w:fill="auto"/>
            <w:vAlign w:val="center"/>
            <w:hideMark/>
          </w:tcPr>
          <w:p w14:paraId="1E3D3AE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5,060</w:t>
            </w:r>
          </w:p>
        </w:tc>
        <w:tc>
          <w:tcPr>
            <w:tcW w:w="308" w:type="pct"/>
            <w:tcBorders>
              <w:top w:val="nil"/>
              <w:left w:val="nil"/>
              <w:bottom w:val="single" w:sz="4" w:space="0" w:color="auto"/>
              <w:right w:val="single" w:sz="4" w:space="0" w:color="auto"/>
            </w:tcBorders>
            <w:shd w:val="clear" w:color="auto" w:fill="auto"/>
            <w:vAlign w:val="center"/>
            <w:hideMark/>
          </w:tcPr>
          <w:p w14:paraId="2E0A0D8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5,060</w:t>
            </w:r>
          </w:p>
        </w:tc>
        <w:tc>
          <w:tcPr>
            <w:tcW w:w="313" w:type="pct"/>
            <w:tcBorders>
              <w:top w:val="nil"/>
              <w:left w:val="nil"/>
              <w:bottom w:val="single" w:sz="4" w:space="0" w:color="auto"/>
              <w:right w:val="single" w:sz="4" w:space="0" w:color="auto"/>
            </w:tcBorders>
            <w:shd w:val="clear" w:color="auto" w:fill="auto"/>
            <w:vAlign w:val="center"/>
            <w:hideMark/>
          </w:tcPr>
          <w:p w14:paraId="52B6E5A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5,060</w:t>
            </w:r>
          </w:p>
        </w:tc>
      </w:tr>
      <w:tr w:rsidR="00370511" w:rsidRPr="00370511" w14:paraId="75B5BAEC" w14:textId="77777777" w:rsidTr="007009CE">
        <w:trPr>
          <w:trHeight w:val="284"/>
        </w:trPr>
        <w:tc>
          <w:tcPr>
            <w:tcW w:w="912" w:type="pct"/>
            <w:vMerge w:val="restart"/>
            <w:tcBorders>
              <w:top w:val="nil"/>
              <w:left w:val="single" w:sz="4" w:space="0" w:color="auto"/>
              <w:bottom w:val="single" w:sz="4" w:space="0" w:color="auto"/>
              <w:right w:val="single" w:sz="4" w:space="0" w:color="auto"/>
            </w:tcBorders>
            <w:shd w:val="clear" w:color="auto" w:fill="auto"/>
            <w:vAlign w:val="center"/>
            <w:hideMark/>
          </w:tcPr>
          <w:p w14:paraId="7C3D910D"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Потери в тепловых сетях</w:t>
            </w:r>
          </w:p>
        </w:tc>
        <w:tc>
          <w:tcPr>
            <w:tcW w:w="412" w:type="pct"/>
            <w:tcBorders>
              <w:top w:val="nil"/>
              <w:left w:val="nil"/>
              <w:bottom w:val="single" w:sz="4" w:space="0" w:color="auto"/>
              <w:right w:val="single" w:sz="4" w:space="0" w:color="auto"/>
            </w:tcBorders>
            <w:shd w:val="clear" w:color="auto" w:fill="auto"/>
            <w:vAlign w:val="center"/>
            <w:hideMark/>
          </w:tcPr>
          <w:p w14:paraId="60F2A62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w:t>
            </w:r>
          </w:p>
        </w:tc>
        <w:tc>
          <w:tcPr>
            <w:tcW w:w="421" w:type="pct"/>
            <w:tcBorders>
              <w:top w:val="nil"/>
              <w:left w:val="nil"/>
              <w:bottom w:val="single" w:sz="4" w:space="0" w:color="auto"/>
              <w:right w:val="single" w:sz="4" w:space="0" w:color="auto"/>
            </w:tcBorders>
            <w:shd w:val="clear" w:color="auto" w:fill="auto"/>
            <w:vAlign w:val="center"/>
            <w:hideMark/>
          </w:tcPr>
          <w:p w14:paraId="57DCAE2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18,968</w:t>
            </w:r>
          </w:p>
        </w:tc>
        <w:tc>
          <w:tcPr>
            <w:tcW w:w="446" w:type="pct"/>
            <w:tcBorders>
              <w:top w:val="nil"/>
              <w:left w:val="nil"/>
              <w:bottom w:val="single" w:sz="4" w:space="0" w:color="auto"/>
              <w:right w:val="single" w:sz="4" w:space="0" w:color="auto"/>
            </w:tcBorders>
            <w:shd w:val="clear" w:color="auto" w:fill="auto"/>
            <w:vAlign w:val="center"/>
            <w:hideMark/>
          </w:tcPr>
          <w:p w14:paraId="48132B9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18,968</w:t>
            </w:r>
          </w:p>
        </w:tc>
        <w:tc>
          <w:tcPr>
            <w:tcW w:w="340" w:type="pct"/>
            <w:tcBorders>
              <w:top w:val="nil"/>
              <w:left w:val="nil"/>
              <w:bottom w:val="single" w:sz="4" w:space="0" w:color="auto"/>
              <w:right w:val="single" w:sz="4" w:space="0" w:color="auto"/>
            </w:tcBorders>
            <w:shd w:val="clear" w:color="auto" w:fill="auto"/>
            <w:vAlign w:val="center"/>
            <w:hideMark/>
          </w:tcPr>
          <w:p w14:paraId="227D57D8"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18,968</w:t>
            </w:r>
          </w:p>
        </w:tc>
        <w:tc>
          <w:tcPr>
            <w:tcW w:w="308" w:type="pct"/>
            <w:tcBorders>
              <w:top w:val="nil"/>
              <w:left w:val="nil"/>
              <w:bottom w:val="single" w:sz="4" w:space="0" w:color="auto"/>
              <w:right w:val="single" w:sz="4" w:space="0" w:color="auto"/>
            </w:tcBorders>
            <w:shd w:val="clear" w:color="auto" w:fill="auto"/>
            <w:vAlign w:val="center"/>
            <w:hideMark/>
          </w:tcPr>
          <w:p w14:paraId="3D9FAE38"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18,968</w:t>
            </w:r>
          </w:p>
        </w:tc>
        <w:tc>
          <w:tcPr>
            <w:tcW w:w="308" w:type="pct"/>
            <w:tcBorders>
              <w:top w:val="nil"/>
              <w:left w:val="nil"/>
              <w:bottom w:val="single" w:sz="4" w:space="0" w:color="auto"/>
              <w:right w:val="single" w:sz="4" w:space="0" w:color="auto"/>
            </w:tcBorders>
            <w:shd w:val="clear" w:color="auto" w:fill="auto"/>
            <w:vAlign w:val="center"/>
            <w:hideMark/>
          </w:tcPr>
          <w:p w14:paraId="31EB6F63"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18,968</w:t>
            </w:r>
          </w:p>
        </w:tc>
        <w:tc>
          <w:tcPr>
            <w:tcW w:w="308" w:type="pct"/>
            <w:tcBorders>
              <w:top w:val="nil"/>
              <w:left w:val="nil"/>
              <w:bottom w:val="single" w:sz="4" w:space="0" w:color="auto"/>
              <w:right w:val="single" w:sz="4" w:space="0" w:color="auto"/>
            </w:tcBorders>
            <w:shd w:val="clear" w:color="auto" w:fill="auto"/>
            <w:vAlign w:val="center"/>
            <w:hideMark/>
          </w:tcPr>
          <w:p w14:paraId="301D090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18,968</w:t>
            </w:r>
          </w:p>
        </w:tc>
        <w:tc>
          <w:tcPr>
            <w:tcW w:w="308" w:type="pct"/>
            <w:tcBorders>
              <w:top w:val="nil"/>
              <w:left w:val="nil"/>
              <w:bottom w:val="single" w:sz="4" w:space="0" w:color="auto"/>
              <w:right w:val="single" w:sz="4" w:space="0" w:color="auto"/>
            </w:tcBorders>
            <w:shd w:val="clear" w:color="auto" w:fill="auto"/>
            <w:vAlign w:val="center"/>
            <w:hideMark/>
          </w:tcPr>
          <w:p w14:paraId="64EFFFC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18,968</w:t>
            </w:r>
          </w:p>
        </w:tc>
        <w:tc>
          <w:tcPr>
            <w:tcW w:w="308" w:type="pct"/>
            <w:tcBorders>
              <w:top w:val="nil"/>
              <w:left w:val="nil"/>
              <w:bottom w:val="single" w:sz="4" w:space="0" w:color="auto"/>
              <w:right w:val="single" w:sz="4" w:space="0" w:color="auto"/>
            </w:tcBorders>
            <w:shd w:val="clear" w:color="auto" w:fill="auto"/>
            <w:vAlign w:val="center"/>
            <w:hideMark/>
          </w:tcPr>
          <w:p w14:paraId="66342B8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18,968</w:t>
            </w:r>
          </w:p>
        </w:tc>
        <w:tc>
          <w:tcPr>
            <w:tcW w:w="308" w:type="pct"/>
            <w:tcBorders>
              <w:top w:val="nil"/>
              <w:left w:val="nil"/>
              <w:bottom w:val="single" w:sz="4" w:space="0" w:color="auto"/>
              <w:right w:val="single" w:sz="4" w:space="0" w:color="auto"/>
            </w:tcBorders>
            <w:shd w:val="clear" w:color="auto" w:fill="auto"/>
            <w:vAlign w:val="center"/>
            <w:hideMark/>
          </w:tcPr>
          <w:p w14:paraId="7A773A73"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18,968</w:t>
            </w:r>
          </w:p>
        </w:tc>
        <w:tc>
          <w:tcPr>
            <w:tcW w:w="308" w:type="pct"/>
            <w:tcBorders>
              <w:top w:val="nil"/>
              <w:left w:val="nil"/>
              <w:bottom w:val="single" w:sz="4" w:space="0" w:color="auto"/>
              <w:right w:val="single" w:sz="4" w:space="0" w:color="auto"/>
            </w:tcBorders>
            <w:shd w:val="clear" w:color="auto" w:fill="auto"/>
            <w:vAlign w:val="center"/>
            <w:hideMark/>
          </w:tcPr>
          <w:p w14:paraId="4B0A4E81"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18,968</w:t>
            </w:r>
          </w:p>
        </w:tc>
        <w:tc>
          <w:tcPr>
            <w:tcW w:w="313" w:type="pct"/>
            <w:tcBorders>
              <w:top w:val="nil"/>
              <w:left w:val="nil"/>
              <w:bottom w:val="single" w:sz="4" w:space="0" w:color="auto"/>
              <w:right w:val="single" w:sz="4" w:space="0" w:color="auto"/>
            </w:tcBorders>
            <w:shd w:val="clear" w:color="auto" w:fill="auto"/>
            <w:vAlign w:val="center"/>
            <w:hideMark/>
          </w:tcPr>
          <w:p w14:paraId="65728719"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18,968</w:t>
            </w:r>
          </w:p>
        </w:tc>
      </w:tr>
      <w:tr w:rsidR="00370511" w:rsidRPr="00370511" w14:paraId="369FF090" w14:textId="77777777" w:rsidTr="007009CE">
        <w:trPr>
          <w:trHeight w:val="284"/>
        </w:trPr>
        <w:tc>
          <w:tcPr>
            <w:tcW w:w="912" w:type="pct"/>
            <w:vMerge/>
            <w:tcBorders>
              <w:top w:val="nil"/>
              <w:left w:val="single" w:sz="4" w:space="0" w:color="auto"/>
              <w:bottom w:val="single" w:sz="4" w:space="0" w:color="auto"/>
              <w:right w:val="single" w:sz="4" w:space="0" w:color="auto"/>
            </w:tcBorders>
            <w:shd w:val="clear" w:color="auto" w:fill="auto"/>
            <w:vAlign w:val="center"/>
            <w:hideMark/>
          </w:tcPr>
          <w:p w14:paraId="57D0DEB4" w14:textId="77777777" w:rsidR="00370511" w:rsidRPr="00370511" w:rsidRDefault="00370511" w:rsidP="00370511">
            <w:pPr>
              <w:widowControl/>
              <w:autoSpaceDE/>
              <w:autoSpaceDN/>
              <w:jc w:val="center"/>
              <w:rPr>
                <w:color w:val="000000"/>
                <w:sz w:val="20"/>
                <w:szCs w:val="20"/>
                <w:lang w:bidi="ar-SA"/>
              </w:rPr>
            </w:pPr>
          </w:p>
        </w:tc>
        <w:tc>
          <w:tcPr>
            <w:tcW w:w="412" w:type="pct"/>
            <w:tcBorders>
              <w:top w:val="nil"/>
              <w:left w:val="nil"/>
              <w:bottom w:val="single" w:sz="4" w:space="0" w:color="auto"/>
              <w:right w:val="single" w:sz="4" w:space="0" w:color="auto"/>
            </w:tcBorders>
            <w:shd w:val="clear" w:color="auto" w:fill="auto"/>
            <w:vAlign w:val="center"/>
            <w:hideMark/>
          </w:tcPr>
          <w:p w14:paraId="02FC79A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2AD4DD55"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0,582</w:t>
            </w:r>
          </w:p>
        </w:tc>
        <w:tc>
          <w:tcPr>
            <w:tcW w:w="446" w:type="pct"/>
            <w:tcBorders>
              <w:top w:val="nil"/>
              <w:left w:val="nil"/>
              <w:bottom w:val="single" w:sz="4" w:space="0" w:color="auto"/>
              <w:right w:val="single" w:sz="4" w:space="0" w:color="auto"/>
            </w:tcBorders>
            <w:shd w:val="clear" w:color="auto" w:fill="auto"/>
            <w:vAlign w:val="center"/>
            <w:hideMark/>
          </w:tcPr>
          <w:p w14:paraId="433BC68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0,582</w:t>
            </w:r>
          </w:p>
        </w:tc>
        <w:tc>
          <w:tcPr>
            <w:tcW w:w="340" w:type="pct"/>
            <w:tcBorders>
              <w:top w:val="nil"/>
              <w:left w:val="nil"/>
              <w:bottom w:val="single" w:sz="4" w:space="0" w:color="auto"/>
              <w:right w:val="single" w:sz="4" w:space="0" w:color="auto"/>
            </w:tcBorders>
            <w:shd w:val="clear" w:color="auto" w:fill="auto"/>
            <w:vAlign w:val="center"/>
            <w:hideMark/>
          </w:tcPr>
          <w:p w14:paraId="673CA9F8"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0,582</w:t>
            </w:r>
          </w:p>
        </w:tc>
        <w:tc>
          <w:tcPr>
            <w:tcW w:w="308" w:type="pct"/>
            <w:tcBorders>
              <w:top w:val="nil"/>
              <w:left w:val="nil"/>
              <w:bottom w:val="single" w:sz="4" w:space="0" w:color="auto"/>
              <w:right w:val="single" w:sz="4" w:space="0" w:color="auto"/>
            </w:tcBorders>
            <w:shd w:val="clear" w:color="auto" w:fill="auto"/>
            <w:vAlign w:val="center"/>
            <w:hideMark/>
          </w:tcPr>
          <w:p w14:paraId="1D518961"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0,582</w:t>
            </w:r>
          </w:p>
        </w:tc>
        <w:tc>
          <w:tcPr>
            <w:tcW w:w="308" w:type="pct"/>
            <w:tcBorders>
              <w:top w:val="nil"/>
              <w:left w:val="nil"/>
              <w:bottom w:val="single" w:sz="4" w:space="0" w:color="auto"/>
              <w:right w:val="single" w:sz="4" w:space="0" w:color="auto"/>
            </w:tcBorders>
            <w:shd w:val="clear" w:color="auto" w:fill="auto"/>
            <w:vAlign w:val="center"/>
            <w:hideMark/>
          </w:tcPr>
          <w:p w14:paraId="5C10127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0,582</w:t>
            </w:r>
          </w:p>
        </w:tc>
        <w:tc>
          <w:tcPr>
            <w:tcW w:w="308" w:type="pct"/>
            <w:tcBorders>
              <w:top w:val="nil"/>
              <w:left w:val="nil"/>
              <w:bottom w:val="single" w:sz="4" w:space="0" w:color="auto"/>
              <w:right w:val="single" w:sz="4" w:space="0" w:color="auto"/>
            </w:tcBorders>
            <w:shd w:val="clear" w:color="auto" w:fill="auto"/>
            <w:vAlign w:val="center"/>
            <w:hideMark/>
          </w:tcPr>
          <w:p w14:paraId="6FA27E2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0,582</w:t>
            </w:r>
          </w:p>
        </w:tc>
        <w:tc>
          <w:tcPr>
            <w:tcW w:w="308" w:type="pct"/>
            <w:tcBorders>
              <w:top w:val="nil"/>
              <w:left w:val="nil"/>
              <w:bottom w:val="single" w:sz="4" w:space="0" w:color="auto"/>
              <w:right w:val="single" w:sz="4" w:space="0" w:color="auto"/>
            </w:tcBorders>
            <w:shd w:val="clear" w:color="auto" w:fill="auto"/>
            <w:vAlign w:val="center"/>
            <w:hideMark/>
          </w:tcPr>
          <w:p w14:paraId="47CFA811"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0,582</w:t>
            </w:r>
          </w:p>
        </w:tc>
        <w:tc>
          <w:tcPr>
            <w:tcW w:w="308" w:type="pct"/>
            <w:tcBorders>
              <w:top w:val="nil"/>
              <w:left w:val="nil"/>
              <w:bottom w:val="single" w:sz="4" w:space="0" w:color="auto"/>
              <w:right w:val="single" w:sz="4" w:space="0" w:color="auto"/>
            </w:tcBorders>
            <w:shd w:val="clear" w:color="auto" w:fill="auto"/>
            <w:vAlign w:val="center"/>
            <w:hideMark/>
          </w:tcPr>
          <w:p w14:paraId="046F69AC"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0,582</w:t>
            </w:r>
          </w:p>
        </w:tc>
        <w:tc>
          <w:tcPr>
            <w:tcW w:w="308" w:type="pct"/>
            <w:tcBorders>
              <w:top w:val="nil"/>
              <w:left w:val="nil"/>
              <w:bottom w:val="single" w:sz="4" w:space="0" w:color="auto"/>
              <w:right w:val="single" w:sz="4" w:space="0" w:color="auto"/>
            </w:tcBorders>
            <w:shd w:val="clear" w:color="auto" w:fill="auto"/>
            <w:vAlign w:val="center"/>
            <w:hideMark/>
          </w:tcPr>
          <w:p w14:paraId="4135A8A0"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0,582</w:t>
            </w:r>
          </w:p>
        </w:tc>
        <w:tc>
          <w:tcPr>
            <w:tcW w:w="308" w:type="pct"/>
            <w:tcBorders>
              <w:top w:val="nil"/>
              <w:left w:val="nil"/>
              <w:bottom w:val="single" w:sz="4" w:space="0" w:color="auto"/>
              <w:right w:val="single" w:sz="4" w:space="0" w:color="auto"/>
            </w:tcBorders>
            <w:shd w:val="clear" w:color="auto" w:fill="auto"/>
            <w:vAlign w:val="center"/>
            <w:hideMark/>
          </w:tcPr>
          <w:p w14:paraId="4292E45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0,582</w:t>
            </w:r>
          </w:p>
        </w:tc>
        <w:tc>
          <w:tcPr>
            <w:tcW w:w="313" w:type="pct"/>
            <w:tcBorders>
              <w:top w:val="nil"/>
              <w:left w:val="nil"/>
              <w:bottom w:val="single" w:sz="4" w:space="0" w:color="auto"/>
              <w:right w:val="single" w:sz="4" w:space="0" w:color="auto"/>
            </w:tcBorders>
            <w:shd w:val="clear" w:color="auto" w:fill="auto"/>
            <w:vAlign w:val="center"/>
            <w:hideMark/>
          </w:tcPr>
          <w:p w14:paraId="184F55EC"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0,582</w:t>
            </w:r>
          </w:p>
        </w:tc>
      </w:tr>
      <w:tr w:rsidR="007009CE" w:rsidRPr="00370511" w14:paraId="71BC6C92" w14:textId="77777777" w:rsidTr="007009CE">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30DC9623"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Присоединенная нагрузка</w:t>
            </w:r>
          </w:p>
        </w:tc>
        <w:tc>
          <w:tcPr>
            <w:tcW w:w="412" w:type="pct"/>
            <w:tcBorders>
              <w:top w:val="nil"/>
              <w:left w:val="nil"/>
              <w:bottom w:val="single" w:sz="4" w:space="0" w:color="auto"/>
              <w:right w:val="single" w:sz="4" w:space="0" w:color="auto"/>
            </w:tcBorders>
            <w:shd w:val="clear" w:color="auto" w:fill="auto"/>
            <w:vAlign w:val="center"/>
            <w:hideMark/>
          </w:tcPr>
          <w:p w14:paraId="19787DAE"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3E7A4232" w14:textId="57DDA95B" w:rsidR="007009CE" w:rsidRPr="00370511" w:rsidRDefault="007009CE" w:rsidP="007009CE">
            <w:pPr>
              <w:widowControl/>
              <w:autoSpaceDE/>
              <w:autoSpaceDN/>
              <w:jc w:val="center"/>
              <w:rPr>
                <w:color w:val="000000"/>
                <w:sz w:val="20"/>
                <w:szCs w:val="20"/>
                <w:lang w:bidi="ar-SA"/>
              </w:rPr>
            </w:pPr>
            <w:r>
              <w:rPr>
                <w:color w:val="000000"/>
                <w:sz w:val="20"/>
                <w:szCs w:val="20"/>
                <w:lang w:bidi="ar-SA"/>
              </w:rPr>
              <w:t>2,972</w:t>
            </w:r>
          </w:p>
        </w:tc>
        <w:tc>
          <w:tcPr>
            <w:tcW w:w="446" w:type="pct"/>
            <w:tcBorders>
              <w:top w:val="nil"/>
              <w:left w:val="nil"/>
              <w:bottom w:val="single" w:sz="4" w:space="0" w:color="auto"/>
              <w:right w:val="single" w:sz="4" w:space="0" w:color="auto"/>
            </w:tcBorders>
            <w:shd w:val="clear" w:color="auto" w:fill="auto"/>
            <w:vAlign w:val="center"/>
            <w:hideMark/>
          </w:tcPr>
          <w:p w14:paraId="734A44AA" w14:textId="45070640" w:rsidR="007009CE" w:rsidRPr="00370511" w:rsidRDefault="007009CE" w:rsidP="007009CE">
            <w:pPr>
              <w:widowControl/>
              <w:autoSpaceDE/>
              <w:autoSpaceDN/>
              <w:jc w:val="center"/>
              <w:rPr>
                <w:color w:val="000000"/>
                <w:sz w:val="20"/>
                <w:szCs w:val="20"/>
                <w:lang w:bidi="ar-SA"/>
              </w:rPr>
            </w:pPr>
            <w:r w:rsidRPr="00161AF6">
              <w:rPr>
                <w:color w:val="000000"/>
                <w:sz w:val="20"/>
                <w:szCs w:val="20"/>
                <w:lang w:bidi="ar-SA"/>
              </w:rPr>
              <w:t>2,972</w:t>
            </w:r>
          </w:p>
        </w:tc>
        <w:tc>
          <w:tcPr>
            <w:tcW w:w="340" w:type="pct"/>
            <w:tcBorders>
              <w:top w:val="nil"/>
              <w:left w:val="nil"/>
              <w:bottom w:val="single" w:sz="4" w:space="0" w:color="auto"/>
              <w:right w:val="single" w:sz="4" w:space="0" w:color="auto"/>
            </w:tcBorders>
            <w:shd w:val="clear" w:color="auto" w:fill="auto"/>
            <w:vAlign w:val="center"/>
            <w:hideMark/>
          </w:tcPr>
          <w:p w14:paraId="0339190F" w14:textId="2433D86A" w:rsidR="007009CE" w:rsidRPr="00370511" w:rsidRDefault="007009CE" w:rsidP="007009CE">
            <w:pPr>
              <w:widowControl/>
              <w:autoSpaceDE/>
              <w:autoSpaceDN/>
              <w:jc w:val="center"/>
              <w:rPr>
                <w:color w:val="000000"/>
                <w:sz w:val="20"/>
                <w:szCs w:val="20"/>
                <w:lang w:bidi="ar-SA"/>
              </w:rPr>
            </w:pPr>
            <w:r w:rsidRPr="00161AF6">
              <w:rPr>
                <w:color w:val="000000"/>
                <w:sz w:val="20"/>
                <w:szCs w:val="20"/>
                <w:lang w:bidi="ar-SA"/>
              </w:rPr>
              <w:t>2,972</w:t>
            </w:r>
          </w:p>
        </w:tc>
        <w:tc>
          <w:tcPr>
            <w:tcW w:w="308" w:type="pct"/>
            <w:tcBorders>
              <w:top w:val="nil"/>
              <w:left w:val="nil"/>
              <w:bottom w:val="single" w:sz="4" w:space="0" w:color="auto"/>
              <w:right w:val="single" w:sz="4" w:space="0" w:color="auto"/>
            </w:tcBorders>
            <w:shd w:val="clear" w:color="auto" w:fill="auto"/>
            <w:vAlign w:val="center"/>
            <w:hideMark/>
          </w:tcPr>
          <w:p w14:paraId="40830C1F" w14:textId="12C1B5F7" w:rsidR="007009CE" w:rsidRPr="00370511" w:rsidRDefault="007009CE" w:rsidP="007009CE">
            <w:pPr>
              <w:widowControl/>
              <w:autoSpaceDE/>
              <w:autoSpaceDN/>
              <w:jc w:val="center"/>
              <w:rPr>
                <w:color w:val="000000"/>
                <w:sz w:val="20"/>
                <w:szCs w:val="20"/>
                <w:lang w:bidi="ar-SA"/>
              </w:rPr>
            </w:pPr>
            <w:r w:rsidRPr="00161AF6">
              <w:rPr>
                <w:color w:val="000000"/>
                <w:sz w:val="20"/>
                <w:szCs w:val="20"/>
                <w:lang w:bidi="ar-SA"/>
              </w:rPr>
              <w:t>2,972</w:t>
            </w:r>
          </w:p>
        </w:tc>
        <w:tc>
          <w:tcPr>
            <w:tcW w:w="308" w:type="pct"/>
            <w:tcBorders>
              <w:top w:val="nil"/>
              <w:left w:val="nil"/>
              <w:bottom w:val="single" w:sz="4" w:space="0" w:color="auto"/>
              <w:right w:val="single" w:sz="4" w:space="0" w:color="auto"/>
            </w:tcBorders>
            <w:shd w:val="clear" w:color="auto" w:fill="auto"/>
            <w:vAlign w:val="center"/>
            <w:hideMark/>
          </w:tcPr>
          <w:p w14:paraId="7E74D987" w14:textId="26878999" w:rsidR="007009CE" w:rsidRPr="00370511" w:rsidRDefault="007009CE" w:rsidP="007009CE">
            <w:pPr>
              <w:widowControl/>
              <w:autoSpaceDE/>
              <w:autoSpaceDN/>
              <w:jc w:val="center"/>
              <w:rPr>
                <w:color w:val="000000"/>
                <w:sz w:val="20"/>
                <w:szCs w:val="20"/>
                <w:lang w:bidi="ar-SA"/>
              </w:rPr>
            </w:pPr>
            <w:r w:rsidRPr="00161AF6">
              <w:rPr>
                <w:color w:val="000000"/>
                <w:sz w:val="20"/>
                <w:szCs w:val="20"/>
                <w:lang w:bidi="ar-SA"/>
              </w:rPr>
              <w:t>2,972</w:t>
            </w:r>
          </w:p>
        </w:tc>
        <w:tc>
          <w:tcPr>
            <w:tcW w:w="308" w:type="pct"/>
            <w:tcBorders>
              <w:top w:val="nil"/>
              <w:left w:val="nil"/>
              <w:bottom w:val="single" w:sz="4" w:space="0" w:color="auto"/>
              <w:right w:val="single" w:sz="4" w:space="0" w:color="auto"/>
            </w:tcBorders>
            <w:shd w:val="clear" w:color="auto" w:fill="auto"/>
            <w:vAlign w:val="center"/>
            <w:hideMark/>
          </w:tcPr>
          <w:p w14:paraId="63C9FFD6" w14:textId="4BDFF7CE" w:rsidR="007009CE" w:rsidRPr="00370511" w:rsidRDefault="007009CE" w:rsidP="007009CE">
            <w:pPr>
              <w:widowControl/>
              <w:autoSpaceDE/>
              <w:autoSpaceDN/>
              <w:jc w:val="center"/>
              <w:rPr>
                <w:color w:val="000000"/>
                <w:sz w:val="20"/>
                <w:szCs w:val="20"/>
                <w:lang w:bidi="ar-SA"/>
              </w:rPr>
            </w:pPr>
            <w:r w:rsidRPr="00161AF6">
              <w:rPr>
                <w:color w:val="000000"/>
                <w:sz w:val="20"/>
                <w:szCs w:val="20"/>
                <w:lang w:bidi="ar-SA"/>
              </w:rPr>
              <w:t>2,972</w:t>
            </w:r>
          </w:p>
        </w:tc>
        <w:tc>
          <w:tcPr>
            <w:tcW w:w="308" w:type="pct"/>
            <w:tcBorders>
              <w:top w:val="nil"/>
              <w:left w:val="nil"/>
              <w:bottom w:val="single" w:sz="4" w:space="0" w:color="auto"/>
              <w:right w:val="single" w:sz="4" w:space="0" w:color="auto"/>
            </w:tcBorders>
            <w:shd w:val="clear" w:color="auto" w:fill="auto"/>
            <w:vAlign w:val="center"/>
            <w:hideMark/>
          </w:tcPr>
          <w:p w14:paraId="57688EE1" w14:textId="2E752F89" w:rsidR="007009CE" w:rsidRPr="00370511" w:rsidRDefault="007009CE" w:rsidP="007009CE">
            <w:pPr>
              <w:widowControl/>
              <w:autoSpaceDE/>
              <w:autoSpaceDN/>
              <w:jc w:val="center"/>
              <w:rPr>
                <w:color w:val="000000"/>
                <w:sz w:val="20"/>
                <w:szCs w:val="20"/>
                <w:lang w:bidi="ar-SA"/>
              </w:rPr>
            </w:pPr>
            <w:r w:rsidRPr="00161AF6">
              <w:rPr>
                <w:color w:val="000000"/>
                <w:sz w:val="20"/>
                <w:szCs w:val="20"/>
                <w:lang w:bidi="ar-SA"/>
              </w:rPr>
              <w:t>2,972</w:t>
            </w:r>
          </w:p>
        </w:tc>
        <w:tc>
          <w:tcPr>
            <w:tcW w:w="308" w:type="pct"/>
            <w:tcBorders>
              <w:top w:val="nil"/>
              <w:left w:val="nil"/>
              <w:bottom w:val="single" w:sz="4" w:space="0" w:color="auto"/>
              <w:right w:val="single" w:sz="4" w:space="0" w:color="auto"/>
            </w:tcBorders>
            <w:shd w:val="clear" w:color="auto" w:fill="auto"/>
            <w:vAlign w:val="center"/>
            <w:hideMark/>
          </w:tcPr>
          <w:p w14:paraId="613E3B48" w14:textId="77CCE872" w:rsidR="007009CE" w:rsidRPr="00370511" w:rsidRDefault="007009CE" w:rsidP="007009CE">
            <w:pPr>
              <w:widowControl/>
              <w:autoSpaceDE/>
              <w:autoSpaceDN/>
              <w:jc w:val="center"/>
              <w:rPr>
                <w:color w:val="000000"/>
                <w:sz w:val="20"/>
                <w:szCs w:val="20"/>
                <w:lang w:bidi="ar-SA"/>
              </w:rPr>
            </w:pPr>
            <w:r w:rsidRPr="00161AF6">
              <w:rPr>
                <w:color w:val="000000"/>
                <w:sz w:val="20"/>
                <w:szCs w:val="20"/>
                <w:lang w:bidi="ar-SA"/>
              </w:rPr>
              <w:t>2,972</w:t>
            </w:r>
          </w:p>
        </w:tc>
        <w:tc>
          <w:tcPr>
            <w:tcW w:w="308" w:type="pct"/>
            <w:tcBorders>
              <w:top w:val="nil"/>
              <w:left w:val="nil"/>
              <w:bottom w:val="single" w:sz="4" w:space="0" w:color="auto"/>
              <w:right w:val="single" w:sz="4" w:space="0" w:color="auto"/>
            </w:tcBorders>
            <w:shd w:val="clear" w:color="auto" w:fill="auto"/>
            <w:vAlign w:val="center"/>
            <w:hideMark/>
          </w:tcPr>
          <w:p w14:paraId="2B75286D" w14:textId="5B828655" w:rsidR="007009CE" w:rsidRPr="00370511" w:rsidRDefault="007009CE" w:rsidP="007009CE">
            <w:pPr>
              <w:widowControl/>
              <w:autoSpaceDE/>
              <w:autoSpaceDN/>
              <w:jc w:val="center"/>
              <w:rPr>
                <w:color w:val="000000"/>
                <w:sz w:val="20"/>
                <w:szCs w:val="20"/>
                <w:lang w:bidi="ar-SA"/>
              </w:rPr>
            </w:pPr>
            <w:r w:rsidRPr="00161AF6">
              <w:rPr>
                <w:color w:val="000000"/>
                <w:sz w:val="20"/>
                <w:szCs w:val="20"/>
                <w:lang w:bidi="ar-SA"/>
              </w:rPr>
              <w:t>2,972</w:t>
            </w:r>
          </w:p>
        </w:tc>
        <w:tc>
          <w:tcPr>
            <w:tcW w:w="308" w:type="pct"/>
            <w:tcBorders>
              <w:top w:val="nil"/>
              <w:left w:val="nil"/>
              <w:bottom w:val="single" w:sz="4" w:space="0" w:color="auto"/>
              <w:right w:val="single" w:sz="4" w:space="0" w:color="auto"/>
            </w:tcBorders>
            <w:shd w:val="clear" w:color="auto" w:fill="auto"/>
            <w:vAlign w:val="center"/>
            <w:hideMark/>
          </w:tcPr>
          <w:p w14:paraId="489CAD52" w14:textId="73F54C6A" w:rsidR="007009CE" w:rsidRPr="00370511" w:rsidRDefault="007009CE" w:rsidP="007009CE">
            <w:pPr>
              <w:widowControl/>
              <w:autoSpaceDE/>
              <w:autoSpaceDN/>
              <w:jc w:val="center"/>
              <w:rPr>
                <w:color w:val="000000"/>
                <w:sz w:val="20"/>
                <w:szCs w:val="20"/>
                <w:lang w:bidi="ar-SA"/>
              </w:rPr>
            </w:pPr>
            <w:r w:rsidRPr="00161AF6">
              <w:rPr>
                <w:color w:val="000000"/>
                <w:sz w:val="20"/>
                <w:szCs w:val="20"/>
                <w:lang w:bidi="ar-SA"/>
              </w:rPr>
              <w:t>2,972</w:t>
            </w:r>
          </w:p>
        </w:tc>
        <w:tc>
          <w:tcPr>
            <w:tcW w:w="313" w:type="pct"/>
            <w:tcBorders>
              <w:top w:val="nil"/>
              <w:left w:val="nil"/>
              <w:bottom w:val="single" w:sz="4" w:space="0" w:color="auto"/>
              <w:right w:val="single" w:sz="4" w:space="0" w:color="auto"/>
            </w:tcBorders>
            <w:shd w:val="clear" w:color="auto" w:fill="auto"/>
            <w:vAlign w:val="center"/>
            <w:hideMark/>
          </w:tcPr>
          <w:p w14:paraId="3DB206D2" w14:textId="1335287D" w:rsidR="007009CE" w:rsidRPr="00370511" w:rsidRDefault="007009CE" w:rsidP="007009CE">
            <w:pPr>
              <w:widowControl/>
              <w:autoSpaceDE/>
              <w:autoSpaceDN/>
              <w:jc w:val="center"/>
              <w:rPr>
                <w:color w:val="000000"/>
                <w:sz w:val="20"/>
                <w:szCs w:val="20"/>
                <w:lang w:bidi="ar-SA"/>
              </w:rPr>
            </w:pPr>
            <w:r w:rsidRPr="00161AF6">
              <w:rPr>
                <w:color w:val="000000"/>
                <w:sz w:val="20"/>
                <w:szCs w:val="20"/>
                <w:lang w:bidi="ar-SA"/>
              </w:rPr>
              <w:t>2,972</w:t>
            </w:r>
          </w:p>
        </w:tc>
      </w:tr>
      <w:tr w:rsidR="00370511" w:rsidRPr="00370511" w14:paraId="7FF3CA87" w14:textId="77777777" w:rsidTr="007009CE">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649E056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Располагаемая тепловая мощность нетто при аварийном выводе самого мощного котла</w:t>
            </w:r>
          </w:p>
        </w:tc>
        <w:tc>
          <w:tcPr>
            <w:tcW w:w="412" w:type="pct"/>
            <w:tcBorders>
              <w:top w:val="nil"/>
              <w:left w:val="nil"/>
              <w:bottom w:val="single" w:sz="4" w:space="0" w:color="auto"/>
              <w:right w:val="single" w:sz="4" w:space="0" w:color="auto"/>
            </w:tcBorders>
            <w:shd w:val="clear" w:color="auto" w:fill="auto"/>
            <w:vAlign w:val="center"/>
            <w:hideMark/>
          </w:tcPr>
          <w:p w14:paraId="1D428E6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1D5D9F3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3,589</w:t>
            </w:r>
          </w:p>
        </w:tc>
        <w:tc>
          <w:tcPr>
            <w:tcW w:w="446" w:type="pct"/>
            <w:tcBorders>
              <w:top w:val="nil"/>
              <w:left w:val="nil"/>
              <w:bottom w:val="single" w:sz="4" w:space="0" w:color="auto"/>
              <w:right w:val="single" w:sz="4" w:space="0" w:color="auto"/>
            </w:tcBorders>
            <w:shd w:val="clear" w:color="auto" w:fill="auto"/>
            <w:vAlign w:val="center"/>
            <w:hideMark/>
          </w:tcPr>
          <w:p w14:paraId="2BB10739"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3,589</w:t>
            </w:r>
          </w:p>
        </w:tc>
        <w:tc>
          <w:tcPr>
            <w:tcW w:w="340" w:type="pct"/>
            <w:tcBorders>
              <w:top w:val="nil"/>
              <w:left w:val="nil"/>
              <w:bottom w:val="single" w:sz="4" w:space="0" w:color="auto"/>
              <w:right w:val="single" w:sz="4" w:space="0" w:color="auto"/>
            </w:tcBorders>
            <w:shd w:val="clear" w:color="auto" w:fill="auto"/>
            <w:vAlign w:val="center"/>
            <w:hideMark/>
          </w:tcPr>
          <w:p w14:paraId="416EE92D"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3,589</w:t>
            </w:r>
          </w:p>
        </w:tc>
        <w:tc>
          <w:tcPr>
            <w:tcW w:w="308" w:type="pct"/>
            <w:tcBorders>
              <w:top w:val="nil"/>
              <w:left w:val="nil"/>
              <w:bottom w:val="single" w:sz="4" w:space="0" w:color="auto"/>
              <w:right w:val="single" w:sz="4" w:space="0" w:color="auto"/>
            </w:tcBorders>
            <w:shd w:val="clear" w:color="auto" w:fill="auto"/>
            <w:vAlign w:val="center"/>
            <w:hideMark/>
          </w:tcPr>
          <w:p w14:paraId="56F44A8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3,340</w:t>
            </w:r>
          </w:p>
        </w:tc>
        <w:tc>
          <w:tcPr>
            <w:tcW w:w="308" w:type="pct"/>
            <w:tcBorders>
              <w:top w:val="nil"/>
              <w:left w:val="nil"/>
              <w:bottom w:val="single" w:sz="4" w:space="0" w:color="auto"/>
              <w:right w:val="single" w:sz="4" w:space="0" w:color="auto"/>
            </w:tcBorders>
            <w:shd w:val="clear" w:color="auto" w:fill="auto"/>
            <w:vAlign w:val="center"/>
            <w:hideMark/>
          </w:tcPr>
          <w:p w14:paraId="74DBD51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3,340</w:t>
            </w:r>
          </w:p>
        </w:tc>
        <w:tc>
          <w:tcPr>
            <w:tcW w:w="308" w:type="pct"/>
            <w:tcBorders>
              <w:top w:val="nil"/>
              <w:left w:val="nil"/>
              <w:bottom w:val="single" w:sz="4" w:space="0" w:color="auto"/>
              <w:right w:val="single" w:sz="4" w:space="0" w:color="auto"/>
            </w:tcBorders>
            <w:shd w:val="clear" w:color="auto" w:fill="auto"/>
            <w:vAlign w:val="center"/>
            <w:hideMark/>
          </w:tcPr>
          <w:p w14:paraId="308AA81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3,340</w:t>
            </w:r>
          </w:p>
        </w:tc>
        <w:tc>
          <w:tcPr>
            <w:tcW w:w="308" w:type="pct"/>
            <w:tcBorders>
              <w:top w:val="nil"/>
              <w:left w:val="nil"/>
              <w:bottom w:val="single" w:sz="4" w:space="0" w:color="auto"/>
              <w:right w:val="single" w:sz="4" w:space="0" w:color="auto"/>
            </w:tcBorders>
            <w:shd w:val="clear" w:color="auto" w:fill="auto"/>
            <w:vAlign w:val="center"/>
            <w:hideMark/>
          </w:tcPr>
          <w:p w14:paraId="525FB1B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3,340</w:t>
            </w:r>
          </w:p>
        </w:tc>
        <w:tc>
          <w:tcPr>
            <w:tcW w:w="308" w:type="pct"/>
            <w:tcBorders>
              <w:top w:val="nil"/>
              <w:left w:val="nil"/>
              <w:bottom w:val="single" w:sz="4" w:space="0" w:color="auto"/>
              <w:right w:val="single" w:sz="4" w:space="0" w:color="auto"/>
            </w:tcBorders>
            <w:shd w:val="clear" w:color="auto" w:fill="auto"/>
            <w:vAlign w:val="center"/>
            <w:hideMark/>
          </w:tcPr>
          <w:p w14:paraId="3C313270"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3,340</w:t>
            </w:r>
          </w:p>
        </w:tc>
        <w:tc>
          <w:tcPr>
            <w:tcW w:w="308" w:type="pct"/>
            <w:tcBorders>
              <w:top w:val="nil"/>
              <w:left w:val="nil"/>
              <w:bottom w:val="single" w:sz="4" w:space="0" w:color="auto"/>
              <w:right w:val="single" w:sz="4" w:space="0" w:color="auto"/>
            </w:tcBorders>
            <w:shd w:val="clear" w:color="auto" w:fill="auto"/>
            <w:vAlign w:val="center"/>
            <w:hideMark/>
          </w:tcPr>
          <w:p w14:paraId="4668C9A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3,340</w:t>
            </w:r>
          </w:p>
        </w:tc>
        <w:tc>
          <w:tcPr>
            <w:tcW w:w="308" w:type="pct"/>
            <w:tcBorders>
              <w:top w:val="nil"/>
              <w:left w:val="nil"/>
              <w:bottom w:val="single" w:sz="4" w:space="0" w:color="auto"/>
              <w:right w:val="single" w:sz="4" w:space="0" w:color="auto"/>
            </w:tcBorders>
            <w:shd w:val="clear" w:color="auto" w:fill="auto"/>
            <w:vAlign w:val="center"/>
            <w:hideMark/>
          </w:tcPr>
          <w:p w14:paraId="3D0DEDA1"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3,340</w:t>
            </w:r>
          </w:p>
        </w:tc>
        <w:tc>
          <w:tcPr>
            <w:tcW w:w="313" w:type="pct"/>
            <w:tcBorders>
              <w:top w:val="nil"/>
              <w:left w:val="nil"/>
              <w:bottom w:val="single" w:sz="4" w:space="0" w:color="auto"/>
              <w:right w:val="single" w:sz="4" w:space="0" w:color="auto"/>
            </w:tcBorders>
            <w:shd w:val="clear" w:color="auto" w:fill="auto"/>
            <w:vAlign w:val="center"/>
            <w:hideMark/>
          </w:tcPr>
          <w:p w14:paraId="5A62160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3,340</w:t>
            </w:r>
          </w:p>
        </w:tc>
      </w:tr>
      <w:tr w:rsidR="00370511" w:rsidRPr="00370511" w14:paraId="365C1B75" w14:textId="77777777" w:rsidTr="007009CE">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46ADA1E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Располагаемая тепловая мощность без вывода из эксплуатации наиболее мощного котла</w:t>
            </w:r>
          </w:p>
        </w:tc>
        <w:tc>
          <w:tcPr>
            <w:tcW w:w="412" w:type="pct"/>
            <w:tcBorders>
              <w:top w:val="nil"/>
              <w:left w:val="nil"/>
              <w:bottom w:val="single" w:sz="4" w:space="0" w:color="auto"/>
              <w:right w:val="single" w:sz="4" w:space="0" w:color="auto"/>
            </w:tcBorders>
            <w:shd w:val="clear" w:color="auto" w:fill="auto"/>
            <w:vAlign w:val="center"/>
            <w:hideMark/>
          </w:tcPr>
          <w:p w14:paraId="0E28839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434E0B6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4,890</w:t>
            </w:r>
          </w:p>
        </w:tc>
        <w:tc>
          <w:tcPr>
            <w:tcW w:w="446" w:type="pct"/>
            <w:tcBorders>
              <w:top w:val="nil"/>
              <w:left w:val="nil"/>
              <w:bottom w:val="single" w:sz="4" w:space="0" w:color="auto"/>
              <w:right w:val="single" w:sz="4" w:space="0" w:color="auto"/>
            </w:tcBorders>
            <w:shd w:val="clear" w:color="auto" w:fill="auto"/>
            <w:vAlign w:val="center"/>
            <w:hideMark/>
          </w:tcPr>
          <w:p w14:paraId="24195C4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4,890</w:t>
            </w:r>
          </w:p>
        </w:tc>
        <w:tc>
          <w:tcPr>
            <w:tcW w:w="340" w:type="pct"/>
            <w:tcBorders>
              <w:top w:val="nil"/>
              <w:left w:val="nil"/>
              <w:bottom w:val="single" w:sz="4" w:space="0" w:color="auto"/>
              <w:right w:val="single" w:sz="4" w:space="0" w:color="auto"/>
            </w:tcBorders>
            <w:shd w:val="clear" w:color="auto" w:fill="auto"/>
            <w:vAlign w:val="center"/>
            <w:hideMark/>
          </w:tcPr>
          <w:p w14:paraId="7BF68135"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4,890</w:t>
            </w:r>
          </w:p>
        </w:tc>
        <w:tc>
          <w:tcPr>
            <w:tcW w:w="308" w:type="pct"/>
            <w:tcBorders>
              <w:top w:val="nil"/>
              <w:left w:val="nil"/>
              <w:bottom w:val="single" w:sz="4" w:space="0" w:color="auto"/>
              <w:right w:val="single" w:sz="4" w:space="0" w:color="auto"/>
            </w:tcBorders>
            <w:shd w:val="clear" w:color="auto" w:fill="auto"/>
            <w:vAlign w:val="center"/>
            <w:hideMark/>
          </w:tcPr>
          <w:p w14:paraId="3AC7D7E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5,060</w:t>
            </w:r>
          </w:p>
        </w:tc>
        <w:tc>
          <w:tcPr>
            <w:tcW w:w="308" w:type="pct"/>
            <w:tcBorders>
              <w:top w:val="nil"/>
              <w:left w:val="nil"/>
              <w:bottom w:val="single" w:sz="4" w:space="0" w:color="auto"/>
              <w:right w:val="single" w:sz="4" w:space="0" w:color="auto"/>
            </w:tcBorders>
            <w:shd w:val="clear" w:color="auto" w:fill="auto"/>
            <w:vAlign w:val="center"/>
            <w:hideMark/>
          </w:tcPr>
          <w:p w14:paraId="1FB25FF5"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5,060</w:t>
            </w:r>
          </w:p>
        </w:tc>
        <w:tc>
          <w:tcPr>
            <w:tcW w:w="308" w:type="pct"/>
            <w:tcBorders>
              <w:top w:val="nil"/>
              <w:left w:val="nil"/>
              <w:bottom w:val="single" w:sz="4" w:space="0" w:color="auto"/>
              <w:right w:val="single" w:sz="4" w:space="0" w:color="auto"/>
            </w:tcBorders>
            <w:shd w:val="clear" w:color="auto" w:fill="auto"/>
            <w:vAlign w:val="center"/>
            <w:hideMark/>
          </w:tcPr>
          <w:p w14:paraId="191805D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5,060</w:t>
            </w:r>
          </w:p>
        </w:tc>
        <w:tc>
          <w:tcPr>
            <w:tcW w:w="308" w:type="pct"/>
            <w:tcBorders>
              <w:top w:val="nil"/>
              <w:left w:val="nil"/>
              <w:bottom w:val="single" w:sz="4" w:space="0" w:color="auto"/>
              <w:right w:val="single" w:sz="4" w:space="0" w:color="auto"/>
            </w:tcBorders>
            <w:shd w:val="clear" w:color="auto" w:fill="auto"/>
            <w:vAlign w:val="center"/>
            <w:hideMark/>
          </w:tcPr>
          <w:p w14:paraId="49A48F53"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5,060</w:t>
            </w:r>
          </w:p>
        </w:tc>
        <w:tc>
          <w:tcPr>
            <w:tcW w:w="308" w:type="pct"/>
            <w:tcBorders>
              <w:top w:val="nil"/>
              <w:left w:val="nil"/>
              <w:bottom w:val="single" w:sz="4" w:space="0" w:color="auto"/>
              <w:right w:val="single" w:sz="4" w:space="0" w:color="auto"/>
            </w:tcBorders>
            <w:shd w:val="clear" w:color="auto" w:fill="auto"/>
            <w:vAlign w:val="center"/>
            <w:hideMark/>
          </w:tcPr>
          <w:p w14:paraId="491B3FE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5,060</w:t>
            </w:r>
          </w:p>
        </w:tc>
        <w:tc>
          <w:tcPr>
            <w:tcW w:w="308" w:type="pct"/>
            <w:tcBorders>
              <w:top w:val="nil"/>
              <w:left w:val="nil"/>
              <w:bottom w:val="single" w:sz="4" w:space="0" w:color="auto"/>
              <w:right w:val="single" w:sz="4" w:space="0" w:color="auto"/>
            </w:tcBorders>
            <w:shd w:val="clear" w:color="auto" w:fill="auto"/>
            <w:vAlign w:val="center"/>
            <w:hideMark/>
          </w:tcPr>
          <w:p w14:paraId="356FC8E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5,060</w:t>
            </w:r>
          </w:p>
        </w:tc>
        <w:tc>
          <w:tcPr>
            <w:tcW w:w="308" w:type="pct"/>
            <w:tcBorders>
              <w:top w:val="nil"/>
              <w:left w:val="nil"/>
              <w:bottom w:val="single" w:sz="4" w:space="0" w:color="auto"/>
              <w:right w:val="single" w:sz="4" w:space="0" w:color="auto"/>
            </w:tcBorders>
            <w:shd w:val="clear" w:color="auto" w:fill="auto"/>
            <w:vAlign w:val="center"/>
            <w:hideMark/>
          </w:tcPr>
          <w:p w14:paraId="1C7B180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5,060</w:t>
            </w:r>
          </w:p>
        </w:tc>
        <w:tc>
          <w:tcPr>
            <w:tcW w:w="313" w:type="pct"/>
            <w:tcBorders>
              <w:top w:val="nil"/>
              <w:left w:val="nil"/>
              <w:bottom w:val="single" w:sz="4" w:space="0" w:color="auto"/>
              <w:right w:val="single" w:sz="4" w:space="0" w:color="auto"/>
            </w:tcBorders>
            <w:shd w:val="clear" w:color="auto" w:fill="auto"/>
            <w:vAlign w:val="center"/>
            <w:hideMark/>
          </w:tcPr>
          <w:p w14:paraId="39561478"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5,060</w:t>
            </w:r>
          </w:p>
        </w:tc>
      </w:tr>
      <w:tr w:rsidR="007009CE" w:rsidRPr="00370511" w14:paraId="18403BA0" w14:textId="77777777" w:rsidTr="007009CE">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06962582"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Резерв ("+") / Дефицит ("-")</w:t>
            </w:r>
          </w:p>
        </w:tc>
        <w:tc>
          <w:tcPr>
            <w:tcW w:w="412" w:type="pct"/>
            <w:tcBorders>
              <w:top w:val="nil"/>
              <w:left w:val="nil"/>
              <w:bottom w:val="single" w:sz="4" w:space="0" w:color="auto"/>
              <w:right w:val="single" w:sz="4" w:space="0" w:color="auto"/>
            </w:tcBorders>
            <w:shd w:val="clear" w:color="auto" w:fill="auto"/>
            <w:vAlign w:val="center"/>
            <w:hideMark/>
          </w:tcPr>
          <w:p w14:paraId="4929A313"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5D61E83E" w14:textId="3ED1955B" w:rsidR="007009CE" w:rsidRPr="00370511" w:rsidRDefault="007009CE" w:rsidP="007009CE">
            <w:pPr>
              <w:widowControl/>
              <w:autoSpaceDE/>
              <w:autoSpaceDN/>
              <w:jc w:val="center"/>
              <w:rPr>
                <w:color w:val="000000"/>
                <w:sz w:val="20"/>
                <w:szCs w:val="20"/>
                <w:lang w:bidi="ar-SA"/>
              </w:rPr>
            </w:pPr>
            <w:r w:rsidRPr="00CB005B">
              <w:rPr>
                <w:color w:val="000000"/>
                <w:sz w:val="20"/>
                <w:szCs w:val="20"/>
                <w:lang w:bidi="ar-SA"/>
              </w:rPr>
              <w:t>0,</w:t>
            </w:r>
            <w:r>
              <w:rPr>
                <w:color w:val="000000"/>
                <w:sz w:val="20"/>
                <w:szCs w:val="20"/>
                <w:lang w:bidi="ar-SA"/>
              </w:rPr>
              <w:t>617</w:t>
            </w:r>
          </w:p>
        </w:tc>
        <w:tc>
          <w:tcPr>
            <w:tcW w:w="446" w:type="pct"/>
            <w:tcBorders>
              <w:top w:val="nil"/>
              <w:left w:val="nil"/>
              <w:bottom w:val="single" w:sz="4" w:space="0" w:color="auto"/>
              <w:right w:val="single" w:sz="4" w:space="0" w:color="auto"/>
            </w:tcBorders>
            <w:shd w:val="clear" w:color="auto" w:fill="auto"/>
            <w:vAlign w:val="center"/>
            <w:hideMark/>
          </w:tcPr>
          <w:p w14:paraId="10177249" w14:textId="1794F6F5" w:rsidR="007009CE" w:rsidRPr="00370511" w:rsidRDefault="007009CE" w:rsidP="007009CE">
            <w:pPr>
              <w:widowControl/>
              <w:autoSpaceDE/>
              <w:autoSpaceDN/>
              <w:jc w:val="center"/>
              <w:rPr>
                <w:color w:val="000000"/>
                <w:sz w:val="20"/>
                <w:szCs w:val="20"/>
                <w:lang w:bidi="ar-SA"/>
              </w:rPr>
            </w:pPr>
            <w:r w:rsidRPr="00A578D2">
              <w:rPr>
                <w:color w:val="000000"/>
                <w:sz w:val="20"/>
                <w:szCs w:val="20"/>
                <w:lang w:bidi="ar-SA"/>
              </w:rPr>
              <w:t>0,617</w:t>
            </w:r>
          </w:p>
        </w:tc>
        <w:tc>
          <w:tcPr>
            <w:tcW w:w="340" w:type="pct"/>
            <w:tcBorders>
              <w:top w:val="nil"/>
              <w:left w:val="nil"/>
              <w:bottom w:val="single" w:sz="4" w:space="0" w:color="auto"/>
              <w:right w:val="single" w:sz="4" w:space="0" w:color="auto"/>
            </w:tcBorders>
            <w:shd w:val="clear" w:color="auto" w:fill="auto"/>
            <w:vAlign w:val="center"/>
            <w:hideMark/>
          </w:tcPr>
          <w:p w14:paraId="6E88133D" w14:textId="5C3C0781" w:rsidR="007009CE" w:rsidRPr="00370511" w:rsidRDefault="007009CE" w:rsidP="007009CE">
            <w:pPr>
              <w:widowControl/>
              <w:autoSpaceDE/>
              <w:autoSpaceDN/>
              <w:jc w:val="center"/>
              <w:rPr>
                <w:color w:val="000000"/>
                <w:sz w:val="20"/>
                <w:szCs w:val="20"/>
                <w:lang w:bidi="ar-SA"/>
              </w:rPr>
            </w:pPr>
            <w:r w:rsidRPr="00A578D2">
              <w:rPr>
                <w:color w:val="000000"/>
                <w:sz w:val="20"/>
                <w:szCs w:val="20"/>
                <w:lang w:bidi="ar-SA"/>
              </w:rPr>
              <w:t>0,617</w:t>
            </w:r>
          </w:p>
        </w:tc>
        <w:tc>
          <w:tcPr>
            <w:tcW w:w="308" w:type="pct"/>
            <w:tcBorders>
              <w:top w:val="nil"/>
              <w:left w:val="nil"/>
              <w:bottom w:val="single" w:sz="4" w:space="0" w:color="auto"/>
              <w:right w:val="single" w:sz="4" w:space="0" w:color="auto"/>
            </w:tcBorders>
            <w:shd w:val="clear" w:color="auto" w:fill="auto"/>
            <w:vAlign w:val="center"/>
            <w:hideMark/>
          </w:tcPr>
          <w:p w14:paraId="7556F841" w14:textId="52E490E8" w:rsidR="007009CE" w:rsidRPr="00370511" w:rsidRDefault="007009CE" w:rsidP="007009CE">
            <w:pPr>
              <w:widowControl/>
              <w:autoSpaceDE/>
              <w:autoSpaceDN/>
              <w:jc w:val="center"/>
              <w:rPr>
                <w:color w:val="000000"/>
                <w:sz w:val="20"/>
                <w:szCs w:val="20"/>
                <w:lang w:bidi="ar-SA"/>
              </w:rPr>
            </w:pPr>
            <w:r>
              <w:rPr>
                <w:color w:val="000000"/>
                <w:sz w:val="20"/>
                <w:szCs w:val="20"/>
                <w:lang w:bidi="ar-SA"/>
              </w:rPr>
              <w:t>0,368</w:t>
            </w:r>
          </w:p>
        </w:tc>
        <w:tc>
          <w:tcPr>
            <w:tcW w:w="308" w:type="pct"/>
            <w:tcBorders>
              <w:top w:val="nil"/>
              <w:left w:val="nil"/>
              <w:bottom w:val="single" w:sz="4" w:space="0" w:color="auto"/>
              <w:right w:val="single" w:sz="4" w:space="0" w:color="auto"/>
            </w:tcBorders>
            <w:shd w:val="clear" w:color="auto" w:fill="auto"/>
            <w:vAlign w:val="center"/>
            <w:hideMark/>
          </w:tcPr>
          <w:p w14:paraId="247EC170" w14:textId="4762F08E" w:rsidR="007009CE" w:rsidRPr="00370511" w:rsidRDefault="007009CE" w:rsidP="007009CE">
            <w:pPr>
              <w:widowControl/>
              <w:autoSpaceDE/>
              <w:autoSpaceDN/>
              <w:jc w:val="center"/>
              <w:rPr>
                <w:color w:val="000000"/>
                <w:sz w:val="20"/>
                <w:szCs w:val="20"/>
                <w:lang w:bidi="ar-SA"/>
              </w:rPr>
            </w:pPr>
            <w:r w:rsidRPr="00475238">
              <w:rPr>
                <w:color w:val="000000"/>
                <w:sz w:val="20"/>
                <w:szCs w:val="20"/>
                <w:lang w:bidi="ar-SA"/>
              </w:rPr>
              <w:t>0,368</w:t>
            </w:r>
          </w:p>
        </w:tc>
        <w:tc>
          <w:tcPr>
            <w:tcW w:w="308" w:type="pct"/>
            <w:tcBorders>
              <w:top w:val="nil"/>
              <w:left w:val="nil"/>
              <w:bottom w:val="single" w:sz="4" w:space="0" w:color="auto"/>
              <w:right w:val="single" w:sz="4" w:space="0" w:color="auto"/>
            </w:tcBorders>
            <w:shd w:val="clear" w:color="auto" w:fill="auto"/>
            <w:vAlign w:val="center"/>
            <w:hideMark/>
          </w:tcPr>
          <w:p w14:paraId="2DCFA7DA" w14:textId="2EA3BBA4" w:rsidR="007009CE" w:rsidRPr="00370511" w:rsidRDefault="007009CE" w:rsidP="007009CE">
            <w:pPr>
              <w:widowControl/>
              <w:autoSpaceDE/>
              <w:autoSpaceDN/>
              <w:jc w:val="center"/>
              <w:rPr>
                <w:color w:val="000000"/>
                <w:sz w:val="20"/>
                <w:szCs w:val="20"/>
                <w:lang w:bidi="ar-SA"/>
              </w:rPr>
            </w:pPr>
            <w:r w:rsidRPr="00475238">
              <w:rPr>
                <w:color w:val="000000"/>
                <w:sz w:val="20"/>
                <w:szCs w:val="20"/>
                <w:lang w:bidi="ar-SA"/>
              </w:rPr>
              <w:t>0,368</w:t>
            </w:r>
          </w:p>
        </w:tc>
        <w:tc>
          <w:tcPr>
            <w:tcW w:w="308" w:type="pct"/>
            <w:tcBorders>
              <w:top w:val="nil"/>
              <w:left w:val="nil"/>
              <w:bottom w:val="single" w:sz="4" w:space="0" w:color="auto"/>
              <w:right w:val="single" w:sz="4" w:space="0" w:color="auto"/>
            </w:tcBorders>
            <w:shd w:val="clear" w:color="auto" w:fill="auto"/>
            <w:vAlign w:val="center"/>
            <w:hideMark/>
          </w:tcPr>
          <w:p w14:paraId="12671896" w14:textId="0B241F2D" w:rsidR="007009CE" w:rsidRPr="00370511" w:rsidRDefault="007009CE" w:rsidP="007009CE">
            <w:pPr>
              <w:widowControl/>
              <w:autoSpaceDE/>
              <w:autoSpaceDN/>
              <w:jc w:val="center"/>
              <w:rPr>
                <w:color w:val="000000"/>
                <w:sz w:val="20"/>
                <w:szCs w:val="20"/>
                <w:lang w:bidi="ar-SA"/>
              </w:rPr>
            </w:pPr>
            <w:r w:rsidRPr="00475238">
              <w:rPr>
                <w:color w:val="000000"/>
                <w:sz w:val="20"/>
                <w:szCs w:val="20"/>
                <w:lang w:bidi="ar-SA"/>
              </w:rPr>
              <w:t>0,368</w:t>
            </w:r>
          </w:p>
        </w:tc>
        <w:tc>
          <w:tcPr>
            <w:tcW w:w="308" w:type="pct"/>
            <w:tcBorders>
              <w:top w:val="nil"/>
              <w:left w:val="nil"/>
              <w:bottom w:val="single" w:sz="4" w:space="0" w:color="auto"/>
              <w:right w:val="single" w:sz="4" w:space="0" w:color="auto"/>
            </w:tcBorders>
            <w:shd w:val="clear" w:color="auto" w:fill="auto"/>
            <w:vAlign w:val="center"/>
            <w:hideMark/>
          </w:tcPr>
          <w:p w14:paraId="1826E36C" w14:textId="5E7B7D3F" w:rsidR="007009CE" w:rsidRPr="00370511" w:rsidRDefault="007009CE" w:rsidP="007009CE">
            <w:pPr>
              <w:widowControl/>
              <w:autoSpaceDE/>
              <w:autoSpaceDN/>
              <w:jc w:val="center"/>
              <w:rPr>
                <w:color w:val="000000"/>
                <w:sz w:val="20"/>
                <w:szCs w:val="20"/>
                <w:lang w:bidi="ar-SA"/>
              </w:rPr>
            </w:pPr>
            <w:r w:rsidRPr="00475238">
              <w:rPr>
                <w:color w:val="000000"/>
                <w:sz w:val="20"/>
                <w:szCs w:val="20"/>
                <w:lang w:bidi="ar-SA"/>
              </w:rPr>
              <w:t>0,368</w:t>
            </w:r>
          </w:p>
        </w:tc>
        <w:tc>
          <w:tcPr>
            <w:tcW w:w="308" w:type="pct"/>
            <w:tcBorders>
              <w:top w:val="nil"/>
              <w:left w:val="nil"/>
              <w:bottom w:val="single" w:sz="4" w:space="0" w:color="auto"/>
              <w:right w:val="single" w:sz="4" w:space="0" w:color="auto"/>
            </w:tcBorders>
            <w:shd w:val="clear" w:color="auto" w:fill="auto"/>
            <w:vAlign w:val="center"/>
            <w:hideMark/>
          </w:tcPr>
          <w:p w14:paraId="26EF712A" w14:textId="60C8FDBB" w:rsidR="007009CE" w:rsidRPr="00370511" w:rsidRDefault="007009CE" w:rsidP="007009CE">
            <w:pPr>
              <w:widowControl/>
              <w:autoSpaceDE/>
              <w:autoSpaceDN/>
              <w:jc w:val="center"/>
              <w:rPr>
                <w:color w:val="000000"/>
                <w:sz w:val="20"/>
                <w:szCs w:val="20"/>
                <w:lang w:bidi="ar-SA"/>
              </w:rPr>
            </w:pPr>
            <w:r w:rsidRPr="00475238">
              <w:rPr>
                <w:color w:val="000000"/>
                <w:sz w:val="20"/>
                <w:szCs w:val="20"/>
                <w:lang w:bidi="ar-SA"/>
              </w:rPr>
              <w:t>0,368</w:t>
            </w:r>
          </w:p>
        </w:tc>
        <w:tc>
          <w:tcPr>
            <w:tcW w:w="308" w:type="pct"/>
            <w:tcBorders>
              <w:top w:val="nil"/>
              <w:left w:val="nil"/>
              <w:bottom w:val="single" w:sz="4" w:space="0" w:color="auto"/>
              <w:right w:val="single" w:sz="4" w:space="0" w:color="auto"/>
            </w:tcBorders>
            <w:shd w:val="clear" w:color="auto" w:fill="auto"/>
            <w:vAlign w:val="center"/>
            <w:hideMark/>
          </w:tcPr>
          <w:p w14:paraId="4AD5244F" w14:textId="2D8447CD" w:rsidR="007009CE" w:rsidRPr="00370511" w:rsidRDefault="007009CE" w:rsidP="007009CE">
            <w:pPr>
              <w:widowControl/>
              <w:autoSpaceDE/>
              <w:autoSpaceDN/>
              <w:jc w:val="center"/>
              <w:rPr>
                <w:color w:val="000000"/>
                <w:sz w:val="20"/>
                <w:szCs w:val="20"/>
                <w:lang w:bidi="ar-SA"/>
              </w:rPr>
            </w:pPr>
            <w:r w:rsidRPr="00475238">
              <w:rPr>
                <w:color w:val="000000"/>
                <w:sz w:val="20"/>
                <w:szCs w:val="20"/>
                <w:lang w:bidi="ar-SA"/>
              </w:rPr>
              <w:t>0,368</w:t>
            </w:r>
          </w:p>
        </w:tc>
        <w:tc>
          <w:tcPr>
            <w:tcW w:w="313" w:type="pct"/>
            <w:tcBorders>
              <w:top w:val="nil"/>
              <w:left w:val="nil"/>
              <w:bottom w:val="single" w:sz="4" w:space="0" w:color="auto"/>
              <w:right w:val="single" w:sz="4" w:space="0" w:color="auto"/>
            </w:tcBorders>
            <w:shd w:val="clear" w:color="auto" w:fill="auto"/>
            <w:vAlign w:val="center"/>
            <w:hideMark/>
          </w:tcPr>
          <w:p w14:paraId="6DDED28C" w14:textId="4ECE8405" w:rsidR="007009CE" w:rsidRPr="00370511" w:rsidRDefault="007009CE" w:rsidP="007009CE">
            <w:pPr>
              <w:widowControl/>
              <w:autoSpaceDE/>
              <w:autoSpaceDN/>
              <w:jc w:val="center"/>
              <w:rPr>
                <w:color w:val="000000"/>
                <w:sz w:val="20"/>
                <w:szCs w:val="20"/>
                <w:lang w:bidi="ar-SA"/>
              </w:rPr>
            </w:pPr>
            <w:r w:rsidRPr="00475238">
              <w:rPr>
                <w:color w:val="000000"/>
                <w:sz w:val="20"/>
                <w:szCs w:val="20"/>
                <w:lang w:bidi="ar-SA"/>
              </w:rPr>
              <w:t>0,368</w:t>
            </w:r>
          </w:p>
        </w:tc>
      </w:tr>
      <w:tr w:rsidR="007009CE" w:rsidRPr="00370511" w14:paraId="4E6ECB41" w14:textId="77777777" w:rsidTr="007009CE">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733C18DA"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(при выходе из строя наиболее мощного котла)</w:t>
            </w:r>
          </w:p>
        </w:tc>
        <w:tc>
          <w:tcPr>
            <w:tcW w:w="412" w:type="pct"/>
            <w:tcBorders>
              <w:top w:val="nil"/>
              <w:left w:val="nil"/>
              <w:bottom w:val="single" w:sz="4" w:space="0" w:color="auto"/>
              <w:right w:val="single" w:sz="4" w:space="0" w:color="auto"/>
            </w:tcBorders>
            <w:shd w:val="clear" w:color="auto" w:fill="auto"/>
            <w:vAlign w:val="center"/>
            <w:hideMark/>
          </w:tcPr>
          <w:p w14:paraId="63925815"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w:t>
            </w:r>
          </w:p>
        </w:tc>
        <w:tc>
          <w:tcPr>
            <w:tcW w:w="421" w:type="pct"/>
            <w:tcBorders>
              <w:top w:val="nil"/>
              <w:left w:val="nil"/>
              <w:bottom w:val="single" w:sz="4" w:space="0" w:color="auto"/>
              <w:right w:val="single" w:sz="4" w:space="0" w:color="auto"/>
            </w:tcBorders>
            <w:shd w:val="clear" w:color="auto" w:fill="auto"/>
            <w:vAlign w:val="center"/>
            <w:hideMark/>
          </w:tcPr>
          <w:p w14:paraId="004A0542" w14:textId="3603D182" w:rsidR="007009CE" w:rsidRPr="00370511" w:rsidRDefault="007009CE" w:rsidP="007009CE">
            <w:pPr>
              <w:widowControl/>
              <w:autoSpaceDE/>
              <w:autoSpaceDN/>
              <w:jc w:val="center"/>
              <w:rPr>
                <w:color w:val="000000"/>
                <w:sz w:val="20"/>
                <w:szCs w:val="20"/>
                <w:lang w:bidi="ar-SA"/>
              </w:rPr>
            </w:pPr>
            <w:r>
              <w:rPr>
                <w:color w:val="000000"/>
                <w:sz w:val="20"/>
                <w:szCs w:val="20"/>
                <w:lang w:bidi="ar-SA"/>
              </w:rPr>
              <w:t>17,191</w:t>
            </w:r>
          </w:p>
        </w:tc>
        <w:tc>
          <w:tcPr>
            <w:tcW w:w="446" w:type="pct"/>
            <w:tcBorders>
              <w:top w:val="nil"/>
              <w:left w:val="nil"/>
              <w:bottom w:val="single" w:sz="4" w:space="0" w:color="auto"/>
              <w:right w:val="single" w:sz="4" w:space="0" w:color="auto"/>
            </w:tcBorders>
            <w:shd w:val="clear" w:color="auto" w:fill="auto"/>
            <w:vAlign w:val="center"/>
            <w:hideMark/>
          </w:tcPr>
          <w:p w14:paraId="32B87079" w14:textId="67CA451C" w:rsidR="007009CE" w:rsidRPr="00370511" w:rsidRDefault="007009CE" w:rsidP="007009CE">
            <w:pPr>
              <w:widowControl/>
              <w:autoSpaceDE/>
              <w:autoSpaceDN/>
              <w:jc w:val="center"/>
              <w:rPr>
                <w:color w:val="000000"/>
                <w:sz w:val="20"/>
                <w:szCs w:val="20"/>
                <w:lang w:bidi="ar-SA"/>
              </w:rPr>
            </w:pPr>
            <w:r w:rsidRPr="00FA316A">
              <w:rPr>
                <w:color w:val="000000"/>
                <w:sz w:val="20"/>
                <w:szCs w:val="20"/>
                <w:lang w:bidi="ar-SA"/>
              </w:rPr>
              <w:t>17,191</w:t>
            </w:r>
          </w:p>
        </w:tc>
        <w:tc>
          <w:tcPr>
            <w:tcW w:w="340" w:type="pct"/>
            <w:tcBorders>
              <w:top w:val="nil"/>
              <w:left w:val="nil"/>
              <w:bottom w:val="single" w:sz="4" w:space="0" w:color="auto"/>
              <w:right w:val="single" w:sz="4" w:space="0" w:color="auto"/>
            </w:tcBorders>
            <w:shd w:val="clear" w:color="auto" w:fill="auto"/>
            <w:vAlign w:val="center"/>
            <w:hideMark/>
          </w:tcPr>
          <w:p w14:paraId="68BF8DF9" w14:textId="21DC5FE7" w:rsidR="007009CE" w:rsidRPr="00370511" w:rsidRDefault="007009CE" w:rsidP="007009CE">
            <w:pPr>
              <w:widowControl/>
              <w:autoSpaceDE/>
              <w:autoSpaceDN/>
              <w:jc w:val="center"/>
              <w:rPr>
                <w:color w:val="000000"/>
                <w:sz w:val="20"/>
                <w:szCs w:val="20"/>
                <w:lang w:bidi="ar-SA"/>
              </w:rPr>
            </w:pPr>
            <w:r w:rsidRPr="00FA316A">
              <w:rPr>
                <w:color w:val="000000"/>
                <w:sz w:val="20"/>
                <w:szCs w:val="20"/>
                <w:lang w:bidi="ar-SA"/>
              </w:rPr>
              <w:t>1</w:t>
            </w:r>
            <w:r>
              <w:rPr>
                <w:color w:val="000000"/>
                <w:sz w:val="20"/>
                <w:szCs w:val="20"/>
                <w:lang w:bidi="ar-SA"/>
              </w:rPr>
              <w:t>1,017</w:t>
            </w:r>
          </w:p>
        </w:tc>
        <w:tc>
          <w:tcPr>
            <w:tcW w:w="308" w:type="pct"/>
            <w:tcBorders>
              <w:top w:val="nil"/>
              <w:left w:val="nil"/>
              <w:bottom w:val="single" w:sz="4" w:space="0" w:color="auto"/>
              <w:right w:val="single" w:sz="4" w:space="0" w:color="auto"/>
            </w:tcBorders>
            <w:shd w:val="clear" w:color="auto" w:fill="auto"/>
            <w:vAlign w:val="center"/>
            <w:hideMark/>
          </w:tcPr>
          <w:p w14:paraId="17B684A4" w14:textId="2B258BF0" w:rsidR="007009CE" w:rsidRPr="00370511" w:rsidRDefault="007009CE" w:rsidP="007009CE">
            <w:pPr>
              <w:widowControl/>
              <w:autoSpaceDE/>
              <w:autoSpaceDN/>
              <w:jc w:val="center"/>
              <w:rPr>
                <w:color w:val="000000"/>
                <w:sz w:val="20"/>
                <w:szCs w:val="20"/>
                <w:lang w:bidi="ar-SA"/>
              </w:rPr>
            </w:pPr>
            <w:r w:rsidRPr="008707BB">
              <w:rPr>
                <w:color w:val="000000"/>
                <w:sz w:val="20"/>
                <w:szCs w:val="20"/>
                <w:lang w:bidi="ar-SA"/>
              </w:rPr>
              <w:t>11,017</w:t>
            </w:r>
          </w:p>
        </w:tc>
        <w:tc>
          <w:tcPr>
            <w:tcW w:w="308" w:type="pct"/>
            <w:tcBorders>
              <w:top w:val="nil"/>
              <w:left w:val="nil"/>
              <w:bottom w:val="single" w:sz="4" w:space="0" w:color="auto"/>
              <w:right w:val="single" w:sz="4" w:space="0" w:color="auto"/>
            </w:tcBorders>
            <w:shd w:val="clear" w:color="auto" w:fill="auto"/>
            <w:vAlign w:val="center"/>
            <w:hideMark/>
          </w:tcPr>
          <w:p w14:paraId="500B52BB" w14:textId="0645411A" w:rsidR="007009CE" w:rsidRPr="00370511" w:rsidRDefault="007009CE" w:rsidP="007009CE">
            <w:pPr>
              <w:widowControl/>
              <w:autoSpaceDE/>
              <w:autoSpaceDN/>
              <w:jc w:val="center"/>
              <w:rPr>
                <w:color w:val="000000"/>
                <w:sz w:val="20"/>
                <w:szCs w:val="20"/>
                <w:lang w:bidi="ar-SA"/>
              </w:rPr>
            </w:pPr>
            <w:r w:rsidRPr="008707BB">
              <w:rPr>
                <w:color w:val="000000"/>
                <w:sz w:val="20"/>
                <w:szCs w:val="20"/>
                <w:lang w:bidi="ar-SA"/>
              </w:rPr>
              <w:t>11,017</w:t>
            </w:r>
          </w:p>
        </w:tc>
        <w:tc>
          <w:tcPr>
            <w:tcW w:w="308" w:type="pct"/>
            <w:tcBorders>
              <w:top w:val="nil"/>
              <w:left w:val="nil"/>
              <w:bottom w:val="single" w:sz="4" w:space="0" w:color="auto"/>
              <w:right w:val="single" w:sz="4" w:space="0" w:color="auto"/>
            </w:tcBorders>
            <w:shd w:val="clear" w:color="auto" w:fill="auto"/>
            <w:vAlign w:val="center"/>
            <w:hideMark/>
          </w:tcPr>
          <w:p w14:paraId="5D71B0E4" w14:textId="71418621" w:rsidR="007009CE" w:rsidRPr="00370511" w:rsidRDefault="007009CE" w:rsidP="007009CE">
            <w:pPr>
              <w:widowControl/>
              <w:autoSpaceDE/>
              <w:autoSpaceDN/>
              <w:jc w:val="center"/>
              <w:rPr>
                <w:color w:val="000000"/>
                <w:sz w:val="20"/>
                <w:szCs w:val="20"/>
                <w:lang w:bidi="ar-SA"/>
              </w:rPr>
            </w:pPr>
            <w:r w:rsidRPr="008707BB">
              <w:rPr>
                <w:color w:val="000000"/>
                <w:sz w:val="20"/>
                <w:szCs w:val="20"/>
                <w:lang w:bidi="ar-SA"/>
              </w:rPr>
              <w:t>11,017</w:t>
            </w:r>
          </w:p>
        </w:tc>
        <w:tc>
          <w:tcPr>
            <w:tcW w:w="308" w:type="pct"/>
            <w:tcBorders>
              <w:top w:val="nil"/>
              <w:left w:val="nil"/>
              <w:bottom w:val="single" w:sz="4" w:space="0" w:color="auto"/>
              <w:right w:val="single" w:sz="4" w:space="0" w:color="auto"/>
            </w:tcBorders>
            <w:shd w:val="clear" w:color="auto" w:fill="auto"/>
            <w:vAlign w:val="center"/>
            <w:hideMark/>
          </w:tcPr>
          <w:p w14:paraId="6D9BF650" w14:textId="61190738" w:rsidR="007009CE" w:rsidRPr="00370511" w:rsidRDefault="007009CE" w:rsidP="007009CE">
            <w:pPr>
              <w:widowControl/>
              <w:autoSpaceDE/>
              <w:autoSpaceDN/>
              <w:jc w:val="center"/>
              <w:rPr>
                <w:color w:val="000000"/>
                <w:sz w:val="20"/>
                <w:szCs w:val="20"/>
                <w:lang w:bidi="ar-SA"/>
              </w:rPr>
            </w:pPr>
            <w:r w:rsidRPr="008707BB">
              <w:rPr>
                <w:color w:val="000000"/>
                <w:sz w:val="20"/>
                <w:szCs w:val="20"/>
                <w:lang w:bidi="ar-SA"/>
              </w:rPr>
              <w:t>11,017</w:t>
            </w:r>
          </w:p>
        </w:tc>
        <w:tc>
          <w:tcPr>
            <w:tcW w:w="308" w:type="pct"/>
            <w:tcBorders>
              <w:top w:val="nil"/>
              <w:left w:val="nil"/>
              <w:bottom w:val="single" w:sz="4" w:space="0" w:color="auto"/>
              <w:right w:val="single" w:sz="4" w:space="0" w:color="auto"/>
            </w:tcBorders>
            <w:shd w:val="clear" w:color="auto" w:fill="auto"/>
            <w:vAlign w:val="center"/>
            <w:hideMark/>
          </w:tcPr>
          <w:p w14:paraId="134552F3" w14:textId="0A2F91F9" w:rsidR="007009CE" w:rsidRPr="00370511" w:rsidRDefault="007009CE" w:rsidP="007009CE">
            <w:pPr>
              <w:widowControl/>
              <w:autoSpaceDE/>
              <w:autoSpaceDN/>
              <w:jc w:val="center"/>
              <w:rPr>
                <w:color w:val="000000"/>
                <w:sz w:val="20"/>
                <w:szCs w:val="20"/>
                <w:lang w:bidi="ar-SA"/>
              </w:rPr>
            </w:pPr>
            <w:r w:rsidRPr="008707BB">
              <w:rPr>
                <w:color w:val="000000"/>
                <w:sz w:val="20"/>
                <w:szCs w:val="20"/>
                <w:lang w:bidi="ar-SA"/>
              </w:rPr>
              <w:t>11,017</w:t>
            </w:r>
          </w:p>
        </w:tc>
        <w:tc>
          <w:tcPr>
            <w:tcW w:w="308" w:type="pct"/>
            <w:tcBorders>
              <w:top w:val="nil"/>
              <w:left w:val="nil"/>
              <w:bottom w:val="single" w:sz="4" w:space="0" w:color="auto"/>
              <w:right w:val="single" w:sz="4" w:space="0" w:color="auto"/>
            </w:tcBorders>
            <w:shd w:val="clear" w:color="auto" w:fill="auto"/>
            <w:vAlign w:val="center"/>
            <w:hideMark/>
          </w:tcPr>
          <w:p w14:paraId="658BFFBA" w14:textId="34871A42" w:rsidR="007009CE" w:rsidRPr="00370511" w:rsidRDefault="007009CE" w:rsidP="007009CE">
            <w:pPr>
              <w:widowControl/>
              <w:autoSpaceDE/>
              <w:autoSpaceDN/>
              <w:jc w:val="center"/>
              <w:rPr>
                <w:color w:val="000000"/>
                <w:sz w:val="20"/>
                <w:szCs w:val="20"/>
                <w:lang w:bidi="ar-SA"/>
              </w:rPr>
            </w:pPr>
            <w:r w:rsidRPr="008707BB">
              <w:rPr>
                <w:color w:val="000000"/>
                <w:sz w:val="20"/>
                <w:szCs w:val="20"/>
                <w:lang w:bidi="ar-SA"/>
              </w:rPr>
              <w:t>11,017</w:t>
            </w:r>
          </w:p>
        </w:tc>
        <w:tc>
          <w:tcPr>
            <w:tcW w:w="308" w:type="pct"/>
            <w:tcBorders>
              <w:top w:val="nil"/>
              <w:left w:val="nil"/>
              <w:bottom w:val="single" w:sz="4" w:space="0" w:color="auto"/>
              <w:right w:val="single" w:sz="4" w:space="0" w:color="auto"/>
            </w:tcBorders>
            <w:shd w:val="clear" w:color="auto" w:fill="auto"/>
            <w:vAlign w:val="center"/>
            <w:hideMark/>
          </w:tcPr>
          <w:p w14:paraId="46DE7F67" w14:textId="31809C1A" w:rsidR="007009CE" w:rsidRPr="00370511" w:rsidRDefault="007009CE" w:rsidP="007009CE">
            <w:pPr>
              <w:widowControl/>
              <w:autoSpaceDE/>
              <w:autoSpaceDN/>
              <w:jc w:val="center"/>
              <w:rPr>
                <w:color w:val="000000"/>
                <w:sz w:val="20"/>
                <w:szCs w:val="20"/>
                <w:lang w:bidi="ar-SA"/>
              </w:rPr>
            </w:pPr>
            <w:r w:rsidRPr="008707BB">
              <w:rPr>
                <w:color w:val="000000"/>
                <w:sz w:val="20"/>
                <w:szCs w:val="20"/>
                <w:lang w:bidi="ar-SA"/>
              </w:rPr>
              <w:t>11,017</w:t>
            </w:r>
          </w:p>
        </w:tc>
        <w:tc>
          <w:tcPr>
            <w:tcW w:w="313" w:type="pct"/>
            <w:tcBorders>
              <w:top w:val="nil"/>
              <w:left w:val="nil"/>
              <w:bottom w:val="single" w:sz="4" w:space="0" w:color="auto"/>
              <w:right w:val="single" w:sz="4" w:space="0" w:color="auto"/>
            </w:tcBorders>
            <w:shd w:val="clear" w:color="auto" w:fill="auto"/>
            <w:vAlign w:val="center"/>
            <w:hideMark/>
          </w:tcPr>
          <w:p w14:paraId="60CA5D6B" w14:textId="227C97E2" w:rsidR="007009CE" w:rsidRPr="00370511" w:rsidRDefault="007009CE" w:rsidP="007009CE">
            <w:pPr>
              <w:widowControl/>
              <w:autoSpaceDE/>
              <w:autoSpaceDN/>
              <w:jc w:val="center"/>
              <w:rPr>
                <w:color w:val="000000"/>
                <w:sz w:val="20"/>
                <w:szCs w:val="20"/>
                <w:lang w:bidi="ar-SA"/>
              </w:rPr>
            </w:pPr>
            <w:r w:rsidRPr="008707BB">
              <w:rPr>
                <w:color w:val="000000"/>
                <w:sz w:val="20"/>
                <w:szCs w:val="20"/>
                <w:lang w:bidi="ar-SA"/>
              </w:rPr>
              <w:t>11,017</w:t>
            </w:r>
          </w:p>
        </w:tc>
      </w:tr>
      <w:tr w:rsidR="007009CE" w:rsidRPr="00370511" w14:paraId="02988900" w14:textId="77777777" w:rsidTr="007009CE">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0B786059"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Резерв ("+") / Дефицит ("-")</w:t>
            </w:r>
          </w:p>
        </w:tc>
        <w:tc>
          <w:tcPr>
            <w:tcW w:w="412" w:type="pct"/>
            <w:tcBorders>
              <w:top w:val="nil"/>
              <w:left w:val="nil"/>
              <w:bottom w:val="single" w:sz="4" w:space="0" w:color="auto"/>
              <w:right w:val="single" w:sz="4" w:space="0" w:color="auto"/>
            </w:tcBorders>
            <w:shd w:val="clear" w:color="auto" w:fill="auto"/>
            <w:vAlign w:val="center"/>
            <w:hideMark/>
          </w:tcPr>
          <w:p w14:paraId="2414E0BE"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4FFEAB85" w14:textId="54B1217D" w:rsidR="007009CE" w:rsidRPr="00370511" w:rsidRDefault="007009CE" w:rsidP="007009CE">
            <w:pPr>
              <w:widowControl/>
              <w:autoSpaceDE/>
              <w:autoSpaceDN/>
              <w:jc w:val="center"/>
              <w:rPr>
                <w:color w:val="000000"/>
                <w:sz w:val="20"/>
                <w:szCs w:val="20"/>
                <w:lang w:bidi="ar-SA"/>
              </w:rPr>
            </w:pPr>
            <w:r>
              <w:rPr>
                <w:color w:val="000000"/>
                <w:sz w:val="20"/>
                <w:szCs w:val="20"/>
                <w:lang w:bidi="ar-SA"/>
              </w:rPr>
              <w:t>1,336</w:t>
            </w:r>
          </w:p>
        </w:tc>
        <w:tc>
          <w:tcPr>
            <w:tcW w:w="446" w:type="pct"/>
            <w:tcBorders>
              <w:top w:val="nil"/>
              <w:left w:val="nil"/>
              <w:bottom w:val="single" w:sz="4" w:space="0" w:color="auto"/>
              <w:right w:val="single" w:sz="4" w:space="0" w:color="auto"/>
            </w:tcBorders>
            <w:shd w:val="clear" w:color="auto" w:fill="auto"/>
            <w:vAlign w:val="center"/>
            <w:hideMark/>
          </w:tcPr>
          <w:p w14:paraId="7806E6A1" w14:textId="09A76CB8" w:rsidR="007009CE" w:rsidRPr="00370511" w:rsidRDefault="007009CE" w:rsidP="007009CE">
            <w:pPr>
              <w:widowControl/>
              <w:autoSpaceDE/>
              <w:autoSpaceDN/>
              <w:jc w:val="center"/>
              <w:rPr>
                <w:color w:val="000000"/>
                <w:sz w:val="20"/>
                <w:szCs w:val="20"/>
                <w:lang w:bidi="ar-SA"/>
              </w:rPr>
            </w:pPr>
            <w:r w:rsidRPr="00045EA9">
              <w:rPr>
                <w:color w:val="000000"/>
                <w:sz w:val="20"/>
                <w:szCs w:val="20"/>
                <w:lang w:bidi="ar-SA"/>
              </w:rPr>
              <w:t>1,336</w:t>
            </w:r>
          </w:p>
        </w:tc>
        <w:tc>
          <w:tcPr>
            <w:tcW w:w="340" w:type="pct"/>
            <w:tcBorders>
              <w:top w:val="nil"/>
              <w:left w:val="nil"/>
              <w:bottom w:val="single" w:sz="4" w:space="0" w:color="auto"/>
              <w:right w:val="single" w:sz="4" w:space="0" w:color="auto"/>
            </w:tcBorders>
            <w:shd w:val="clear" w:color="auto" w:fill="auto"/>
            <w:vAlign w:val="center"/>
            <w:hideMark/>
          </w:tcPr>
          <w:p w14:paraId="3BCA9C1C" w14:textId="35572095" w:rsidR="007009CE" w:rsidRPr="00370511" w:rsidRDefault="007009CE" w:rsidP="007009CE">
            <w:pPr>
              <w:widowControl/>
              <w:autoSpaceDE/>
              <w:autoSpaceDN/>
              <w:jc w:val="center"/>
              <w:rPr>
                <w:color w:val="000000"/>
                <w:sz w:val="20"/>
                <w:szCs w:val="20"/>
                <w:lang w:bidi="ar-SA"/>
              </w:rPr>
            </w:pPr>
            <w:r w:rsidRPr="00045EA9">
              <w:rPr>
                <w:color w:val="000000"/>
                <w:sz w:val="20"/>
                <w:szCs w:val="20"/>
                <w:lang w:bidi="ar-SA"/>
              </w:rPr>
              <w:t>1,336</w:t>
            </w:r>
          </w:p>
        </w:tc>
        <w:tc>
          <w:tcPr>
            <w:tcW w:w="308" w:type="pct"/>
            <w:tcBorders>
              <w:top w:val="nil"/>
              <w:left w:val="nil"/>
              <w:bottom w:val="single" w:sz="4" w:space="0" w:color="auto"/>
              <w:right w:val="single" w:sz="4" w:space="0" w:color="auto"/>
            </w:tcBorders>
            <w:shd w:val="clear" w:color="auto" w:fill="auto"/>
            <w:vAlign w:val="center"/>
            <w:hideMark/>
          </w:tcPr>
          <w:p w14:paraId="66D3AE1E" w14:textId="767D0B95" w:rsidR="007009CE" w:rsidRPr="00370511" w:rsidRDefault="007009CE" w:rsidP="007009CE">
            <w:pPr>
              <w:widowControl/>
              <w:autoSpaceDE/>
              <w:autoSpaceDN/>
              <w:jc w:val="center"/>
              <w:rPr>
                <w:color w:val="000000"/>
                <w:sz w:val="20"/>
                <w:szCs w:val="20"/>
                <w:lang w:bidi="ar-SA"/>
              </w:rPr>
            </w:pPr>
            <w:r>
              <w:rPr>
                <w:color w:val="000000"/>
                <w:sz w:val="20"/>
                <w:szCs w:val="20"/>
                <w:lang w:bidi="ar-SA"/>
              </w:rPr>
              <w:t>1,506</w:t>
            </w:r>
          </w:p>
        </w:tc>
        <w:tc>
          <w:tcPr>
            <w:tcW w:w="308" w:type="pct"/>
            <w:tcBorders>
              <w:top w:val="nil"/>
              <w:left w:val="nil"/>
              <w:bottom w:val="single" w:sz="4" w:space="0" w:color="auto"/>
              <w:right w:val="single" w:sz="4" w:space="0" w:color="auto"/>
            </w:tcBorders>
            <w:shd w:val="clear" w:color="auto" w:fill="auto"/>
            <w:vAlign w:val="center"/>
            <w:hideMark/>
          </w:tcPr>
          <w:p w14:paraId="61CBADD5" w14:textId="2969D7C5" w:rsidR="007009CE" w:rsidRPr="00370511" w:rsidRDefault="007009CE" w:rsidP="007009CE">
            <w:pPr>
              <w:widowControl/>
              <w:autoSpaceDE/>
              <w:autoSpaceDN/>
              <w:jc w:val="center"/>
              <w:rPr>
                <w:color w:val="000000"/>
                <w:sz w:val="20"/>
                <w:szCs w:val="20"/>
                <w:lang w:bidi="ar-SA"/>
              </w:rPr>
            </w:pPr>
            <w:r w:rsidRPr="001C2E96">
              <w:rPr>
                <w:color w:val="000000"/>
                <w:sz w:val="20"/>
                <w:szCs w:val="20"/>
                <w:lang w:bidi="ar-SA"/>
              </w:rPr>
              <w:t>1,506</w:t>
            </w:r>
          </w:p>
        </w:tc>
        <w:tc>
          <w:tcPr>
            <w:tcW w:w="308" w:type="pct"/>
            <w:tcBorders>
              <w:top w:val="nil"/>
              <w:left w:val="nil"/>
              <w:bottom w:val="single" w:sz="4" w:space="0" w:color="auto"/>
              <w:right w:val="single" w:sz="4" w:space="0" w:color="auto"/>
            </w:tcBorders>
            <w:shd w:val="clear" w:color="auto" w:fill="auto"/>
            <w:vAlign w:val="center"/>
            <w:hideMark/>
          </w:tcPr>
          <w:p w14:paraId="5DD8A4A9" w14:textId="533387AE" w:rsidR="007009CE" w:rsidRPr="00370511" w:rsidRDefault="007009CE" w:rsidP="007009CE">
            <w:pPr>
              <w:widowControl/>
              <w:autoSpaceDE/>
              <w:autoSpaceDN/>
              <w:jc w:val="center"/>
              <w:rPr>
                <w:color w:val="000000"/>
                <w:sz w:val="20"/>
                <w:szCs w:val="20"/>
                <w:lang w:bidi="ar-SA"/>
              </w:rPr>
            </w:pPr>
            <w:r w:rsidRPr="001C2E96">
              <w:rPr>
                <w:color w:val="000000"/>
                <w:sz w:val="20"/>
                <w:szCs w:val="20"/>
                <w:lang w:bidi="ar-SA"/>
              </w:rPr>
              <w:t>1,506</w:t>
            </w:r>
          </w:p>
        </w:tc>
        <w:tc>
          <w:tcPr>
            <w:tcW w:w="308" w:type="pct"/>
            <w:tcBorders>
              <w:top w:val="nil"/>
              <w:left w:val="nil"/>
              <w:bottom w:val="single" w:sz="4" w:space="0" w:color="auto"/>
              <w:right w:val="single" w:sz="4" w:space="0" w:color="auto"/>
            </w:tcBorders>
            <w:shd w:val="clear" w:color="auto" w:fill="auto"/>
            <w:vAlign w:val="center"/>
            <w:hideMark/>
          </w:tcPr>
          <w:p w14:paraId="5B31D0E4" w14:textId="55616953" w:rsidR="007009CE" w:rsidRPr="00370511" w:rsidRDefault="007009CE" w:rsidP="007009CE">
            <w:pPr>
              <w:widowControl/>
              <w:autoSpaceDE/>
              <w:autoSpaceDN/>
              <w:jc w:val="center"/>
              <w:rPr>
                <w:color w:val="000000"/>
                <w:sz w:val="20"/>
                <w:szCs w:val="20"/>
                <w:lang w:bidi="ar-SA"/>
              </w:rPr>
            </w:pPr>
            <w:r w:rsidRPr="001C2E96">
              <w:rPr>
                <w:color w:val="000000"/>
                <w:sz w:val="20"/>
                <w:szCs w:val="20"/>
                <w:lang w:bidi="ar-SA"/>
              </w:rPr>
              <w:t>1,506</w:t>
            </w:r>
          </w:p>
        </w:tc>
        <w:tc>
          <w:tcPr>
            <w:tcW w:w="308" w:type="pct"/>
            <w:tcBorders>
              <w:top w:val="nil"/>
              <w:left w:val="nil"/>
              <w:bottom w:val="single" w:sz="4" w:space="0" w:color="auto"/>
              <w:right w:val="single" w:sz="4" w:space="0" w:color="auto"/>
            </w:tcBorders>
            <w:shd w:val="clear" w:color="auto" w:fill="auto"/>
            <w:vAlign w:val="center"/>
            <w:hideMark/>
          </w:tcPr>
          <w:p w14:paraId="2127B171" w14:textId="0371A753" w:rsidR="007009CE" w:rsidRPr="00370511" w:rsidRDefault="007009CE" w:rsidP="007009CE">
            <w:pPr>
              <w:widowControl/>
              <w:autoSpaceDE/>
              <w:autoSpaceDN/>
              <w:jc w:val="center"/>
              <w:rPr>
                <w:color w:val="000000"/>
                <w:sz w:val="20"/>
                <w:szCs w:val="20"/>
                <w:lang w:bidi="ar-SA"/>
              </w:rPr>
            </w:pPr>
            <w:r w:rsidRPr="001C2E96">
              <w:rPr>
                <w:color w:val="000000"/>
                <w:sz w:val="20"/>
                <w:szCs w:val="20"/>
                <w:lang w:bidi="ar-SA"/>
              </w:rPr>
              <w:t>1,506</w:t>
            </w:r>
          </w:p>
        </w:tc>
        <w:tc>
          <w:tcPr>
            <w:tcW w:w="308" w:type="pct"/>
            <w:tcBorders>
              <w:top w:val="nil"/>
              <w:left w:val="nil"/>
              <w:bottom w:val="single" w:sz="4" w:space="0" w:color="auto"/>
              <w:right w:val="single" w:sz="4" w:space="0" w:color="auto"/>
            </w:tcBorders>
            <w:shd w:val="clear" w:color="auto" w:fill="auto"/>
            <w:vAlign w:val="center"/>
            <w:hideMark/>
          </w:tcPr>
          <w:p w14:paraId="0ACF0423" w14:textId="61AFA2CD" w:rsidR="007009CE" w:rsidRPr="00370511" w:rsidRDefault="007009CE" w:rsidP="007009CE">
            <w:pPr>
              <w:widowControl/>
              <w:autoSpaceDE/>
              <w:autoSpaceDN/>
              <w:jc w:val="center"/>
              <w:rPr>
                <w:color w:val="000000"/>
                <w:sz w:val="20"/>
                <w:szCs w:val="20"/>
                <w:lang w:bidi="ar-SA"/>
              </w:rPr>
            </w:pPr>
            <w:r w:rsidRPr="001C2E96">
              <w:rPr>
                <w:color w:val="000000"/>
                <w:sz w:val="20"/>
                <w:szCs w:val="20"/>
                <w:lang w:bidi="ar-SA"/>
              </w:rPr>
              <w:t>1,506</w:t>
            </w:r>
          </w:p>
        </w:tc>
        <w:tc>
          <w:tcPr>
            <w:tcW w:w="308" w:type="pct"/>
            <w:tcBorders>
              <w:top w:val="nil"/>
              <w:left w:val="nil"/>
              <w:bottom w:val="single" w:sz="4" w:space="0" w:color="auto"/>
              <w:right w:val="single" w:sz="4" w:space="0" w:color="auto"/>
            </w:tcBorders>
            <w:shd w:val="clear" w:color="auto" w:fill="auto"/>
            <w:vAlign w:val="center"/>
            <w:hideMark/>
          </w:tcPr>
          <w:p w14:paraId="42DE5C26" w14:textId="2DC582FA" w:rsidR="007009CE" w:rsidRPr="00370511" w:rsidRDefault="007009CE" w:rsidP="007009CE">
            <w:pPr>
              <w:widowControl/>
              <w:autoSpaceDE/>
              <w:autoSpaceDN/>
              <w:jc w:val="center"/>
              <w:rPr>
                <w:color w:val="000000"/>
                <w:sz w:val="20"/>
                <w:szCs w:val="20"/>
                <w:lang w:bidi="ar-SA"/>
              </w:rPr>
            </w:pPr>
            <w:r w:rsidRPr="001C2E96">
              <w:rPr>
                <w:color w:val="000000"/>
                <w:sz w:val="20"/>
                <w:szCs w:val="20"/>
                <w:lang w:bidi="ar-SA"/>
              </w:rPr>
              <w:t>1,506</w:t>
            </w:r>
          </w:p>
        </w:tc>
        <w:tc>
          <w:tcPr>
            <w:tcW w:w="313" w:type="pct"/>
            <w:tcBorders>
              <w:top w:val="nil"/>
              <w:left w:val="nil"/>
              <w:bottom w:val="single" w:sz="4" w:space="0" w:color="auto"/>
              <w:right w:val="single" w:sz="4" w:space="0" w:color="auto"/>
            </w:tcBorders>
            <w:shd w:val="clear" w:color="auto" w:fill="auto"/>
            <w:vAlign w:val="center"/>
            <w:hideMark/>
          </w:tcPr>
          <w:p w14:paraId="678208CD" w14:textId="30B9A554" w:rsidR="007009CE" w:rsidRPr="00370511" w:rsidRDefault="007009CE" w:rsidP="007009CE">
            <w:pPr>
              <w:widowControl/>
              <w:autoSpaceDE/>
              <w:autoSpaceDN/>
              <w:jc w:val="center"/>
              <w:rPr>
                <w:color w:val="000000"/>
                <w:sz w:val="20"/>
                <w:szCs w:val="20"/>
                <w:lang w:bidi="ar-SA"/>
              </w:rPr>
            </w:pPr>
            <w:r w:rsidRPr="001C2E96">
              <w:rPr>
                <w:color w:val="000000"/>
                <w:sz w:val="20"/>
                <w:szCs w:val="20"/>
                <w:lang w:bidi="ar-SA"/>
              </w:rPr>
              <w:t>1,506</w:t>
            </w:r>
          </w:p>
        </w:tc>
      </w:tr>
      <w:tr w:rsidR="007009CE" w:rsidRPr="00370511" w14:paraId="6EFCF36D" w14:textId="77777777" w:rsidTr="007009CE">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30CC8763"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(при нормальной работе котельной)</w:t>
            </w:r>
          </w:p>
        </w:tc>
        <w:tc>
          <w:tcPr>
            <w:tcW w:w="412" w:type="pct"/>
            <w:tcBorders>
              <w:top w:val="nil"/>
              <w:left w:val="nil"/>
              <w:bottom w:val="single" w:sz="4" w:space="0" w:color="auto"/>
              <w:right w:val="single" w:sz="4" w:space="0" w:color="auto"/>
            </w:tcBorders>
            <w:shd w:val="clear" w:color="auto" w:fill="auto"/>
            <w:vAlign w:val="center"/>
            <w:hideMark/>
          </w:tcPr>
          <w:p w14:paraId="3172B843"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w:t>
            </w:r>
          </w:p>
        </w:tc>
        <w:tc>
          <w:tcPr>
            <w:tcW w:w="421" w:type="pct"/>
            <w:tcBorders>
              <w:top w:val="nil"/>
              <w:left w:val="nil"/>
              <w:bottom w:val="single" w:sz="4" w:space="0" w:color="auto"/>
              <w:right w:val="single" w:sz="4" w:space="0" w:color="auto"/>
            </w:tcBorders>
            <w:shd w:val="clear" w:color="auto" w:fill="auto"/>
            <w:vAlign w:val="center"/>
            <w:hideMark/>
          </w:tcPr>
          <w:p w14:paraId="19139DE9" w14:textId="44FCE5C4" w:rsidR="007009CE" w:rsidRPr="00370511" w:rsidRDefault="007009CE" w:rsidP="007009CE">
            <w:pPr>
              <w:widowControl/>
              <w:autoSpaceDE/>
              <w:autoSpaceDN/>
              <w:jc w:val="center"/>
              <w:rPr>
                <w:color w:val="000000"/>
                <w:sz w:val="20"/>
                <w:szCs w:val="20"/>
                <w:lang w:bidi="ar-SA"/>
              </w:rPr>
            </w:pPr>
            <w:r>
              <w:rPr>
                <w:color w:val="000000"/>
                <w:sz w:val="20"/>
                <w:szCs w:val="20"/>
                <w:lang w:bidi="ar-SA"/>
              </w:rPr>
              <w:t>27,321</w:t>
            </w:r>
          </w:p>
        </w:tc>
        <w:tc>
          <w:tcPr>
            <w:tcW w:w="446" w:type="pct"/>
            <w:tcBorders>
              <w:top w:val="nil"/>
              <w:left w:val="nil"/>
              <w:bottom w:val="single" w:sz="4" w:space="0" w:color="auto"/>
              <w:right w:val="single" w:sz="4" w:space="0" w:color="auto"/>
            </w:tcBorders>
            <w:shd w:val="clear" w:color="auto" w:fill="auto"/>
            <w:vAlign w:val="center"/>
            <w:hideMark/>
          </w:tcPr>
          <w:p w14:paraId="209DB6A2" w14:textId="75C458F6" w:rsidR="007009CE" w:rsidRPr="00370511" w:rsidRDefault="007009CE" w:rsidP="007009CE">
            <w:pPr>
              <w:widowControl/>
              <w:autoSpaceDE/>
              <w:autoSpaceDN/>
              <w:jc w:val="center"/>
              <w:rPr>
                <w:color w:val="000000"/>
                <w:sz w:val="20"/>
                <w:szCs w:val="20"/>
                <w:lang w:bidi="ar-SA"/>
              </w:rPr>
            </w:pPr>
            <w:r w:rsidRPr="007F7D29">
              <w:rPr>
                <w:color w:val="000000"/>
                <w:sz w:val="20"/>
                <w:szCs w:val="20"/>
                <w:lang w:bidi="ar-SA"/>
              </w:rPr>
              <w:t>27,321</w:t>
            </w:r>
          </w:p>
        </w:tc>
        <w:tc>
          <w:tcPr>
            <w:tcW w:w="340" w:type="pct"/>
            <w:tcBorders>
              <w:top w:val="nil"/>
              <w:left w:val="nil"/>
              <w:bottom w:val="single" w:sz="4" w:space="0" w:color="auto"/>
              <w:right w:val="single" w:sz="4" w:space="0" w:color="auto"/>
            </w:tcBorders>
            <w:shd w:val="clear" w:color="auto" w:fill="auto"/>
            <w:vAlign w:val="center"/>
            <w:hideMark/>
          </w:tcPr>
          <w:p w14:paraId="5D742729" w14:textId="771814D1" w:rsidR="007009CE" w:rsidRPr="00370511" w:rsidRDefault="007009CE" w:rsidP="007009CE">
            <w:pPr>
              <w:widowControl/>
              <w:autoSpaceDE/>
              <w:autoSpaceDN/>
              <w:jc w:val="center"/>
              <w:rPr>
                <w:color w:val="000000"/>
                <w:sz w:val="20"/>
                <w:szCs w:val="20"/>
                <w:lang w:bidi="ar-SA"/>
              </w:rPr>
            </w:pPr>
            <w:r w:rsidRPr="007F7D29">
              <w:rPr>
                <w:color w:val="000000"/>
                <w:sz w:val="20"/>
                <w:szCs w:val="20"/>
                <w:lang w:bidi="ar-SA"/>
              </w:rPr>
              <w:t>27,321</w:t>
            </w:r>
          </w:p>
        </w:tc>
        <w:tc>
          <w:tcPr>
            <w:tcW w:w="308" w:type="pct"/>
            <w:tcBorders>
              <w:top w:val="nil"/>
              <w:left w:val="nil"/>
              <w:bottom w:val="single" w:sz="4" w:space="0" w:color="auto"/>
              <w:right w:val="single" w:sz="4" w:space="0" w:color="auto"/>
            </w:tcBorders>
            <w:shd w:val="clear" w:color="auto" w:fill="auto"/>
            <w:vAlign w:val="center"/>
            <w:hideMark/>
          </w:tcPr>
          <w:p w14:paraId="4C0F4695" w14:textId="12B38DD7" w:rsidR="007009CE" w:rsidRPr="00370511" w:rsidRDefault="007009CE" w:rsidP="007009CE">
            <w:pPr>
              <w:widowControl/>
              <w:autoSpaceDE/>
              <w:autoSpaceDN/>
              <w:jc w:val="center"/>
              <w:rPr>
                <w:color w:val="000000"/>
                <w:sz w:val="20"/>
                <w:szCs w:val="20"/>
                <w:lang w:bidi="ar-SA"/>
              </w:rPr>
            </w:pPr>
            <w:r>
              <w:rPr>
                <w:color w:val="000000"/>
                <w:sz w:val="20"/>
                <w:szCs w:val="20"/>
                <w:lang w:bidi="ar-SA"/>
              </w:rPr>
              <w:t>29,762</w:t>
            </w:r>
          </w:p>
        </w:tc>
        <w:tc>
          <w:tcPr>
            <w:tcW w:w="308" w:type="pct"/>
            <w:tcBorders>
              <w:top w:val="nil"/>
              <w:left w:val="nil"/>
              <w:bottom w:val="single" w:sz="4" w:space="0" w:color="auto"/>
              <w:right w:val="single" w:sz="4" w:space="0" w:color="auto"/>
            </w:tcBorders>
            <w:shd w:val="clear" w:color="auto" w:fill="auto"/>
            <w:vAlign w:val="center"/>
            <w:hideMark/>
          </w:tcPr>
          <w:p w14:paraId="0113912F" w14:textId="3A004682" w:rsidR="007009CE" w:rsidRPr="00370511" w:rsidRDefault="007009CE" w:rsidP="007009CE">
            <w:pPr>
              <w:widowControl/>
              <w:autoSpaceDE/>
              <w:autoSpaceDN/>
              <w:jc w:val="center"/>
              <w:rPr>
                <w:color w:val="000000"/>
                <w:sz w:val="20"/>
                <w:szCs w:val="20"/>
                <w:lang w:bidi="ar-SA"/>
              </w:rPr>
            </w:pPr>
            <w:r>
              <w:rPr>
                <w:color w:val="000000"/>
                <w:sz w:val="20"/>
                <w:szCs w:val="20"/>
                <w:lang w:bidi="ar-SA"/>
              </w:rPr>
              <w:t>29,762</w:t>
            </w:r>
          </w:p>
        </w:tc>
        <w:tc>
          <w:tcPr>
            <w:tcW w:w="308" w:type="pct"/>
            <w:tcBorders>
              <w:top w:val="nil"/>
              <w:left w:val="nil"/>
              <w:bottom w:val="single" w:sz="4" w:space="0" w:color="auto"/>
              <w:right w:val="single" w:sz="4" w:space="0" w:color="auto"/>
            </w:tcBorders>
            <w:shd w:val="clear" w:color="auto" w:fill="auto"/>
            <w:vAlign w:val="center"/>
            <w:hideMark/>
          </w:tcPr>
          <w:p w14:paraId="66B55D63" w14:textId="3B624890" w:rsidR="007009CE" w:rsidRPr="00370511" w:rsidRDefault="007009CE" w:rsidP="007009CE">
            <w:pPr>
              <w:widowControl/>
              <w:autoSpaceDE/>
              <w:autoSpaceDN/>
              <w:jc w:val="center"/>
              <w:rPr>
                <w:color w:val="000000"/>
                <w:sz w:val="20"/>
                <w:szCs w:val="20"/>
                <w:lang w:bidi="ar-SA"/>
              </w:rPr>
            </w:pPr>
            <w:r>
              <w:rPr>
                <w:color w:val="000000"/>
                <w:sz w:val="20"/>
                <w:szCs w:val="20"/>
                <w:lang w:bidi="ar-SA"/>
              </w:rPr>
              <w:t>29,762</w:t>
            </w:r>
          </w:p>
        </w:tc>
        <w:tc>
          <w:tcPr>
            <w:tcW w:w="308" w:type="pct"/>
            <w:tcBorders>
              <w:top w:val="nil"/>
              <w:left w:val="nil"/>
              <w:bottom w:val="single" w:sz="4" w:space="0" w:color="auto"/>
              <w:right w:val="single" w:sz="4" w:space="0" w:color="auto"/>
            </w:tcBorders>
            <w:shd w:val="clear" w:color="auto" w:fill="auto"/>
            <w:vAlign w:val="center"/>
            <w:hideMark/>
          </w:tcPr>
          <w:p w14:paraId="56CC8A56" w14:textId="78FC1631" w:rsidR="007009CE" w:rsidRPr="00370511" w:rsidRDefault="007009CE" w:rsidP="007009CE">
            <w:pPr>
              <w:widowControl/>
              <w:autoSpaceDE/>
              <w:autoSpaceDN/>
              <w:jc w:val="center"/>
              <w:rPr>
                <w:color w:val="000000"/>
                <w:sz w:val="20"/>
                <w:szCs w:val="20"/>
                <w:lang w:bidi="ar-SA"/>
              </w:rPr>
            </w:pPr>
            <w:r>
              <w:rPr>
                <w:color w:val="000000"/>
                <w:sz w:val="20"/>
                <w:szCs w:val="20"/>
                <w:lang w:bidi="ar-SA"/>
              </w:rPr>
              <w:t>29,762</w:t>
            </w:r>
          </w:p>
        </w:tc>
        <w:tc>
          <w:tcPr>
            <w:tcW w:w="308" w:type="pct"/>
            <w:tcBorders>
              <w:top w:val="nil"/>
              <w:left w:val="nil"/>
              <w:bottom w:val="single" w:sz="4" w:space="0" w:color="auto"/>
              <w:right w:val="single" w:sz="4" w:space="0" w:color="auto"/>
            </w:tcBorders>
            <w:shd w:val="clear" w:color="auto" w:fill="auto"/>
            <w:vAlign w:val="center"/>
            <w:hideMark/>
          </w:tcPr>
          <w:p w14:paraId="7FE3F5B5" w14:textId="7A2ADC00" w:rsidR="007009CE" w:rsidRPr="00370511" w:rsidRDefault="007009CE" w:rsidP="007009CE">
            <w:pPr>
              <w:widowControl/>
              <w:autoSpaceDE/>
              <w:autoSpaceDN/>
              <w:jc w:val="center"/>
              <w:rPr>
                <w:color w:val="000000"/>
                <w:sz w:val="20"/>
                <w:szCs w:val="20"/>
                <w:lang w:bidi="ar-SA"/>
              </w:rPr>
            </w:pPr>
            <w:r>
              <w:rPr>
                <w:color w:val="000000"/>
                <w:sz w:val="20"/>
                <w:szCs w:val="20"/>
                <w:lang w:bidi="ar-SA"/>
              </w:rPr>
              <w:t>29,762</w:t>
            </w:r>
          </w:p>
        </w:tc>
        <w:tc>
          <w:tcPr>
            <w:tcW w:w="308" w:type="pct"/>
            <w:tcBorders>
              <w:top w:val="nil"/>
              <w:left w:val="nil"/>
              <w:bottom w:val="single" w:sz="4" w:space="0" w:color="auto"/>
              <w:right w:val="single" w:sz="4" w:space="0" w:color="auto"/>
            </w:tcBorders>
            <w:shd w:val="clear" w:color="auto" w:fill="auto"/>
            <w:vAlign w:val="center"/>
            <w:hideMark/>
          </w:tcPr>
          <w:p w14:paraId="6756133E" w14:textId="11F44C3A" w:rsidR="007009CE" w:rsidRPr="00370511" w:rsidRDefault="007009CE" w:rsidP="007009CE">
            <w:pPr>
              <w:widowControl/>
              <w:autoSpaceDE/>
              <w:autoSpaceDN/>
              <w:jc w:val="center"/>
              <w:rPr>
                <w:color w:val="000000"/>
                <w:sz w:val="20"/>
                <w:szCs w:val="20"/>
                <w:lang w:bidi="ar-SA"/>
              </w:rPr>
            </w:pPr>
            <w:r>
              <w:rPr>
                <w:color w:val="000000"/>
                <w:sz w:val="20"/>
                <w:szCs w:val="20"/>
                <w:lang w:bidi="ar-SA"/>
              </w:rPr>
              <w:t>29,762</w:t>
            </w:r>
          </w:p>
        </w:tc>
        <w:tc>
          <w:tcPr>
            <w:tcW w:w="308" w:type="pct"/>
            <w:tcBorders>
              <w:top w:val="nil"/>
              <w:left w:val="nil"/>
              <w:bottom w:val="single" w:sz="4" w:space="0" w:color="auto"/>
              <w:right w:val="single" w:sz="4" w:space="0" w:color="auto"/>
            </w:tcBorders>
            <w:shd w:val="clear" w:color="auto" w:fill="auto"/>
            <w:vAlign w:val="center"/>
            <w:hideMark/>
          </w:tcPr>
          <w:p w14:paraId="6C2D2057" w14:textId="46D8F5F9" w:rsidR="007009CE" w:rsidRPr="00370511" w:rsidRDefault="007009CE" w:rsidP="007009CE">
            <w:pPr>
              <w:widowControl/>
              <w:autoSpaceDE/>
              <w:autoSpaceDN/>
              <w:jc w:val="center"/>
              <w:rPr>
                <w:color w:val="000000"/>
                <w:sz w:val="20"/>
                <w:szCs w:val="20"/>
                <w:lang w:bidi="ar-SA"/>
              </w:rPr>
            </w:pPr>
            <w:r>
              <w:rPr>
                <w:color w:val="000000"/>
                <w:sz w:val="20"/>
                <w:szCs w:val="20"/>
                <w:lang w:bidi="ar-SA"/>
              </w:rPr>
              <w:t>29,762</w:t>
            </w:r>
          </w:p>
        </w:tc>
        <w:tc>
          <w:tcPr>
            <w:tcW w:w="313" w:type="pct"/>
            <w:tcBorders>
              <w:top w:val="nil"/>
              <w:left w:val="nil"/>
              <w:bottom w:val="single" w:sz="4" w:space="0" w:color="auto"/>
              <w:right w:val="single" w:sz="4" w:space="0" w:color="auto"/>
            </w:tcBorders>
            <w:shd w:val="clear" w:color="auto" w:fill="auto"/>
            <w:vAlign w:val="center"/>
            <w:hideMark/>
          </w:tcPr>
          <w:p w14:paraId="1A3E9C40" w14:textId="05CCBF89" w:rsidR="007009CE" w:rsidRPr="00370511" w:rsidRDefault="007009CE" w:rsidP="007009CE">
            <w:pPr>
              <w:widowControl/>
              <w:autoSpaceDE/>
              <w:autoSpaceDN/>
              <w:jc w:val="center"/>
              <w:rPr>
                <w:color w:val="000000"/>
                <w:sz w:val="20"/>
                <w:szCs w:val="20"/>
                <w:lang w:bidi="ar-SA"/>
              </w:rPr>
            </w:pPr>
            <w:r>
              <w:rPr>
                <w:color w:val="000000"/>
                <w:sz w:val="20"/>
                <w:szCs w:val="20"/>
                <w:lang w:bidi="ar-SA"/>
              </w:rPr>
              <w:t>29,762</w:t>
            </w:r>
          </w:p>
        </w:tc>
      </w:tr>
    </w:tbl>
    <w:p w14:paraId="3A6C56B2" w14:textId="77777777" w:rsidR="00370511" w:rsidRPr="0089764E" w:rsidRDefault="00370511" w:rsidP="00035ADD">
      <w:pPr>
        <w:keepNext/>
        <w:spacing w:after="120"/>
        <w:jc w:val="both"/>
        <w:rPr>
          <w:b/>
          <w:iCs/>
          <w:sz w:val="24"/>
          <w:szCs w:val="24"/>
        </w:rPr>
      </w:pPr>
    </w:p>
    <w:p w14:paraId="3398359B" w14:textId="77777777" w:rsidR="00B15F5D" w:rsidRPr="0089764E" w:rsidRDefault="00B15F5D" w:rsidP="00B15F5D">
      <w:pPr>
        <w:keepNext/>
        <w:spacing w:before="100" w:beforeAutospacing="1" w:after="120"/>
        <w:jc w:val="both"/>
        <w:rPr>
          <w:b/>
          <w:sz w:val="24"/>
          <w:szCs w:val="24"/>
        </w:rPr>
        <w:sectPr w:rsidR="00B15F5D" w:rsidRPr="0089764E" w:rsidSect="000210BF">
          <w:type w:val="nextColumn"/>
          <w:pgSz w:w="16840" w:h="11910" w:orient="landscape"/>
          <w:pgMar w:top="1134" w:right="851" w:bottom="851" w:left="1701" w:header="0" w:footer="590" w:gutter="0"/>
          <w:cols w:space="720"/>
          <w:docGrid w:linePitch="299"/>
        </w:sectPr>
      </w:pPr>
    </w:p>
    <w:p w14:paraId="77DA2A03" w14:textId="559A4865" w:rsidR="005537F0" w:rsidRPr="0089764E" w:rsidRDefault="00007B89" w:rsidP="00B15F5D">
      <w:pPr>
        <w:keepNext/>
        <w:spacing w:before="100" w:beforeAutospacing="1" w:after="120"/>
        <w:jc w:val="both"/>
        <w:rPr>
          <w:b/>
          <w:iCs/>
          <w:sz w:val="24"/>
          <w:szCs w:val="24"/>
        </w:rPr>
      </w:pPr>
      <w:r w:rsidRPr="0089764E">
        <w:rPr>
          <w:b/>
          <w:sz w:val="24"/>
          <w:szCs w:val="24"/>
        </w:rPr>
        <w:t xml:space="preserve">Таблица </w:t>
      </w:r>
      <w:r w:rsidRPr="0089764E">
        <w:rPr>
          <w:b/>
          <w:sz w:val="24"/>
          <w:szCs w:val="24"/>
        </w:rPr>
        <w:fldChar w:fldCharType="begin"/>
      </w:r>
      <w:r w:rsidRPr="0089764E">
        <w:rPr>
          <w:b/>
          <w:sz w:val="24"/>
          <w:szCs w:val="24"/>
        </w:rPr>
        <w:instrText xml:space="preserve"> SEQ Таблица \* ARABIC </w:instrText>
      </w:r>
      <w:r w:rsidRPr="0089764E">
        <w:rPr>
          <w:b/>
          <w:sz w:val="24"/>
          <w:szCs w:val="24"/>
        </w:rPr>
        <w:fldChar w:fldCharType="separate"/>
      </w:r>
      <w:r w:rsidR="004C36D5" w:rsidRPr="0089764E">
        <w:rPr>
          <w:b/>
          <w:noProof/>
          <w:sz w:val="24"/>
          <w:szCs w:val="24"/>
        </w:rPr>
        <w:t>13</w:t>
      </w:r>
      <w:r w:rsidRPr="0089764E">
        <w:rPr>
          <w:b/>
          <w:sz w:val="24"/>
          <w:szCs w:val="24"/>
        </w:rPr>
        <w:fldChar w:fldCharType="end"/>
      </w:r>
      <w:r w:rsidRPr="0089764E">
        <w:rPr>
          <w:b/>
          <w:sz w:val="24"/>
          <w:szCs w:val="24"/>
        </w:rPr>
        <w:t xml:space="preserve"> </w:t>
      </w:r>
      <w:r w:rsidRPr="0089764E">
        <w:rPr>
          <w:b/>
          <w:iCs/>
          <w:sz w:val="24"/>
          <w:szCs w:val="24"/>
        </w:rPr>
        <w:t>Балансы тепловой мощности и перспектив</w:t>
      </w:r>
      <w:r w:rsidR="004C36D5" w:rsidRPr="0089764E">
        <w:rPr>
          <w:b/>
          <w:iCs/>
          <w:sz w:val="24"/>
          <w:szCs w:val="24"/>
        </w:rPr>
        <w:t>ной тепловой нагрузки котельной ГЛОХ</w:t>
      </w:r>
      <w:r w:rsidR="00D81A8B" w:rsidRPr="0089764E">
        <w:rPr>
          <w:b/>
          <w:iCs/>
          <w:sz w:val="24"/>
          <w:szCs w:val="24"/>
        </w:rPr>
        <w:t xml:space="preserve"> с учетом мероприятий</w:t>
      </w:r>
    </w:p>
    <w:tbl>
      <w:tblPr>
        <w:tblW w:w="5000" w:type="pct"/>
        <w:tblLook w:val="04A0" w:firstRow="1" w:lastRow="0" w:firstColumn="1" w:lastColumn="0" w:noHBand="0" w:noVBand="1"/>
      </w:tblPr>
      <w:tblGrid>
        <w:gridCol w:w="2603"/>
        <w:gridCol w:w="1176"/>
        <w:gridCol w:w="1202"/>
        <w:gridCol w:w="1273"/>
        <w:gridCol w:w="970"/>
        <w:gridCol w:w="880"/>
        <w:gridCol w:w="880"/>
        <w:gridCol w:w="880"/>
        <w:gridCol w:w="880"/>
        <w:gridCol w:w="880"/>
        <w:gridCol w:w="880"/>
        <w:gridCol w:w="880"/>
        <w:gridCol w:w="894"/>
      </w:tblGrid>
      <w:tr w:rsidR="00370511" w:rsidRPr="00370511" w14:paraId="42EE4A89" w14:textId="77777777" w:rsidTr="007009CE">
        <w:trPr>
          <w:trHeight w:val="284"/>
        </w:trPr>
        <w:tc>
          <w:tcPr>
            <w:tcW w:w="9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A516FF"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Наименование показателей</w:t>
            </w:r>
          </w:p>
        </w:tc>
        <w:tc>
          <w:tcPr>
            <w:tcW w:w="4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6FF587"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Ед. измерения</w:t>
            </w:r>
          </w:p>
        </w:tc>
        <w:tc>
          <w:tcPr>
            <w:tcW w:w="3677" w:type="pct"/>
            <w:gridSpan w:val="11"/>
            <w:tcBorders>
              <w:top w:val="single" w:sz="4" w:space="0" w:color="auto"/>
              <w:left w:val="nil"/>
              <w:bottom w:val="single" w:sz="4" w:space="0" w:color="auto"/>
              <w:right w:val="single" w:sz="4" w:space="0" w:color="auto"/>
            </w:tcBorders>
            <w:shd w:val="clear" w:color="auto" w:fill="auto"/>
            <w:vAlign w:val="center"/>
            <w:hideMark/>
          </w:tcPr>
          <w:p w14:paraId="232AFB10"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Котельная п. ГООХ</w:t>
            </w:r>
          </w:p>
        </w:tc>
      </w:tr>
      <w:tr w:rsidR="00370511" w:rsidRPr="00370511" w14:paraId="485C3969" w14:textId="77777777" w:rsidTr="007009CE">
        <w:trPr>
          <w:trHeight w:val="284"/>
        </w:trPr>
        <w:tc>
          <w:tcPr>
            <w:tcW w:w="9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AE4CAD" w14:textId="77777777" w:rsidR="00370511" w:rsidRPr="00370511" w:rsidRDefault="00370511" w:rsidP="00370511">
            <w:pPr>
              <w:widowControl/>
              <w:autoSpaceDE/>
              <w:autoSpaceDN/>
              <w:jc w:val="center"/>
              <w:rPr>
                <w:b/>
                <w:bCs/>
                <w:color w:val="000000"/>
                <w:sz w:val="20"/>
                <w:szCs w:val="20"/>
                <w:lang w:bidi="ar-SA"/>
              </w:rPr>
            </w:pPr>
          </w:p>
        </w:tc>
        <w:tc>
          <w:tcPr>
            <w:tcW w:w="4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C059B3" w14:textId="77777777" w:rsidR="00370511" w:rsidRPr="00370511" w:rsidRDefault="00370511" w:rsidP="00370511">
            <w:pPr>
              <w:widowControl/>
              <w:autoSpaceDE/>
              <w:autoSpaceDN/>
              <w:jc w:val="center"/>
              <w:rPr>
                <w:b/>
                <w:bCs/>
                <w:color w:val="000000"/>
                <w:sz w:val="20"/>
                <w:szCs w:val="20"/>
                <w:lang w:bidi="ar-SA"/>
              </w:rPr>
            </w:pPr>
          </w:p>
        </w:tc>
        <w:tc>
          <w:tcPr>
            <w:tcW w:w="421" w:type="pct"/>
            <w:tcBorders>
              <w:top w:val="nil"/>
              <w:left w:val="nil"/>
              <w:bottom w:val="single" w:sz="4" w:space="0" w:color="auto"/>
              <w:right w:val="single" w:sz="4" w:space="0" w:color="auto"/>
            </w:tcBorders>
            <w:shd w:val="clear" w:color="auto" w:fill="auto"/>
            <w:vAlign w:val="center"/>
            <w:hideMark/>
          </w:tcPr>
          <w:p w14:paraId="3D3DDB21"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2021(факт)</w:t>
            </w:r>
          </w:p>
        </w:tc>
        <w:tc>
          <w:tcPr>
            <w:tcW w:w="446" w:type="pct"/>
            <w:tcBorders>
              <w:top w:val="nil"/>
              <w:left w:val="nil"/>
              <w:bottom w:val="single" w:sz="4" w:space="0" w:color="auto"/>
              <w:right w:val="single" w:sz="4" w:space="0" w:color="auto"/>
            </w:tcBorders>
            <w:shd w:val="clear" w:color="auto" w:fill="auto"/>
            <w:vAlign w:val="center"/>
            <w:hideMark/>
          </w:tcPr>
          <w:p w14:paraId="090C562F"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2022</w:t>
            </w:r>
          </w:p>
        </w:tc>
        <w:tc>
          <w:tcPr>
            <w:tcW w:w="340" w:type="pct"/>
            <w:tcBorders>
              <w:top w:val="nil"/>
              <w:left w:val="nil"/>
              <w:bottom w:val="single" w:sz="4" w:space="0" w:color="auto"/>
              <w:right w:val="single" w:sz="4" w:space="0" w:color="auto"/>
            </w:tcBorders>
            <w:shd w:val="clear" w:color="auto" w:fill="auto"/>
            <w:vAlign w:val="center"/>
            <w:hideMark/>
          </w:tcPr>
          <w:p w14:paraId="395310B5"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2023</w:t>
            </w:r>
          </w:p>
        </w:tc>
        <w:tc>
          <w:tcPr>
            <w:tcW w:w="308" w:type="pct"/>
            <w:tcBorders>
              <w:top w:val="nil"/>
              <w:left w:val="nil"/>
              <w:bottom w:val="single" w:sz="4" w:space="0" w:color="auto"/>
              <w:right w:val="single" w:sz="4" w:space="0" w:color="auto"/>
            </w:tcBorders>
            <w:shd w:val="clear" w:color="auto" w:fill="auto"/>
            <w:vAlign w:val="center"/>
            <w:hideMark/>
          </w:tcPr>
          <w:p w14:paraId="42B4BC1B"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2024</w:t>
            </w:r>
          </w:p>
        </w:tc>
        <w:tc>
          <w:tcPr>
            <w:tcW w:w="308" w:type="pct"/>
            <w:tcBorders>
              <w:top w:val="nil"/>
              <w:left w:val="nil"/>
              <w:bottom w:val="single" w:sz="4" w:space="0" w:color="auto"/>
              <w:right w:val="single" w:sz="4" w:space="0" w:color="auto"/>
            </w:tcBorders>
            <w:shd w:val="clear" w:color="auto" w:fill="auto"/>
            <w:vAlign w:val="center"/>
            <w:hideMark/>
          </w:tcPr>
          <w:p w14:paraId="2AA1352C"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2025</w:t>
            </w:r>
          </w:p>
        </w:tc>
        <w:tc>
          <w:tcPr>
            <w:tcW w:w="308" w:type="pct"/>
            <w:tcBorders>
              <w:top w:val="nil"/>
              <w:left w:val="nil"/>
              <w:bottom w:val="single" w:sz="4" w:space="0" w:color="auto"/>
              <w:right w:val="single" w:sz="4" w:space="0" w:color="auto"/>
            </w:tcBorders>
            <w:shd w:val="clear" w:color="auto" w:fill="auto"/>
            <w:vAlign w:val="center"/>
            <w:hideMark/>
          </w:tcPr>
          <w:p w14:paraId="058198E7"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2026</w:t>
            </w:r>
          </w:p>
        </w:tc>
        <w:tc>
          <w:tcPr>
            <w:tcW w:w="308" w:type="pct"/>
            <w:tcBorders>
              <w:top w:val="nil"/>
              <w:left w:val="nil"/>
              <w:bottom w:val="single" w:sz="4" w:space="0" w:color="auto"/>
              <w:right w:val="single" w:sz="4" w:space="0" w:color="auto"/>
            </w:tcBorders>
            <w:shd w:val="clear" w:color="auto" w:fill="auto"/>
            <w:vAlign w:val="center"/>
            <w:hideMark/>
          </w:tcPr>
          <w:p w14:paraId="57D38712"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2027</w:t>
            </w:r>
          </w:p>
        </w:tc>
        <w:tc>
          <w:tcPr>
            <w:tcW w:w="308" w:type="pct"/>
            <w:tcBorders>
              <w:top w:val="nil"/>
              <w:left w:val="nil"/>
              <w:bottom w:val="single" w:sz="4" w:space="0" w:color="auto"/>
              <w:right w:val="single" w:sz="4" w:space="0" w:color="auto"/>
            </w:tcBorders>
            <w:shd w:val="clear" w:color="auto" w:fill="auto"/>
            <w:vAlign w:val="center"/>
            <w:hideMark/>
          </w:tcPr>
          <w:p w14:paraId="68F19D5F"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2028</w:t>
            </w:r>
          </w:p>
        </w:tc>
        <w:tc>
          <w:tcPr>
            <w:tcW w:w="308" w:type="pct"/>
            <w:tcBorders>
              <w:top w:val="nil"/>
              <w:left w:val="nil"/>
              <w:bottom w:val="single" w:sz="4" w:space="0" w:color="auto"/>
              <w:right w:val="single" w:sz="4" w:space="0" w:color="auto"/>
            </w:tcBorders>
            <w:shd w:val="clear" w:color="auto" w:fill="auto"/>
            <w:vAlign w:val="center"/>
            <w:hideMark/>
          </w:tcPr>
          <w:p w14:paraId="182F2B91"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2029</w:t>
            </w:r>
          </w:p>
        </w:tc>
        <w:tc>
          <w:tcPr>
            <w:tcW w:w="308" w:type="pct"/>
            <w:tcBorders>
              <w:top w:val="nil"/>
              <w:left w:val="nil"/>
              <w:bottom w:val="single" w:sz="4" w:space="0" w:color="auto"/>
              <w:right w:val="single" w:sz="4" w:space="0" w:color="auto"/>
            </w:tcBorders>
            <w:shd w:val="clear" w:color="auto" w:fill="auto"/>
            <w:vAlign w:val="center"/>
            <w:hideMark/>
          </w:tcPr>
          <w:p w14:paraId="64A71C49"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2030</w:t>
            </w:r>
          </w:p>
        </w:tc>
        <w:tc>
          <w:tcPr>
            <w:tcW w:w="313" w:type="pct"/>
            <w:tcBorders>
              <w:top w:val="nil"/>
              <w:left w:val="nil"/>
              <w:bottom w:val="single" w:sz="4" w:space="0" w:color="auto"/>
              <w:right w:val="single" w:sz="4" w:space="0" w:color="auto"/>
            </w:tcBorders>
            <w:shd w:val="clear" w:color="auto" w:fill="auto"/>
            <w:vAlign w:val="center"/>
            <w:hideMark/>
          </w:tcPr>
          <w:p w14:paraId="79F508B6"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2031</w:t>
            </w:r>
          </w:p>
        </w:tc>
      </w:tr>
      <w:tr w:rsidR="00F13D5B" w:rsidRPr="00370511" w14:paraId="249B271D" w14:textId="77777777" w:rsidTr="007009CE">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15133E66" w14:textId="77777777" w:rsidR="00F13D5B" w:rsidRPr="00370511" w:rsidRDefault="00F13D5B" w:rsidP="00F13D5B">
            <w:pPr>
              <w:widowControl/>
              <w:autoSpaceDE/>
              <w:autoSpaceDN/>
              <w:jc w:val="center"/>
              <w:rPr>
                <w:color w:val="000000"/>
                <w:sz w:val="20"/>
                <w:szCs w:val="20"/>
                <w:lang w:bidi="ar-SA"/>
              </w:rPr>
            </w:pPr>
            <w:r w:rsidRPr="00370511">
              <w:rPr>
                <w:color w:val="000000"/>
                <w:sz w:val="20"/>
                <w:szCs w:val="20"/>
                <w:lang w:bidi="ar-SA"/>
              </w:rPr>
              <w:t>Установленная мощность</w:t>
            </w:r>
          </w:p>
        </w:tc>
        <w:tc>
          <w:tcPr>
            <w:tcW w:w="412" w:type="pct"/>
            <w:tcBorders>
              <w:top w:val="nil"/>
              <w:left w:val="nil"/>
              <w:bottom w:val="single" w:sz="4" w:space="0" w:color="auto"/>
              <w:right w:val="single" w:sz="4" w:space="0" w:color="auto"/>
            </w:tcBorders>
            <w:shd w:val="clear" w:color="auto" w:fill="auto"/>
            <w:vAlign w:val="center"/>
            <w:hideMark/>
          </w:tcPr>
          <w:p w14:paraId="1E4D8CF3" w14:textId="77777777" w:rsidR="00F13D5B" w:rsidRPr="00370511" w:rsidRDefault="00F13D5B" w:rsidP="00F13D5B">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2024FB1B" w14:textId="13A1D304" w:rsidR="00F13D5B" w:rsidRPr="00370511" w:rsidRDefault="00F13D5B" w:rsidP="00F13D5B">
            <w:pPr>
              <w:widowControl/>
              <w:autoSpaceDE/>
              <w:autoSpaceDN/>
              <w:jc w:val="center"/>
              <w:rPr>
                <w:color w:val="000000"/>
                <w:sz w:val="20"/>
                <w:szCs w:val="20"/>
                <w:lang w:bidi="ar-SA"/>
              </w:rPr>
            </w:pPr>
            <w:r>
              <w:rPr>
                <w:color w:val="000000"/>
                <w:sz w:val="20"/>
                <w:szCs w:val="20"/>
                <w:lang w:bidi="ar-SA"/>
              </w:rPr>
              <w:t>1,02</w:t>
            </w:r>
          </w:p>
        </w:tc>
        <w:tc>
          <w:tcPr>
            <w:tcW w:w="446" w:type="pct"/>
            <w:tcBorders>
              <w:top w:val="nil"/>
              <w:left w:val="nil"/>
              <w:bottom w:val="single" w:sz="4" w:space="0" w:color="auto"/>
              <w:right w:val="single" w:sz="4" w:space="0" w:color="auto"/>
            </w:tcBorders>
            <w:shd w:val="clear" w:color="auto" w:fill="auto"/>
            <w:hideMark/>
          </w:tcPr>
          <w:p w14:paraId="45C1F075" w14:textId="0BC39594" w:rsidR="00F13D5B" w:rsidRPr="00370511" w:rsidRDefault="00F13D5B" w:rsidP="00F13D5B">
            <w:pPr>
              <w:widowControl/>
              <w:autoSpaceDE/>
              <w:autoSpaceDN/>
              <w:jc w:val="center"/>
              <w:rPr>
                <w:color w:val="000000"/>
                <w:sz w:val="20"/>
                <w:szCs w:val="20"/>
                <w:lang w:bidi="ar-SA"/>
              </w:rPr>
            </w:pPr>
            <w:r w:rsidRPr="005443C6">
              <w:rPr>
                <w:color w:val="000000"/>
                <w:sz w:val="20"/>
                <w:szCs w:val="20"/>
                <w:lang w:bidi="ar-SA"/>
              </w:rPr>
              <w:t>1,02</w:t>
            </w:r>
          </w:p>
        </w:tc>
        <w:tc>
          <w:tcPr>
            <w:tcW w:w="340" w:type="pct"/>
            <w:tcBorders>
              <w:top w:val="nil"/>
              <w:left w:val="nil"/>
              <w:bottom w:val="single" w:sz="4" w:space="0" w:color="auto"/>
              <w:right w:val="single" w:sz="4" w:space="0" w:color="auto"/>
            </w:tcBorders>
            <w:shd w:val="clear" w:color="auto" w:fill="auto"/>
            <w:hideMark/>
          </w:tcPr>
          <w:p w14:paraId="3C329471" w14:textId="74144F86" w:rsidR="00F13D5B" w:rsidRPr="00370511" w:rsidRDefault="00F13D5B" w:rsidP="00F13D5B">
            <w:pPr>
              <w:widowControl/>
              <w:autoSpaceDE/>
              <w:autoSpaceDN/>
              <w:jc w:val="center"/>
              <w:rPr>
                <w:color w:val="000000"/>
                <w:sz w:val="20"/>
                <w:szCs w:val="20"/>
                <w:lang w:bidi="ar-SA"/>
              </w:rPr>
            </w:pPr>
            <w:r w:rsidRPr="005443C6">
              <w:rPr>
                <w:color w:val="000000"/>
                <w:sz w:val="20"/>
                <w:szCs w:val="20"/>
                <w:lang w:bidi="ar-SA"/>
              </w:rPr>
              <w:t>1,02</w:t>
            </w:r>
          </w:p>
        </w:tc>
        <w:tc>
          <w:tcPr>
            <w:tcW w:w="308" w:type="pct"/>
            <w:tcBorders>
              <w:top w:val="nil"/>
              <w:left w:val="nil"/>
              <w:bottom w:val="single" w:sz="4" w:space="0" w:color="auto"/>
              <w:right w:val="single" w:sz="4" w:space="0" w:color="auto"/>
            </w:tcBorders>
            <w:shd w:val="clear" w:color="auto" w:fill="auto"/>
            <w:vAlign w:val="center"/>
            <w:hideMark/>
          </w:tcPr>
          <w:p w14:paraId="7B758804" w14:textId="77777777" w:rsidR="00F13D5B" w:rsidRPr="00370511" w:rsidRDefault="00F13D5B" w:rsidP="00F13D5B">
            <w:pPr>
              <w:widowControl/>
              <w:autoSpaceDE/>
              <w:autoSpaceDN/>
              <w:jc w:val="center"/>
              <w:rPr>
                <w:color w:val="000000"/>
                <w:sz w:val="20"/>
                <w:szCs w:val="20"/>
                <w:lang w:bidi="ar-SA"/>
              </w:rPr>
            </w:pPr>
            <w:r w:rsidRPr="00370511">
              <w:rPr>
                <w:color w:val="000000"/>
                <w:sz w:val="20"/>
                <w:szCs w:val="20"/>
                <w:lang w:bidi="ar-SA"/>
              </w:rPr>
              <w:t>1,343</w:t>
            </w:r>
          </w:p>
        </w:tc>
        <w:tc>
          <w:tcPr>
            <w:tcW w:w="308" w:type="pct"/>
            <w:tcBorders>
              <w:top w:val="nil"/>
              <w:left w:val="nil"/>
              <w:bottom w:val="single" w:sz="4" w:space="0" w:color="auto"/>
              <w:right w:val="single" w:sz="4" w:space="0" w:color="auto"/>
            </w:tcBorders>
            <w:shd w:val="clear" w:color="auto" w:fill="auto"/>
            <w:vAlign w:val="center"/>
            <w:hideMark/>
          </w:tcPr>
          <w:p w14:paraId="66F000E7" w14:textId="77777777" w:rsidR="00F13D5B" w:rsidRPr="00370511" w:rsidRDefault="00F13D5B" w:rsidP="00F13D5B">
            <w:pPr>
              <w:widowControl/>
              <w:autoSpaceDE/>
              <w:autoSpaceDN/>
              <w:jc w:val="center"/>
              <w:rPr>
                <w:color w:val="000000"/>
                <w:sz w:val="20"/>
                <w:szCs w:val="20"/>
                <w:lang w:bidi="ar-SA"/>
              </w:rPr>
            </w:pPr>
            <w:r w:rsidRPr="00370511">
              <w:rPr>
                <w:color w:val="000000"/>
                <w:sz w:val="20"/>
                <w:szCs w:val="20"/>
                <w:lang w:bidi="ar-SA"/>
              </w:rPr>
              <w:t>1,343</w:t>
            </w:r>
          </w:p>
        </w:tc>
        <w:tc>
          <w:tcPr>
            <w:tcW w:w="308" w:type="pct"/>
            <w:tcBorders>
              <w:top w:val="nil"/>
              <w:left w:val="nil"/>
              <w:bottom w:val="single" w:sz="4" w:space="0" w:color="auto"/>
              <w:right w:val="single" w:sz="4" w:space="0" w:color="auto"/>
            </w:tcBorders>
            <w:shd w:val="clear" w:color="auto" w:fill="auto"/>
            <w:vAlign w:val="center"/>
            <w:hideMark/>
          </w:tcPr>
          <w:p w14:paraId="205F9D13" w14:textId="77777777" w:rsidR="00F13D5B" w:rsidRPr="00370511" w:rsidRDefault="00F13D5B" w:rsidP="00F13D5B">
            <w:pPr>
              <w:widowControl/>
              <w:autoSpaceDE/>
              <w:autoSpaceDN/>
              <w:jc w:val="center"/>
              <w:rPr>
                <w:color w:val="000000"/>
                <w:sz w:val="20"/>
                <w:szCs w:val="20"/>
                <w:lang w:bidi="ar-SA"/>
              </w:rPr>
            </w:pPr>
            <w:r w:rsidRPr="00370511">
              <w:rPr>
                <w:color w:val="000000"/>
                <w:sz w:val="20"/>
                <w:szCs w:val="20"/>
                <w:lang w:bidi="ar-SA"/>
              </w:rPr>
              <w:t>1,343</w:t>
            </w:r>
          </w:p>
        </w:tc>
        <w:tc>
          <w:tcPr>
            <w:tcW w:w="308" w:type="pct"/>
            <w:tcBorders>
              <w:top w:val="nil"/>
              <w:left w:val="nil"/>
              <w:bottom w:val="single" w:sz="4" w:space="0" w:color="auto"/>
              <w:right w:val="single" w:sz="4" w:space="0" w:color="auto"/>
            </w:tcBorders>
            <w:shd w:val="clear" w:color="auto" w:fill="auto"/>
            <w:vAlign w:val="center"/>
            <w:hideMark/>
          </w:tcPr>
          <w:p w14:paraId="0F199EBF" w14:textId="77777777" w:rsidR="00F13D5B" w:rsidRPr="00370511" w:rsidRDefault="00F13D5B" w:rsidP="00F13D5B">
            <w:pPr>
              <w:widowControl/>
              <w:autoSpaceDE/>
              <w:autoSpaceDN/>
              <w:jc w:val="center"/>
              <w:rPr>
                <w:color w:val="000000"/>
                <w:sz w:val="20"/>
                <w:szCs w:val="20"/>
                <w:lang w:bidi="ar-SA"/>
              </w:rPr>
            </w:pPr>
            <w:r w:rsidRPr="00370511">
              <w:rPr>
                <w:color w:val="000000"/>
                <w:sz w:val="20"/>
                <w:szCs w:val="20"/>
                <w:lang w:bidi="ar-SA"/>
              </w:rPr>
              <w:t>1,343</w:t>
            </w:r>
          </w:p>
        </w:tc>
        <w:tc>
          <w:tcPr>
            <w:tcW w:w="308" w:type="pct"/>
            <w:tcBorders>
              <w:top w:val="nil"/>
              <w:left w:val="nil"/>
              <w:bottom w:val="single" w:sz="4" w:space="0" w:color="auto"/>
              <w:right w:val="single" w:sz="4" w:space="0" w:color="auto"/>
            </w:tcBorders>
            <w:shd w:val="clear" w:color="auto" w:fill="auto"/>
            <w:vAlign w:val="center"/>
            <w:hideMark/>
          </w:tcPr>
          <w:p w14:paraId="64EBCBBE" w14:textId="77777777" w:rsidR="00F13D5B" w:rsidRPr="00370511" w:rsidRDefault="00F13D5B" w:rsidP="00F13D5B">
            <w:pPr>
              <w:widowControl/>
              <w:autoSpaceDE/>
              <w:autoSpaceDN/>
              <w:jc w:val="center"/>
              <w:rPr>
                <w:color w:val="000000"/>
                <w:sz w:val="20"/>
                <w:szCs w:val="20"/>
                <w:lang w:bidi="ar-SA"/>
              </w:rPr>
            </w:pPr>
            <w:r w:rsidRPr="00370511">
              <w:rPr>
                <w:color w:val="000000"/>
                <w:sz w:val="20"/>
                <w:szCs w:val="20"/>
                <w:lang w:bidi="ar-SA"/>
              </w:rPr>
              <w:t>1,343</w:t>
            </w:r>
          </w:p>
        </w:tc>
        <w:tc>
          <w:tcPr>
            <w:tcW w:w="308" w:type="pct"/>
            <w:tcBorders>
              <w:top w:val="nil"/>
              <w:left w:val="nil"/>
              <w:bottom w:val="single" w:sz="4" w:space="0" w:color="auto"/>
              <w:right w:val="single" w:sz="4" w:space="0" w:color="auto"/>
            </w:tcBorders>
            <w:shd w:val="clear" w:color="auto" w:fill="auto"/>
            <w:vAlign w:val="center"/>
            <w:hideMark/>
          </w:tcPr>
          <w:p w14:paraId="44F4275E" w14:textId="77777777" w:rsidR="00F13D5B" w:rsidRPr="00370511" w:rsidRDefault="00F13D5B" w:rsidP="00F13D5B">
            <w:pPr>
              <w:widowControl/>
              <w:autoSpaceDE/>
              <w:autoSpaceDN/>
              <w:jc w:val="center"/>
              <w:rPr>
                <w:color w:val="000000"/>
                <w:sz w:val="20"/>
                <w:szCs w:val="20"/>
                <w:lang w:bidi="ar-SA"/>
              </w:rPr>
            </w:pPr>
            <w:r w:rsidRPr="00370511">
              <w:rPr>
                <w:color w:val="000000"/>
                <w:sz w:val="20"/>
                <w:szCs w:val="20"/>
                <w:lang w:bidi="ar-SA"/>
              </w:rPr>
              <w:t>1,343</w:t>
            </w:r>
          </w:p>
        </w:tc>
        <w:tc>
          <w:tcPr>
            <w:tcW w:w="308" w:type="pct"/>
            <w:tcBorders>
              <w:top w:val="nil"/>
              <w:left w:val="nil"/>
              <w:bottom w:val="single" w:sz="4" w:space="0" w:color="auto"/>
              <w:right w:val="single" w:sz="4" w:space="0" w:color="auto"/>
            </w:tcBorders>
            <w:shd w:val="clear" w:color="auto" w:fill="auto"/>
            <w:vAlign w:val="center"/>
            <w:hideMark/>
          </w:tcPr>
          <w:p w14:paraId="659717D7" w14:textId="77777777" w:rsidR="00F13D5B" w:rsidRPr="00370511" w:rsidRDefault="00F13D5B" w:rsidP="00F13D5B">
            <w:pPr>
              <w:widowControl/>
              <w:autoSpaceDE/>
              <w:autoSpaceDN/>
              <w:jc w:val="center"/>
              <w:rPr>
                <w:color w:val="000000"/>
                <w:sz w:val="20"/>
                <w:szCs w:val="20"/>
                <w:lang w:bidi="ar-SA"/>
              </w:rPr>
            </w:pPr>
            <w:r w:rsidRPr="00370511">
              <w:rPr>
                <w:color w:val="000000"/>
                <w:sz w:val="20"/>
                <w:szCs w:val="20"/>
                <w:lang w:bidi="ar-SA"/>
              </w:rPr>
              <w:t>1,343</w:t>
            </w:r>
          </w:p>
        </w:tc>
        <w:tc>
          <w:tcPr>
            <w:tcW w:w="313" w:type="pct"/>
            <w:tcBorders>
              <w:top w:val="nil"/>
              <w:left w:val="nil"/>
              <w:bottom w:val="single" w:sz="4" w:space="0" w:color="auto"/>
              <w:right w:val="single" w:sz="4" w:space="0" w:color="auto"/>
            </w:tcBorders>
            <w:shd w:val="clear" w:color="auto" w:fill="auto"/>
            <w:vAlign w:val="center"/>
            <w:hideMark/>
          </w:tcPr>
          <w:p w14:paraId="707A7303" w14:textId="77777777" w:rsidR="00F13D5B" w:rsidRPr="00370511" w:rsidRDefault="00F13D5B" w:rsidP="00F13D5B">
            <w:pPr>
              <w:widowControl/>
              <w:autoSpaceDE/>
              <w:autoSpaceDN/>
              <w:jc w:val="center"/>
              <w:rPr>
                <w:color w:val="000000"/>
                <w:sz w:val="20"/>
                <w:szCs w:val="20"/>
                <w:lang w:bidi="ar-SA"/>
              </w:rPr>
            </w:pPr>
            <w:r w:rsidRPr="00370511">
              <w:rPr>
                <w:color w:val="000000"/>
                <w:sz w:val="20"/>
                <w:szCs w:val="20"/>
                <w:lang w:bidi="ar-SA"/>
              </w:rPr>
              <w:t>1,343</w:t>
            </w:r>
          </w:p>
        </w:tc>
      </w:tr>
      <w:tr w:rsidR="00370511" w:rsidRPr="00370511" w14:paraId="5D665C1D" w14:textId="77777777" w:rsidTr="007009CE">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6F384219"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Располагаемая мощность</w:t>
            </w:r>
          </w:p>
        </w:tc>
        <w:tc>
          <w:tcPr>
            <w:tcW w:w="412" w:type="pct"/>
            <w:tcBorders>
              <w:top w:val="nil"/>
              <w:left w:val="nil"/>
              <w:bottom w:val="single" w:sz="4" w:space="0" w:color="auto"/>
              <w:right w:val="single" w:sz="4" w:space="0" w:color="auto"/>
            </w:tcBorders>
            <w:shd w:val="clear" w:color="auto" w:fill="auto"/>
            <w:vAlign w:val="center"/>
            <w:hideMark/>
          </w:tcPr>
          <w:p w14:paraId="5C4CAC9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04872D3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0,84</w:t>
            </w:r>
          </w:p>
        </w:tc>
        <w:tc>
          <w:tcPr>
            <w:tcW w:w="446" w:type="pct"/>
            <w:tcBorders>
              <w:top w:val="nil"/>
              <w:left w:val="nil"/>
              <w:bottom w:val="single" w:sz="4" w:space="0" w:color="auto"/>
              <w:right w:val="single" w:sz="4" w:space="0" w:color="auto"/>
            </w:tcBorders>
            <w:shd w:val="clear" w:color="auto" w:fill="auto"/>
            <w:vAlign w:val="center"/>
            <w:hideMark/>
          </w:tcPr>
          <w:p w14:paraId="50DDC469"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0,84</w:t>
            </w:r>
          </w:p>
        </w:tc>
        <w:tc>
          <w:tcPr>
            <w:tcW w:w="340" w:type="pct"/>
            <w:tcBorders>
              <w:top w:val="nil"/>
              <w:left w:val="nil"/>
              <w:bottom w:val="single" w:sz="4" w:space="0" w:color="auto"/>
              <w:right w:val="single" w:sz="4" w:space="0" w:color="auto"/>
            </w:tcBorders>
            <w:shd w:val="clear" w:color="auto" w:fill="auto"/>
            <w:vAlign w:val="center"/>
            <w:hideMark/>
          </w:tcPr>
          <w:p w14:paraId="66C4C38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0,84</w:t>
            </w:r>
          </w:p>
        </w:tc>
        <w:tc>
          <w:tcPr>
            <w:tcW w:w="308" w:type="pct"/>
            <w:tcBorders>
              <w:top w:val="nil"/>
              <w:left w:val="nil"/>
              <w:bottom w:val="single" w:sz="4" w:space="0" w:color="auto"/>
              <w:right w:val="single" w:sz="4" w:space="0" w:color="auto"/>
            </w:tcBorders>
            <w:shd w:val="clear" w:color="auto" w:fill="auto"/>
            <w:vAlign w:val="center"/>
            <w:hideMark/>
          </w:tcPr>
          <w:p w14:paraId="258E6558"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1,343</w:t>
            </w:r>
          </w:p>
        </w:tc>
        <w:tc>
          <w:tcPr>
            <w:tcW w:w="308" w:type="pct"/>
            <w:tcBorders>
              <w:top w:val="nil"/>
              <w:left w:val="nil"/>
              <w:bottom w:val="single" w:sz="4" w:space="0" w:color="auto"/>
              <w:right w:val="single" w:sz="4" w:space="0" w:color="auto"/>
            </w:tcBorders>
            <w:shd w:val="clear" w:color="auto" w:fill="auto"/>
            <w:vAlign w:val="center"/>
            <w:hideMark/>
          </w:tcPr>
          <w:p w14:paraId="62D29D2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1,343</w:t>
            </w:r>
          </w:p>
        </w:tc>
        <w:tc>
          <w:tcPr>
            <w:tcW w:w="308" w:type="pct"/>
            <w:tcBorders>
              <w:top w:val="nil"/>
              <w:left w:val="nil"/>
              <w:bottom w:val="single" w:sz="4" w:space="0" w:color="auto"/>
              <w:right w:val="single" w:sz="4" w:space="0" w:color="auto"/>
            </w:tcBorders>
            <w:shd w:val="clear" w:color="auto" w:fill="auto"/>
            <w:vAlign w:val="center"/>
            <w:hideMark/>
          </w:tcPr>
          <w:p w14:paraId="44E31C1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1,343</w:t>
            </w:r>
          </w:p>
        </w:tc>
        <w:tc>
          <w:tcPr>
            <w:tcW w:w="308" w:type="pct"/>
            <w:tcBorders>
              <w:top w:val="nil"/>
              <w:left w:val="nil"/>
              <w:bottom w:val="single" w:sz="4" w:space="0" w:color="auto"/>
              <w:right w:val="single" w:sz="4" w:space="0" w:color="auto"/>
            </w:tcBorders>
            <w:shd w:val="clear" w:color="auto" w:fill="auto"/>
            <w:vAlign w:val="center"/>
            <w:hideMark/>
          </w:tcPr>
          <w:p w14:paraId="57B93FB3"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1,343</w:t>
            </w:r>
          </w:p>
        </w:tc>
        <w:tc>
          <w:tcPr>
            <w:tcW w:w="308" w:type="pct"/>
            <w:tcBorders>
              <w:top w:val="nil"/>
              <w:left w:val="nil"/>
              <w:bottom w:val="single" w:sz="4" w:space="0" w:color="auto"/>
              <w:right w:val="single" w:sz="4" w:space="0" w:color="auto"/>
            </w:tcBorders>
            <w:shd w:val="clear" w:color="auto" w:fill="auto"/>
            <w:vAlign w:val="center"/>
            <w:hideMark/>
          </w:tcPr>
          <w:p w14:paraId="78CD8958"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1,343</w:t>
            </w:r>
          </w:p>
        </w:tc>
        <w:tc>
          <w:tcPr>
            <w:tcW w:w="308" w:type="pct"/>
            <w:tcBorders>
              <w:top w:val="nil"/>
              <w:left w:val="nil"/>
              <w:bottom w:val="single" w:sz="4" w:space="0" w:color="auto"/>
              <w:right w:val="single" w:sz="4" w:space="0" w:color="auto"/>
            </w:tcBorders>
            <w:shd w:val="clear" w:color="auto" w:fill="auto"/>
            <w:vAlign w:val="center"/>
            <w:hideMark/>
          </w:tcPr>
          <w:p w14:paraId="001AF493"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1,343</w:t>
            </w:r>
          </w:p>
        </w:tc>
        <w:tc>
          <w:tcPr>
            <w:tcW w:w="308" w:type="pct"/>
            <w:tcBorders>
              <w:top w:val="nil"/>
              <w:left w:val="nil"/>
              <w:bottom w:val="single" w:sz="4" w:space="0" w:color="auto"/>
              <w:right w:val="single" w:sz="4" w:space="0" w:color="auto"/>
            </w:tcBorders>
            <w:shd w:val="clear" w:color="auto" w:fill="auto"/>
            <w:vAlign w:val="center"/>
            <w:hideMark/>
          </w:tcPr>
          <w:p w14:paraId="25256BC5"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1,343</w:t>
            </w:r>
          </w:p>
        </w:tc>
        <w:tc>
          <w:tcPr>
            <w:tcW w:w="313" w:type="pct"/>
            <w:tcBorders>
              <w:top w:val="nil"/>
              <w:left w:val="nil"/>
              <w:bottom w:val="single" w:sz="4" w:space="0" w:color="auto"/>
              <w:right w:val="single" w:sz="4" w:space="0" w:color="auto"/>
            </w:tcBorders>
            <w:shd w:val="clear" w:color="auto" w:fill="auto"/>
            <w:vAlign w:val="center"/>
            <w:hideMark/>
          </w:tcPr>
          <w:p w14:paraId="27A4192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1,343</w:t>
            </w:r>
          </w:p>
        </w:tc>
      </w:tr>
      <w:tr w:rsidR="00370511" w:rsidRPr="00370511" w14:paraId="05F13A83" w14:textId="77777777" w:rsidTr="007009CE">
        <w:trPr>
          <w:trHeight w:val="284"/>
        </w:trPr>
        <w:tc>
          <w:tcPr>
            <w:tcW w:w="912" w:type="pct"/>
            <w:vMerge w:val="restart"/>
            <w:tcBorders>
              <w:top w:val="nil"/>
              <w:left w:val="single" w:sz="4" w:space="0" w:color="auto"/>
              <w:bottom w:val="single" w:sz="4" w:space="0" w:color="auto"/>
              <w:right w:val="single" w:sz="4" w:space="0" w:color="auto"/>
            </w:tcBorders>
            <w:shd w:val="clear" w:color="auto" w:fill="auto"/>
            <w:vAlign w:val="center"/>
            <w:hideMark/>
          </w:tcPr>
          <w:p w14:paraId="3AE8A80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Собственные нужды</w:t>
            </w:r>
          </w:p>
        </w:tc>
        <w:tc>
          <w:tcPr>
            <w:tcW w:w="412" w:type="pct"/>
            <w:tcBorders>
              <w:top w:val="nil"/>
              <w:left w:val="nil"/>
              <w:bottom w:val="single" w:sz="4" w:space="0" w:color="auto"/>
              <w:right w:val="single" w:sz="4" w:space="0" w:color="auto"/>
            </w:tcBorders>
            <w:shd w:val="clear" w:color="auto" w:fill="auto"/>
            <w:vAlign w:val="center"/>
            <w:hideMark/>
          </w:tcPr>
          <w:p w14:paraId="0A8369D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w:t>
            </w:r>
          </w:p>
        </w:tc>
        <w:tc>
          <w:tcPr>
            <w:tcW w:w="421" w:type="pct"/>
            <w:tcBorders>
              <w:top w:val="nil"/>
              <w:left w:val="nil"/>
              <w:bottom w:val="single" w:sz="4" w:space="0" w:color="auto"/>
              <w:right w:val="single" w:sz="4" w:space="0" w:color="auto"/>
            </w:tcBorders>
            <w:shd w:val="clear" w:color="auto" w:fill="auto"/>
            <w:vAlign w:val="center"/>
            <w:hideMark/>
          </w:tcPr>
          <w:p w14:paraId="6E81222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1,93</w:t>
            </w:r>
          </w:p>
        </w:tc>
        <w:tc>
          <w:tcPr>
            <w:tcW w:w="446" w:type="pct"/>
            <w:tcBorders>
              <w:top w:val="nil"/>
              <w:left w:val="nil"/>
              <w:bottom w:val="single" w:sz="4" w:space="0" w:color="auto"/>
              <w:right w:val="single" w:sz="4" w:space="0" w:color="auto"/>
            </w:tcBorders>
            <w:shd w:val="clear" w:color="auto" w:fill="auto"/>
            <w:vAlign w:val="center"/>
            <w:hideMark/>
          </w:tcPr>
          <w:p w14:paraId="6B07BDA1"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1,93</w:t>
            </w:r>
          </w:p>
        </w:tc>
        <w:tc>
          <w:tcPr>
            <w:tcW w:w="340" w:type="pct"/>
            <w:tcBorders>
              <w:top w:val="nil"/>
              <w:left w:val="nil"/>
              <w:bottom w:val="single" w:sz="4" w:space="0" w:color="auto"/>
              <w:right w:val="single" w:sz="4" w:space="0" w:color="auto"/>
            </w:tcBorders>
            <w:shd w:val="clear" w:color="auto" w:fill="auto"/>
            <w:vAlign w:val="center"/>
            <w:hideMark/>
          </w:tcPr>
          <w:p w14:paraId="2302C1C0"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1,93</w:t>
            </w:r>
          </w:p>
        </w:tc>
        <w:tc>
          <w:tcPr>
            <w:tcW w:w="308" w:type="pct"/>
            <w:tcBorders>
              <w:top w:val="nil"/>
              <w:left w:val="nil"/>
              <w:bottom w:val="single" w:sz="4" w:space="0" w:color="auto"/>
              <w:right w:val="single" w:sz="4" w:space="0" w:color="auto"/>
            </w:tcBorders>
            <w:shd w:val="clear" w:color="auto" w:fill="auto"/>
            <w:vAlign w:val="center"/>
            <w:hideMark/>
          </w:tcPr>
          <w:p w14:paraId="3BCFAAC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1,93</w:t>
            </w:r>
          </w:p>
        </w:tc>
        <w:tc>
          <w:tcPr>
            <w:tcW w:w="308" w:type="pct"/>
            <w:tcBorders>
              <w:top w:val="nil"/>
              <w:left w:val="nil"/>
              <w:bottom w:val="single" w:sz="4" w:space="0" w:color="auto"/>
              <w:right w:val="single" w:sz="4" w:space="0" w:color="auto"/>
            </w:tcBorders>
            <w:shd w:val="clear" w:color="auto" w:fill="auto"/>
            <w:vAlign w:val="center"/>
            <w:hideMark/>
          </w:tcPr>
          <w:p w14:paraId="28D69D4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1,93</w:t>
            </w:r>
          </w:p>
        </w:tc>
        <w:tc>
          <w:tcPr>
            <w:tcW w:w="308" w:type="pct"/>
            <w:tcBorders>
              <w:top w:val="nil"/>
              <w:left w:val="nil"/>
              <w:bottom w:val="single" w:sz="4" w:space="0" w:color="auto"/>
              <w:right w:val="single" w:sz="4" w:space="0" w:color="auto"/>
            </w:tcBorders>
            <w:shd w:val="clear" w:color="auto" w:fill="auto"/>
            <w:vAlign w:val="center"/>
            <w:hideMark/>
          </w:tcPr>
          <w:p w14:paraId="4C5DA87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1,93</w:t>
            </w:r>
          </w:p>
        </w:tc>
        <w:tc>
          <w:tcPr>
            <w:tcW w:w="308" w:type="pct"/>
            <w:tcBorders>
              <w:top w:val="nil"/>
              <w:left w:val="nil"/>
              <w:bottom w:val="single" w:sz="4" w:space="0" w:color="auto"/>
              <w:right w:val="single" w:sz="4" w:space="0" w:color="auto"/>
            </w:tcBorders>
            <w:shd w:val="clear" w:color="auto" w:fill="auto"/>
            <w:vAlign w:val="center"/>
            <w:hideMark/>
          </w:tcPr>
          <w:p w14:paraId="4014524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1,93</w:t>
            </w:r>
          </w:p>
        </w:tc>
        <w:tc>
          <w:tcPr>
            <w:tcW w:w="308" w:type="pct"/>
            <w:tcBorders>
              <w:top w:val="nil"/>
              <w:left w:val="nil"/>
              <w:bottom w:val="single" w:sz="4" w:space="0" w:color="auto"/>
              <w:right w:val="single" w:sz="4" w:space="0" w:color="auto"/>
            </w:tcBorders>
            <w:shd w:val="clear" w:color="auto" w:fill="auto"/>
            <w:vAlign w:val="center"/>
            <w:hideMark/>
          </w:tcPr>
          <w:p w14:paraId="66A5CD2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1,93</w:t>
            </w:r>
          </w:p>
        </w:tc>
        <w:tc>
          <w:tcPr>
            <w:tcW w:w="308" w:type="pct"/>
            <w:tcBorders>
              <w:top w:val="nil"/>
              <w:left w:val="nil"/>
              <w:bottom w:val="single" w:sz="4" w:space="0" w:color="auto"/>
              <w:right w:val="single" w:sz="4" w:space="0" w:color="auto"/>
            </w:tcBorders>
            <w:shd w:val="clear" w:color="auto" w:fill="auto"/>
            <w:vAlign w:val="center"/>
            <w:hideMark/>
          </w:tcPr>
          <w:p w14:paraId="01BC3D1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1,93</w:t>
            </w:r>
          </w:p>
        </w:tc>
        <w:tc>
          <w:tcPr>
            <w:tcW w:w="308" w:type="pct"/>
            <w:tcBorders>
              <w:top w:val="nil"/>
              <w:left w:val="nil"/>
              <w:bottom w:val="single" w:sz="4" w:space="0" w:color="auto"/>
              <w:right w:val="single" w:sz="4" w:space="0" w:color="auto"/>
            </w:tcBorders>
            <w:shd w:val="clear" w:color="auto" w:fill="auto"/>
            <w:vAlign w:val="center"/>
            <w:hideMark/>
          </w:tcPr>
          <w:p w14:paraId="2D7F7E3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1,93</w:t>
            </w:r>
          </w:p>
        </w:tc>
        <w:tc>
          <w:tcPr>
            <w:tcW w:w="313" w:type="pct"/>
            <w:tcBorders>
              <w:top w:val="nil"/>
              <w:left w:val="nil"/>
              <w:bottom w:val="single" w:sz="4" w:space="0" w:color="auto"/>
              <w:right w:val="single" w:sz="4" w:space="0" w:color="auto"/>
            </w:tcBorders>
            <w:shd w:val="clear" w:color="auto" w:fill="auto"/>
            <w:vAlign w:val="center"/>
            <w:hideMark/>
          </w:tcPr>
          <w:p w14:paraId="0F1A7B1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1,93</w:t>
            </w:r>
          </w:p>
        </w:tc>
      </w:tr>
      <w:tr w:rsidR="00370511" w:rsidRPr="00370511" w14:paraId="7E7D5DD6" w14:textId="77777777" w:rsidTr="007009CE">
        <w:trPr>
          <w:trHeight w:val="284"/>
        </w:trPr>
        <w:tc>
          <w:tcPr>
            <w:tcW w:w="912" w:type="pct"/>
            <w:vMerge/>
            <w:tcBorders>
              <w:top w:val="nil"/>
              <w:left w:val="single" w:sz="4" w:space="0" w:color="auto"/>
              <w:bottom w:val="single" w:sz="4" w:space="0" w:color="auto"/>
              <w:right w:val="single" w:sz="4" w:space="0" w:color="auto"/>
            </w:tcBorders>
            <w:shd w:val="clear" w:color="auto" w:fill="auto"/>
            <w:vAlign w:val="center"/>
            <w:hideMark/>
          </w:tcPr>
          <w:p w14:paraId="125E718F" w14:textId="77777777" w:rsidR="00370511" w:rsidRPr="00370511" w:rsidRDefault="00370511" w:rsidP="00370511">
            <w:pPr>
              <w:widowControl/>
              <w:autoSpaceDE/>
              <w:autoSpaceDN/>
              <w:jc w:val="center"/>
              <w:rPr>
                <w:color w:val="000000"/>
                <w:sz w:val="20"/>
                <w:szCs w:val="20"/>
                <w:lang w:bidi="ar-SA"/>
              </w:rPr>
            </w:pPr>
          </w:p>
        </w:tc>
        <w:tc>
          <w:tcPr>
            <w:tcW w:w="412" w:type="pct"/>
            <w:tcBorders>
              <w:top w:val="nil"/>
              <w:left w:val="nil"/>
              <w:bottom w:val="single" w:sz="4" w:space="0" w:color="auto"/>
              <w:right w:val="single" w:sz="4" w:space="0" w:color="auto"/>
            </w:tcBorders>
            <w:shd w:val="clear" w:color="auto" w:fill="auto"/>
            <w:vAlign w:val="center"/>
            <w:hideMark/>
          </w:tcPr>
          <w:p w14:paraId="4C3736B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7D3BEEE9"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0,016</w:t>
            </w:r>
          </w:p>
        </w:tc>
        <w:tc>
          <w:tcPr>
            <w:tcW w:w="446" w:type="pct"/>
            <w:tcBorders>
              <w:top w:val="nil"/>
              <w:left w:val="nil"/>
              <w:bottom w:val="single" w:sz="4" w:space="0" w:color="auto"/>
              <w:right w:val="single" w:sz="4" w:space="0" w:color="auto"/>
            </w:tcBorders>
            <w:shd w:val="clear" w:color="auto" w:fill="auto"/>
            <w:vAlign w:val="center"/>
            <w:hideMark/>
          </w:tcPr>
          <w:p w14:paraId="7F496351"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0,016</w:t>
            </w:r>
          </w:p>
        </w:tc>
        <w:tc>
          <w:tcPr>
            <w:tcW w:w="340" w:type="pct"/>
            <w:tcBorders>
              <w:top w:val="nil"/>
              <w:left w:val="nil"/>
              <w:bottom w:val="single" w:sz="4" w:space="0" w:color="auto"/>
              <w:right w:val="single" w:sz="4" w:space="0" w:color="auto"/>
            </w:tcBorders>
            <w:shd w:val="clear" w:color="auto" w:fill="auto"/>
            <w:vAlign w:val="center"/>
            <w:hideMark/>
          </w:tcPr>
          <w:p w14:paraId="3D74123D"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0,016</w:t>
            </w:r>
          </w:p>
        </w:tc>
        <w:tc>
          <w:tcPr>
            <w:tcW w:w="308" w:type="pct"/>
            <w:tcBorders>
              <w:top w:val="nil"/>
              <w:left w:val="nil"/>
              <w:bottom w:val="single" w:sz="4" w:space="0" w:color="auto"/>
              <w:right w:val="single" w:sz="4" w:space="0" w:color="auto"/>
            </w:tcBorders>
            <w:shd w:val="clear" w:color="auto" w:fill="auto"/>
            <w:vAlign w:val="center"/>
            <w:hideMark/>
          </w:tcPr>
          <w:p w14:paraId="28EC72B9"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0,026</w:t>
            </w:r>
          </w:p>
        </w:tc>
        <w:tc>
          <w:tcPr>
            <w:tcW w:w="308" w:type="pct"/>
            <w:tcBorders>
              <w:top w:val="nil"/>
              <w:left w:val="nil"/>
              <w:bottom w:val="single" w:sz="4" w:space="0" w:color="auto"/>
              <w:right w:val="single" w:sz="4" w:space="0" w:color="auto"/>
            </w:tcBorders>
            <w:shd w:val="clear" w:color="auto" w:fill="auto"/>
            <w:vAlign w:val="center"/>
            <w:hideMark/>
          </w:tcPr>
          <w:p w14:paraId="11F9DE6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0,026</w:t>
            </w:r>
          </w:p>
        </w:tc>
        <w:tc>
          <w:tcPr>
            <w:tcW w:w="308" w:type="pct"/>
            <w:tcBorders>
              <w:top w:val="nil"/>
              <w:left w:val="nil"/>
              <w:bottom w:val="single" w:sz="4" w:space="0" w:color="auto"/>
              <w:right w:val="single" w:sz="4" w:space="0" w:color="auto"/>
            </w:tcBorders>
            <w:shd w:val="clear" w:color="auto" w:fill="auto"/>
            <w:vAlign w:val="center"/>
            <w:hideMark/>
          </w:tcPr>
          <w:p w14:paraId="39D5DBED"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0,026</w:t>
            </w:r>
          </w:p>
        </w:tc>
        <w:tc>
          <w:tcPr>
            <w:tcW w:w="308" w:type="pct"/>
            <w:tcBorders>
              <w:top w:val="nil"/>
              <w:left w:val="nil"/>
              <w:bottom w:val="single" w:sz="4" w:space="0" w:color="auto"/>
              <w:right w:val="single" w:sz="4" w:space="0" w:color="auto"/>
            </w:tcBorders>
            <w:shd w:val="clear" w:color="auto" w:fill="auto"/>
            <w:vAlign w:val="center"/>
            <w:hideMark/>
          </w:tcPr>
          <w:p w14:paraId="5C62EA03"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0,026</w:t>
            </w:r>
          </w:p>
        </w:tc>
        <w:tc>
          <w:tcPr>
            <w:tcW w:w="308" w:type="pct"/>
            <w:tcBorders>
              <w:top w:val="nil"/>
              <w:left w:val="nil"/>
              <w:bottom w:val="single" w:sz="4" w:space="0" w:color="auto"/>
              <w:right w:val="single" w:sz="4" w:space="0" w:color="auto"/>
            </w:tcBorders>
            <w:shd w:val="clear" w:color="auto" w:fill="auto"/>
            <w:vAlign w:val="center"/>
            <w:hideMark/>
          </w:tcPr>
          <w:p w14:paraId="59B869E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0,026</w:t>
            </w:r>
          </w:p>
        </w:tc>
        <w:tc>
          <w:tcPr>
            <w:tcW w:w="308" w:type="pct"/>
            <w:tcBorders>
              <w:top w:val="nil"/>
              <w:left w:val="nil"/>
              <w:bottom w:val="single" w:sz="4" w:space="0" w:color="auto"/>
              <w:right w:val="single" w:sz="4" w:space="0" w:color="auto"/>
            </w:tcBorders>
            <w:shd w:val="clear" w:color="auto" w:fill="auto"/>
            <w:vAlign w:val="center"/>
            <w:hideMark/>
          </w:tcPr>
          <w:p w14:paraId="12C3A39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0,026</w:t>
            </w:r>
          </w:p>
        </w:tc>
        <w:tc>
          <w:tcPr>
            <w:tcW w:w="308" w:type="pct"/>
            <w:tcBorders>
              <w:top w:val="nil"/>
              <w:left w:val="nil"/>
              <w:bottom w:val="single" w:sz="4" w:space="0" w:color="auto"/>
              <w:right w:val="single" w:sz="4" w:space="0" w:color="auto"/>
            </w:tcBorders>
            <w:shd w:val="clear" w:color="auto" w:fill="auto"/>
            <w:vAlign w:val="center"/>
            <w:hideMark/>
          </w:tcPr>
          <w:p w14:paraId="76672460"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0,026</w:t>
            </w:r>
          </w:p>
        </w:tc>
        <w:tc>
          <w:tcPr>
            <w:tcW w:w="313" w:type="pct"/>
            <w:tcBorders>
              <w:top w:val="nil"/>
              <w:left w:val="nil"/>
              <w:bottom w:val="single" w:sz="4" w:space="0" w:color="auto"/>
              <w:right w:val="single" w:sz="4" w:space="0" w:color="auto"/>
            </w:tcBorders>
            <w:shd w:val="clear" w:color="auto" w:fill="auto"/>
            <w:vAlign w:val="center"/>
            <w:hideMark/>
          </w:tcPr>
          <w:p w14:paraId="6DEB7F3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0,026</w:t>
            </w:r>
          </w:p>
        </w:tc>
      </w:tr>
      <w:tr w:rsidR="00370511" w:rsidRPr="00370511" w14:paraId="3103173C" w14:textId="77777777" w:rsidTr="007009CE">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2A85E5BC"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Тепловая мощность нетто</w:t>
            </w:r>
          </w:p>
        </w:tc>
        <w:tc>
          <w:tcPr>
            <w:tcW w:w="412" w:type="pct"/>
            <w:tcBorders>
              <w:top w:val="nil"/>
              <w:left w:val="nil"/>
              <w:bottom w:val="single" w:sz="4" w:space="0" w:color="auto"/>
              <w:right w:val="single" w:sz="4" w:space="0" w:color="auto"/>
            </w:tcBorders>
            <w:shd w:val="clear" w:color="auto" w:fill="auto"/>
            <w:vAlign w:val="center"/>
            <w:hideMark/>
          </w:tcPr>
          <w:p w14:paraId="6DCB3509"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27BE8F0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0,824</w:t>
            </w:r>
          </w:p>
        </w:tc>
        <w:tc>
          <w:tcPr>
            <w:tcW w:w="446" w:type="pct"/>
            <w:tcBorders>
              <w:top w:val="nil"/>
              <w:left w:val="nil"/>
              <w:bottom w:val="single" w:sz="4" w:space="0" w:color="auto"/>
              <w:right w:val="single" w:sz="4" w:space="0" w:color="auto"/>
            </w:tcBorders>
            <w:shd w:val="clear" w:color="auto" w:fill="auto"/>
            <w:vAlign w:val="center"/>
            <w:hideMark/>
          </w:tcPr>
          <w:p w14:paraId="54811991"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0,824</w:t>
            </w:r>
          </w:p>
        </w:tc>
        <w:tc>
          <w:tcPr>
            <w:tcW w:w="340" w:type="pct"/>
            <w:tcBorders>
              <w:top w:val="nil"/>
              <w:left w:val="nil"/>
              <w:bottom w:val="single" w:sz="4" w:space="0" w:color="auto"/>
              <w:right w:val="single" w:sz="4" w:space="0" w:color="auto"/>
            </w:tcBorders>
            <w:shd w:val="clear" w:color="auto" w:fill="auto"/>
            <w:vAlign w:val="center"/>
            <w:hideMark/>
          </w:tcPr>
          <w:p w14:paraId="77BEA158"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0,824</w:t>
            </w:r>
          </w:p>
        </w:tc>
        <w:tc>
          <w:tcPr>
            <w:tcW w:w="308" w:type="pct"/>
            <w:tcBorders>
              <w:top w:val="nil"/>
              <w:left w:val="nil"/>
              <w:bottom w:val="single" w:sz="4" w:space="0" w:color="auto"/>
              <w:right w:val="single" w:sz="4" w:space="0" w:color="auto"/>
            </w:tcBorders>
            <w:shd w:val="clear" w:color="auto" w:fill="auto"/>
            <w:vAlign w:val="center"/>
            <w:hideMark/>
          </w:tcPr>
          <w:p w14:paraId="6740ACB8"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1,317</w:t>
            </w:r>
          </w:p>
        </w:tc>
        <w:tc>
          <w:tcPr>
            <w:tcW w:w="308" w:type="pct"/>
            <w:tcBorders>
              <w:top w:val="nil"/>
              <w:left w:val="nil"/>
              <w:bottom w:val="single" w:sz="4" w:space="0" w:color="auto"/>
              <w:right w:val="single" w:sz="4" w:space="0" w:color="auto"/>
            </w:tcBorders>
            <w:shd w:val="clear" w:color="auto" w:fill="auto"/>
            <w:vAlign w:val="center"/>
            <w:hideMark/>
          </w:tcPr>
          <w:p w14:paraId="372F038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1,317</w:t>
            </w:r>
          </w:p>
        </w:tc>
        <w:tc>
          <w:tcPr>
            <w:tcW w:w="308" w:type="pct"/>
            <w:tcBorders>
              <w:top w:val="nil"/>
              <w:left w:val="nil"/>
              <w:bottom w:val="single" w:sz="4" w:space="0" w:color="auto"/>
              <w:right w:val="single" w:sz="4" w:space="0" w:color="auto"/>
            </w:tcBorders>
            <w:shd w:val="clear" w:color="auto" w:fill="auto"/>
            <w:vAlign w:val="center"/>
            <w:hideMark/>
          </w:tcPr>
          <w:p w14:paraId="21A664F3"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1,317</w:t>
            </w:r>
          </w:p>
        </w:tc>
        <w:tc>
          <w:tcPr>
            <w:tcW w:w="308" w:type="pct"/>
            <w:tcBorders>
              <w:top w:val="nil"/>
              <w:left w:val="nil"/>
              <w:bottom w:val="single" w:sz="4" w:space="0" w:color="auto"/>
              <w:right w:val="single" w:sz="4" w:space="0" w:color="auto"/>
            </w:tcBorders>
            <w:shd w:val="clear" w:color="auto" w:fill="auto"/>
            <w:vAlign w:val="center"/>
            <w:hideMark/>
          </w:tcPr>
          <w:p w14:paraId="077B8623"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1,317</w:t>
            </w:r>
          </w:p>
        </w:tc>
        <w:tc>
          <w:tcPr>
            <w:tcW w:w="308" w:type="pct"/>
            <w:tcBorders>
              <w:top w:val="nil"/>
              <w:left w:val="nil"/>
              <w:bottom w:val="single" w:sz="4" w:space="0" w:color="auto"/>
              <w:right w:val="single" w:sz="4" w:space="0" w:color="auto"/>
            </w:tcBorders>
            <w:shd w:val="clear" w:color="auto" w:fill="auto"/>
            <w:vAlign w:val="center"/>
            <w:hideMark/>
          </w:tcPr>
          <w:p w14:paraId="28D5A79C"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1,317</w:t>
            </w:r>
          </w:p>
        </w:tc>
        <w:tc>
          <w:tcPr>
            <w:tcW w:w="308" w:type="pct"/>
            <w:tcBorders>
              <w:top w:val="nil"/>
              <w:left w:val="nil"/>
              <w:bottom w:val="single" w:sz="4" w:space="0" w:color="auto"/>
              <w:right w:val="single" w:sz="4" w:space="0" w:color="auto"/>
            </w:tcBorders>
            <w:shd w:val="clear" w:color="auto" w:fill="auto"/>
            <w:vAlign w:val="center"/>
            <w:hideMark/>
          </w:tcPr>
          <w:p w14:paraId="278BDCAC"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1,317</w:t>
            </w:r>
          </w:p>
        </w:tc>
        <w:tc>
          <w:tcPr>
            <w:tcW w:w="308" w:type="pct"/>
            <w:tcBorders>
              <w:top w:val="nil"/>
              <w:left w:val="nil"/>
              <w:bottom w:val="single" w:sz="4" w:space="0" w:color="auto"/>
              <w:right w:val="single" w:sz="4" w:space="0" w:color="auto"/>
            </w:tcBorders>
            <w:shd w:val="clear" w:color="auto" w:fill="auto"/>
            <w:vAlign w:val="center"/>
            <w:hideMark/>
          </w:tcPr>
          <w:p w14:paraId="3B9D738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1,317</w:t>
            </w:r>
          </w:p>
        </w:tc>
        <w:tc>
          <w:tcPr>
            <w:tcW w:w="313" w:type="pct"/>
            <w:tcBorders>
              <w:top w:val="nil"/>
              <w:left w:val="nil"/>
              <w:bottom w:val="single" w:sz="4" w:space="0" w:color="auto"/>
              <w:right w:val="single" w:sz="4" w:space="0" w:color="auto"/>
            </w:tcBorders>
            <w:shd w:val="clear" w:color="auto" w:fill="auto"/>
            <w:vAlign w:val="center"/>
            <w:hideMark/>
          </w:tcPr>
          <w:p w14:paraId="2265A8A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1,317</w:t>
            </w:r>
          </w:p>
        </w:tc>
      </w:tr>
      <w:tr w:rsidR="00370511" w:rsidRPr="00370511" w14:paraId="1556EF0B" w14:textId="77777777" w:rsidTr="007009CE">
        <w:trPr>
          <w:trHeight w:val="284"/>
        </w:trPr>
        <w:tc>
          <w:tcPr>
            <w:tcW w:w="912" w:type="pct"/>
            <w:vMerge w:val="restart"/>
            <w:tcBorders>
              <w:top w:val="nil"/>
              <w:left w:val="single" w:sz="4" w:space="0" w:color="auto"/>
              <w:bottom w:val="single" w:sz="4" w:space="0" w:color="auto"/>
              <w:right w:val="single" w:sz="4" w:space="0" w:color="auto"/>
            </w:tcBorders>
            <w:shd w:val="clear" w:color="auto" w:fill="auto"/>
            <w:vAlign w:val="center"/>
            <w:hideMark/>
          </w:tcPr>
          <w:p w14:paraId="5E9F1E1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Потери в тепловых сетях</w:t>
            </w:r>
          </w:p>
        </w:tc>
        <w:tc>
          <w:tcPr>
            <w:tcW w:w="412" w:type="pct"/>
            <w:tcBorders>
              <w:top w:val="nil"/>
              <w:left w:val="nil"/>
              <w:bottom w:val="single" w:sz="4" w:space="0" w:color="auto"/>
              <w:right w:val="single" w:sz="4" w:space="0" w:color="auto"/>
            </w:tcBorders>
            <w:shd w:val="clear" w:color="auto" w:fill="auto"/>
            <w:vAlign w:val="center"/>
            <w:hideMark/>
          </w:tcPr>
          <w:p w14:paraId="1952CC53"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w:t>
            </w:r>
          </w:p>
        </w:tc>
        <w:tc>
          <w:tcPr>
            <w:tcW w:w="421" w:type="pct"/>
            <w:tcBorders>
              <w:top w:val="nil"/>
              <w:left w:val="nil"/>
              <w:bottom w:val="single" w:sz="4" w:space="0" w:color="auto"/>
              <w:right w:val="single" w:sz="4" w:space="0" w:color="auto"/>
            </w:tcBorders>
            <w:shd w:val="clear" w:color="auto" w:fill="auto"/>
            <w:vAlign w:val="center"/>
            <w:hideMark/>
          </w:tcPr>
          <w:p w14:paraId="18754FD1"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78,905</w:t>
            </w:r>
          </w:p>
        </w:tc>
        <w:tc>
          <w:tcPr>
            <w:tcW w:w="446" w:type="pct"/>
            <w:tcBorders>
              <w:top w:val="nil"/>
              <w:left w:val="nil"/>
              <w:bottom w:val="single" w:sz="4" w:space="0" w:color="auto"/>
              <w:right w:val="single" w:sz="4" w:space="0" w:color="auto"/>
            </w:tcBorders>
            <w:shd w:val="clear" w:color="auto" w:fill="auto"/>
            <w:vAlign w:val="center"/>
            <w:hideMark/>
          </w:tcPr>
          <w:p w14:paraId="6783B939"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78,905</w:t>
            </w:r>
          </w:p>
        </w:tc>
        <w:tc>
          <w:tcPr>
            <w:tcW w:w="340" w:type="pct"/>
            <w:tcBorders>
              <w:top w:val="nil"/>
              <w:left w:val="nil"/>
              <w:bottom w:val="single" w:sz="4" w:space="0" w:color="auto"/>
              <w:right w:val="single" w:sz="4" w:space="0" w:color="auto"/>
            </w:tcBorders>
            <w:shd w:val="clear" w:color="auto" w:fill="auto"/>
            <w:vAlign w:val="center"/>
            <w:hideMark/>
          </w:tcPr>
          <w:p w14:paraId="4365B7A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78,905</w:t>
            </w:r>
          </w:p>
        </w:tc>
        <w:tc>
          <w:tcPr>
            <w:tcW w:w="308" w:type="pct"/>
            <w:tcBorders>
              <w:top w:val="nil"/>
              <w:left w:val="nil"/>
              <w:bottom w:val="single" w:sz="4" w:space="0" w:color="auto"/>
              <w:right w:val="single" w:sz="4" w:space="0" w:color="auto"/>
            </w:tcBorders>
            <w:shd w:val="clear" w:color="auto" w:fill="auto"/>
            <w:vAlign w:val="center"/>
            <w:hideMark/>
          </w:tcPr>
          <w:p w14:paraId="3043ED8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78,905</w:t>
            </w:r>
          </w:p>
        </w:tc>
        <w:tc>
          <w:tcPr>
            <w:tcW w:w="308" w:type="pct"/>
            <w:tcBorders>
              <w:top w:val="nil"/>
              <w:left w:val="nil"/>
              <w:bottom w:val="single" w:sz="4" w:space="0" w:color="auto"/>
              <w:right w:val="single" w:sz="4" w:space="0" w:color="auto"/>
            </w:tcBorders>
            <w:shd w:val="clear" w:color="auto" w:fill="auto"/>
            <w:vAlign w:val="center"/>
            <w:hideMark/>
          </w:tcPr>
          <w:p w14:paraId="38FCBFD8"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78,905</w:t>
            </w:r>
          </w:p>
        </w:tc>
        <w:tc>
          <w:tcPr>
            <w:tcW w:w="308" w:type="pct"/>
            <w:tcBorders>
              <w:top w:val="nil"/>
              <w:left w:val="nil"/>
              <w:bottom w:val="single" w:sz="4" w:space="0" w:color="auto"/>
              <w:right w:val="single" w:sz="4" w:space="0" w:color="auto"/>
            </w:tcBorders>
            <w:shd w:val="clear" w:color="auto" w:fill="auto"/>
            <w:vAlign w:val="center"/>
            <w:hideMark/>
          </w:tcPr>
          <w:p w14:paraId="53588CD9"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78,905</w:t>
            </w:r>
          </w:p>
        </w:tc>
        <w:tc>
          <w:tcPr>
            <w:tcW w:w="308" w:type="pct"/>
            <w:tcBorders>
              <w:top w:val="nil"/>
              <w:left w:val="nil"/>
              <w:bottom w:val="single" w:sz="4" w:space="0" w:color="auto"/>
              <w:right w:val="single" w:sz="4" w:space="0" w:color="auto"/>
            </w:tcBorders>
            <w:shd w:val="clear" w:color="auto" w:fill="auto"/>
            <w:vAlign w:val="center"/>
            <w:hideMark/>
          </w:tcPr>
          <w:p w14:paraId="0720305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78,905</w:t>
            </w:r>
          </w:p>
        </w:tc>
        <w:tc>
          <w:tcPr>
            <w:tcW w:w="308" w:type="pct"/>
            <w:tcBorders>
              <w:top w:val="nil"/>
              <w:left w:val="nil"/>
              <w:bottom w:val="single" w:sz="4" w:space="0" w:color="auto"/>
              <w:right w:val="single" w:sz="4" w:space="0" w:color="auto"/>
            </w:tcBorders>
            <w:shd w:val="clear" w:color="auto" w:fill="auto"/>
            <w:vAlign w:val="center"/>
            <w:hideMark/>
          </w:tcPr>
          <w:p w14:paraId="78EAFC00"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78,905</w:t>
            </w:r>
          </w:p>
        </w:tc>
        <w:tc>
          <w:tcPr>
            <w:tcW w:w="308" w:type="pct"/>
            <w:tcBorders>
              <w:top w:val="nil"/>
              <w:left w:val="nil"/>
              <w:bottom w:val="single" w:sz="4" w:space="0" w:color="auto"/>
              <w:right w:val="single" w:sz="4" w:space="0" w:color="auto"/>
            </w:tcBorders>
            <w:shd w:val="clear" w:color="auto" w:fill="auto"/>
            <w:vAlign w:val="center"/>
            <w:hideMark/>
          </w:tcPr>
          <w:p w14:paraId="69D2850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78,905</w:t>
            </w:r>
          </w:p>
        </w:tc>
        <w:tc>
          <w:tcPr>
            <w:tcW w:w="308" w:type="pct"/>
            <w:tcBorders>
              <w:top w:val="nil"/>
              <w:left w:val="nil"/>
              <w:bottom w:val="single" w:sz="4" w:space="0" w:color="auto"/>
              <w:right w:val="single" w:sz="4" w:space="0" w:color="auto"/>
            </w:tcBorders>
            <w:shd w:val="clear" w:color="auto" w:fill="auto"/>
            <w:vAlign w:val="center"/>
            <w:hideMark/>
          </w:tcPr>
          <w:p w14:paraId="4C45850D"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78,905</w:t>
            </w:r>
          </w:p>
        </w:tc>
        <w:tc>
          <w:tcPr>
            <w:tcW w:w="313" w:type="pct"/>
            <w:tcBorders>
              <w:top w:val="nil"/>
              <w:left w:val="nil"/>
              <w:bottom w:val="single" w:sz="4" w:space="0" w:color="auto"/>
              <w:right w:val="single" w:sz="4" w:space="0" w:color="auto"/>
            </w:tcBorders>
            <w:shd w:val="clear" w:color="auto" w:fill="auto"/>
            <w:vAlign w:val="center"/>
            <w:hideMark/>
          </w:tcPr>
          <w:p w14:paraId="220E301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78,905</w:t>
            </w:r>
          </w:p>
        </w:tc>
      </w:tr>
      <w:tr w:rsidR="00370511" w:rsidRPr="00370511" w14:paraId="5D1C6C5F" w14:textId="77777777" w:rsidTr="007009CE">
        <w:trPr>
          <w:trHeight w:val="284"/>
        </w:trPr>
        <w:tc>
          <w:tcPr>
            <w:tcW w:w="912" w:type="pct"/>
            <w:vMerge/>
            <w:tcBorders>
              <w:top w:val="nil"/>
              <w:left w:val="single" w:sz="4" w:space="0" w:color="auto"/>
              <w:bottom w:val="single" w:sz="4" w:space="0" w:color="auto"/>
              <w:right w:val="single" w:sz="4" w:space="0" w:color="auto"/>
            </w:tcBorders>
            <w:shd w:val="clear" w:color="auto" w:fill="auto"/>
            <w:vAlign w:val="center"/>
            <w:hideMark/>
          </w:tcPr>
          <w:p w14:paraId="431D3DEE" w14:textId="77777777" w:rsidR="00370511" w:rsidRPr="00370511" w:rsidRDefault="00370511" w:rsidP="00370511">
            <w:pPr>
              <w:widowControl/>
              <w:autoSpaceDE/>
              <w:autoSpaceDN/>
              <w:jc w:val="center"/>
              <w:rPr>
                <w:color w:val="000000"/>
                <w:sz w:val="20"/>
                <w:szCs w:val="20"/>
                <w:lang w:bidi="ar-SA"/>
              </w:rPr>
            </w:pPr>
          </w:p>
        </w:tc>
        <w:tc>
          <w:tcPr>
            <w:tcW w:w="412" w:type="pct"/>
            <w:tcBorders>
              <w:top w:val="nil"/>
              <w:left w:val="nil"/>
              <w:bottom w:val="single" w:sz="4" w:space="0" w:color="auto"/>
              <w:right w:val="single" w:sz="4" w:space="0" w:color="auto"/>
            </w:tcBorders>
            <w:shd w:val="clear" w:color="auto" w:fill="auto"/>
            <w:vAlign w:val="center"/>
            <w:hideMark/>
          </w:tcPr>
          <w:p w14:paraId="53DDB17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7AEF2D6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0,744</w:t>
            </w:r>
          </w:p>
        </w:tc>
        <w:tc>
          <w:tcPr>
            <w:tcW w:w="446" w:type="pct"/>
            <w:tcBorders>
              <w:top w:val="nil"/>
              <w:left w:val="nil"/>
              <w:bottom w:val="single" w:sz="4" w:space="0" w:color="auto"/>
              <w:right w:val="single" w:sz="4" w:space="0" w:color="auto"/>
            </w:tcBorders>
            <w:shd w:val="clear" w:color="auto" w:fill="auto"/>
            <w:vAlign w:val="center"/>
            <w:hideMark/>
          </w:tcPr>
          <w:p w14:paraId="44ADA135"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0,744</w:t>
            </w:r>
          </w:p>
        </w:tc>
        <w:tc>
          <w:tcPr>
            <w:tcW w:w="340" w:type="pct"/>
            <w:tcBorders>
              <w:top w:val="nil"/>
              <w:left w:val="nil"/>
              <w:bottom w:val="single" w:sz="4" w:space="0" w:color="auto"/>
              <w:right w:val="single" w:sz="4" w:space="0" w:color="auto"/>
            </w:tcBorders>
            <w:shd w:val="clear" w:color="auto" w:fill="auto"/>
            <w:vAlign w:val="center"/>
            <w:hideMark/>
          </w:tcPr>
          <w:p w14:paraId="540E5188"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0,744</w:t>
            </w:r>
          </w:p>
        </w:tc>
        <w:tc>
          <w:tcPr>
            <w:tcW w:w="308" w:type="pct"/>
            <w:tcBorders>
              <w:top w:val="nil"/>
              <w:left w:val="nil"/>
              <w:bottom w:val="single" w:sz="4" w:space="0" w:color="auto"/>
              <w:right w:val="single" w:sz="4" w:space="0" w:color="auto"/>
            </w:tcBorders>
            <w:shd w:val="clear" w:color="auto" w:fill="auto"/>
            <w:vAlign w:val="center"/>
            <w:hideMark/>
          </w:tcPr>
          <w:p w14:paraId="445AC218"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0,744</w:t>
            </w:r>
          </w:p>
        </w:tc>
        <w:tc>
          <w:tcPr>
            <w:tcW w:w="308" w:type="pct"/>
            <w:tcBorders>
              <w:top w:val="nil"/>
              <w:left w:val="nil"/>
              <w:bottom w:val="single" w:sz="4" w:space="0" w:color="auto"/>
              <w:right w:val="single" w:sz="4" w:space="0" w:color="auto"/>
            </w:tcBorders>
            <w:shd w:val="clear" w:color="auto" w:fill="auto"/>
            <w:vAlign w:val="center"/>
            <w:hideMark/>
          </w:tcPr>
          <w:p w14:paraId="68D4FDF0"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0,744</w:t>
            </w:r>
          </w:p>
        </w:tc>
        <w:tc>
          <w:tcPr>
            <w:tcW w:w="308" w:type="pct"/>
            <w:tcBorders>
              <w:top w:val="nil"/>
              <w:left w:val="nil"/>
              <w:bottom w:val="single" w:sz="4" w:space="0" w:color="auto"/>
              <w:right w:val="single" w:sz="4" w:space="0" w:color="auto"/>
            </w:tcBorders>
            <w:shd w:val="clear" w:color="auto" w:fill="auto"/>
            <w:vAlign w:val="center"/>
            <w:hideMark/>
          </w:tcPr>
          <w:p w14:paraId="4E1EDD9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0,744</w:t>
            </w:r>
          </w:p>
        </w:tc>
        <w:tc>
          <w:tcPr>
            <w:tcW w:w="308" w:type="pct"/>
            <w:tcBorders>
              <w:top w:val="nil"/>
              <w:left w:val="nil"/>
              <w:bottom w:val="single" w:sz="4" w:space="0" w:color="auto"/>
              <w:right w:val="single" w:sz="4" w:space="0" w:color="auto"/>
            </w:tcBorders>
            <w:shd w:val="clear" w:color="auto" w:fill="auto"/>
            <w:vAlign w:val="center"/>
            <w:hideMark/>
          </w:tcPr>
          <w:p w14:paraId="1128D2C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0,744</w:t>
            </w:r>
          </w:p>
        </w:tc>
        <w:tc>
          <w:tcPr>
            <w:tcW w:w="308" w:type="pct"/>
            <w:tcBorders>
              <w:top w:val="nil"/>
              <w:left w:val="nil"/>
              <w:bottom w:val="single" w:sz="4" w:space="0" w:color="auto"/>
              <w:right w:val="single" w:sz="4" w:space="0" w:color="auto"/>
            </w:tcBorders>
            <w:shd w:val="clear" w:color="auto" w:fill="auto"/>
            <w:vAlign w:val="center"/>
            <w:hideMark/>
          </w:tcPr>
          <w:p w14:paraId="662B416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0,744</w:t>
            </w:r>
          </w:p>
        </w:tc>
        <w:tc>
          <w:tcPr>
            <w:tcW w:w="308" w:type="pct"/>
            <w:tcBorders>
              <w:top w:val="nil"/>
              <w:left w:val="nil"/>
              <w:bottom w:val="single" w:sz="4" w:space="0" w:color="auto"/>
              <w:right w:val="single" w:sz="4" w:space="0" w:color="auto"/>
            </w:tcBorders>
            <w:shd w:val="clear" w:color="auto" w:fill="auto"/>
            <w:vAlign w:val="center"/>
            <w:hideMark/>
          </w:tcPr>
          <w:p w14:paraId="247A260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0,744</w:t>
            </w:r>
          </w:p>
        </w:tc>
        <w:tc>
          <w:tcPr>
            <w:tcW w:w="308" w:type="pct"/>
            <w:tcBorders>
              <w:top w:val="nil"/>
              <w:left w:val="nil"/>
              <w:bottom w:val="single" w:sz="4" w:space="0" w:color="auto"/>
              <w:right w:val="single" w:sz="4" w:space="0" w:color="auto"/>
            </w:tcBorders>
            <w:shd w:val="clear" w:color="auto" w:fill="auto"/>
            <w:vAlign w:val="center"/>
            <w:hideMark/>
          </w:tcPr>
          <w:p w14:paraId="7D129BA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0,744</w:t>
            </w:r>
          </w:p>
        </w:tc>
        <w:tc>
          <w:tcPr>
            <w:tcW w:w="313" w:type="pct"/>
            <w:tcBorders>
              <w:top w:val="nil"/>
              <w:left w:val="nil"/>
              <w:bottom w:val="single" w:sz="4" w:space="0" w:color="auto"/>
              <w:right w:val="single" w:sz="4" w:space="0" w:color="auto"/>
            </w:tcBorders>
            <w:shd w:val="clear" w:color="auto" w:fill="auto"/>
            <w:vAlign w:val="center"/>
            <w:hideMark/>
          </w:tcPr>
          <w:p w14:paraId="4DEB760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0,744</w:t>
            </w:r>
          </w:p>
        </w:tc>
      </w:tr>
      <w:tr w:rsidR="0088285D" w:rsidRPr="00370511" w14:paraId="3DA4F4CE" w14:textId="77777777" w:rsidTr="0088285D">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26765354" w14:textId="77777777" w:rsidR="0088285D" w:rsidRPr="00370511" w:rsidRDefault="0088285D" w:rsidP="0088285D">
            <w:pPr>
              <w:widowControl/>
              <w:autoSpaceDE/>
              <w:autoSpaceDN/>
              <w:jc w:val="center"/>
              <w:rPr>
                <w:color w:val="000000"/>
                <w:sz w:val="20"/>
                <w:szCs w:val="20"/>
                <w:lang w:bidi="ar-SA"/>
              </w:rPr>
            </w:pPr>
            <w:r w:rsidRPr="00370511">
              <w:rPr>
                <w:color w:val="000000"/>
                <w:sz w:val="20"/>
                <w:szCs w:val="20"/>
                <w:lang w:bidi="ar-SA"/>
              </w:rPr>
              <w:t>Присоединенная нагрузка</w:t>
            </w:r>
          </w:p>
        </w:tc>
        <w:tc>
          <w:tcPr>
            <w:tcW w:w="412" w:type="pct"/>
            <w:tcBorders>
              <w:top w:val="nil"/>
              <w:left w:val="nil"/>
              <w:bottom w:val="single" w:sz="4" w:space="0" w:color="auto"/>
              <w:right w:val="single" w:sz="4" w:space="0" w:color="auto"/>
            </w:tcBorders>
            <w:shd w:val="clear" w:color="auto" w:fill="auto"/>
            <w:vAlign w:val="center"/>
            <w:hideMark/>
          </w:tcPr>
          <w:p w14:paraId="246776B0" w14:textId="77777777" w:rsidR="0088285D" w:rsidRPr="00370511" w:rsidRDefault="0088285D" w:rsidP="0088285D">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3041081E" w14:textId="34A559BC" w:rsidR="0088285D" w:rsidRPr="00370511" w:rsidRDefault="0088285D" w:rsidP="0088285D">
            <w:pPr>
              <w:widowControl/>
              <w:autoSpaceDE/>
              <w:autoSpaceDN/>
              <w:jc w:val="center"/>
              <w:rPr>
                <w:color w:val="000000"/>
                <w:sz w:val="20"/>
                <w:szCs w:val="20"/>
                <w:lang w:bidi="ar-SA"/>
              </w:rPr>
            </w:pPr>
            <w:r w:rsidRPr="00370511">
              <w:rPr>
                <w:color w:val="000000"/>
                <w:sz w:val="20"/>
                <w:szCs w:val="20"/>
                <w:lang w:bidi="ar-SA"/>
              </w:rPr>
              <w:t>0,</w:t>
            </w:r>
            <w:r>
              <w:rPr>
                <w:color w:val="000000"/>
                <w:sz w:val="20"/>
                <w:szCs w:val="20"/>
                <w:lang w:bidi="ar-SA"/>
              </w:rPr>
              <w:t>237</w:t>
            </w:r>
          </w:p>
        </w:tc>
        <w:tc>
          <w:tcPr>
            <w:tcW w:w="446" w:type="pct"/>
            <w:tcBorders>
              <w:top w:val="nil"/>
              <w:left w:val="nil"/>
              <w:bottom w:val="single" w:sz="4" w:space="0" w:color="auto"/>
              <w:right w:val="single" w:sz="4" w:space="0" w:color="auto"/>
            </w:tcBorders>
            <w:shd w:val="clear" w:color="auto" w:fill="auto"/>
            <w:vAlign w:val="center"/>
            <w:hideMark/>
          </w:tcPr>
          <w:p w14:paraId="49E139FE" w14:textId="484B6ADF" w:rsidR="0088285D" w:rsidRPr="00370511" w:rsidRDefault="0088285D" w:rsidP="0088285D">
            <w:pPr>
              <w:widowControl/>
              <w:autoSpaceDE/>
              <w:autoSpaceDN/>
              <w:jc w:val="center"/>
              <w:rPr>
                <w:color w:val="000000"/>
                <w:sz w:val="20"/>
                <w:szCs w:val="20"/>
                <w:lang w:bidi="ar-SA"/>
              </w:rPr>
            </w:pPr>
            <w:r w:rsidRPr="00370511">
              <w:rPr>
                <w:color w:val="000000"/>
                <w:sz w:val="20"/>
                <w:szCs w:val="20"/>
                <w:lang w:bidi="ar-SA"/>
              </w:rPr>
              <w:t>0</w:t>
            </w:r>
            <w:r>
              <w:rPr>
                <w:color w:val="000000"/>
                <w:sz w:val="20"/>
                <w:szCs w:val="20"/>
                <w:lang w:bidi="ar-SA"/>
              </w:rPr>
              <w:t>,237</w:t>
            </w:r>
          </w:p>
        </w:tc>
        <w:tc>
          <w:tcPr>
            <w:tcW w:w="340" w:type="pct"/>
            <w:tcBorders>
              <w:top w:val="nil"/>
              <w:left w:val="nil"/>
              <w:bottom w:val="single" w:sz="4" w:space="0" w:color="auto"/>
              <w:right w:val="single" w:sz="4" w:space="0" w:color="auto"/>
            </w:tcBorders>
            <w:shd w:val="clear" w:color="auto" w:fill="auto"/>
            <w:vAlign w:val="center"/>
            <w:hideMark/>
          </w:tcPr>
          <w:p w14:paraId="607AAFF8" w14:textId="5F4ED675" w:rsidR="0088285D" w:rsidRPr="00370511" w:rsidRDefault="0088285D" w:rsidP="0088285D">
            <w:pPr>
              <w:widowControl/>
              <w:autoSpaceDE/>
              <w:autoSpaceDN/>
              <w:jc w:val="center"/>
              <w:rPr>
                <w:color w:val="000000"/>
                <w:sz w:val="20"/>
                <w:szCs w:val="20"/>
                <w:lang w:bidi="ar-SA"/>
              </w:rPr>
            </w:pPr>
            <w:r>
              <w:rPr>
                <w:color w:val="000000"/>
                <w:sz w:val="20"/>
                <w:szCs w:val="20"/>
                <w:lang w:bidi="ar-SA"/>
              </w:rPr>
              <w:t>0,237</w:t>
            </w:r>
          </w:p>
        </w:tc>
        <w:tc>
          <w:tcPr>
            <w:tcW w:w="308" w:type="pct"/>
            <w:tcBorders>
              <w:top w:val="nil"/>
              <w:left w:val="nil"/>
              <w:bottom w:val="single" w:sz="4" w:space="0" w:color="auto"/>
              <w:right w:val="single" w:sz="4" w:space="0" w:color="auto"/>
            </w:tcBorders>
            <w:shd w:val="clear" w:color="auto" w:fill="auto"/>
            <w:vAlign w:val="center"/>
            <w:hideMark/>
          </w:tcPr>
          <w:p w14:paraId="5DBDB01B" w14:textId="4ED6E1D2" w:rsidR="0088285D" w:rsidRPr="00370511" w:rsidRDefault="0088285D" w:rsidP="0088285D">
            <w:pPr>
              <w:widowControl/>
              <w:autoSpaceDE/>
              <w:autoSpaceDN/>
              <w:jc w:val="center"/>
              <w:rPr>
                <w:color w:val="000000"/>
                <w:sz w:val="20"/>
                <w:szCs w:val="20"/>
                <w:lang w:bidi="ar-SA"/>
              </w:rPr>
            </w:pPr>
            <w:r w:rsidRPr="002774DE">
              <w:rPr>
                <w:color w:val="000000"/>
                <w:sz w:val="20"/>
                <w:szCs w:val="20"/>
                <w:lang w:bidi="ar-SA"/>
              </w:rPr>
              <w:t>0,237</w:t>
            </w:r>
          </w:p>
        </w:tc>
        <w:tc>
          <w:tcPr>
            <w:tcW w:w="308" w:type="pct"/>
            <w:tcBorders>
              <w:top w:val="nil"/>
              <w:left w:val="nil"/>
              <w:bottom w:val="single" w:sz="4" w:space="0" w:color="auto"/>
              <w:right w:val="single" w:sz="4" w:space="0" w:color="auto"/>
            </w:tcBorders>
            <w:shd w:val="clear" w:color="auto" w:fill="auto"/>
            <w:vAlign w:val="center"/>
            <w:hideMark/>
          </w:tcPr>
          <w:p w14:paraId="5119F50B" w14:textId="76F7A47F" w:rsidR="0088285D" w:rsidRPr="00370511" w:rsidRDefault="0088285D" w:rsidP="0088285D">
            <w:pPr>
              <w:widowControl/>
              <w:autoSpaceDE/>
              <w:autoSpaceDN/>
              <w:jc w:val="center"/>
              <w:rPr>
                <w:color w:val="000000"/>
                <w:sz w:val="20"/>
                <w:szCs w:val="20"/>
                <w:lang w:bidi="ar-SA"/>
              </w:rPr>
            </w:pPr>
            <w:r w:rsidRPr="002774DE">
              <w:rPr>
                <w:color w:val="000000"/>
                <w:sz w:val="20"/>
                <w:szCs w:val="20"/>
                <w:lang w:bidi="ar-SA"/>
              </w:rPr>
              <w:t>0,237</w:t>
            </w:r>
          </w:p>
        </w:tc>
        <w:tc>
          <w:tcPr>
            <w:tcW w:w="308" w:type="pct"/>
            <w:tcBorders>
              <w:top w:val="nil"/>
              <w:left w:val="nil"/>
              <w:bottom w:val="single" w:sz="4" w:space="0" w:color="auto"/>
              <w:right w:val="single" w:sz="4" w:space="0" w:color="auto"/>
            </w:tcBorders>
            <w:shd w:val="clear" w:color="auto" w:fill="auto"/>
            <w:vAlign w:val="center"/>
            <w:hideMark/>
          </w:tcPr>
          <w:p w14:paraId="6BDA7CC9" w14:textId="4C76C9B3" w:rsidR="0088285D" w:rsidRPr="00370511" w:rsidRDefault="0088285D" w:rsidP="0088285D">
            <w:pPr>
              <w:widowControl/>
              <w:autoSpaceDE/>
              <w:autoSpaceDN/>
              <w:jc w:val="center"/>
              <w:rPr>
                <w:color w:val="000000"/>
                <w:sz w:val="20"/>
                <w:szCs w:val="20"/>
                <w:lang w:bidi="ar-SA"/>
              </w:rPr>
            </w:pPr>
            <w:r w:rsidRPr="002774DE">
              <w:rPr>
                <w:color w:val="000000"/>
                <w:sz w:val="20"/>
                <w:szCs w:val="20"/>
                <w:lang w:bidi="ar-SA"/>
              </w:rPr>
              <w:t>0,237</w:t>
            </w:r>
          </w:p>
        </w:tc>
        <w:tc>
          <w:tcPr>
            <w:tcW w:w="308" w:type="pct"/>
            <w:tcBorders>
              <w:top w:val="nil"/>
              <w:left w:val="nil"/>
              <w:bottom w:val="single" w:sz="4" w:space="0" w:color="auto"/>
              <w:right w:val="single" w:sz="4" w:space="0" w:color="auto"/>
            </w:tcBorders>
            <w:shd w:val="clear" w:color="auto" w:fill="auto"/>
            <w:vAlign w:val="center"/>
            <w:hideMark/>
          </w:tcPr>
          <w:p w14:paraId="37F22A66" w14:textId="0DBD0F5A" w:rsidR="0088285D" w:rsidRPr="00370511" w:rsidRDefault="0088285D" w:rsidP="0088285D">
            <w:pPr>
              <w:widowControl/>
              <w:autoSpaceDE/>
              <w:autoSpaceDN/>
              <w:jc w:val="center"/>
              <w:rPr>
                <w:color w:val="000000"/>
                <w:sz w:val="20"/>
                <w:szCs w:val="20"/>
                <w:lang w:bidi="ar-SA"/>
              </w:rPr>
            </w:pPr>
            <w:r w:rsidRPr="002774DE">
              <w:rPr>
                <w:color w:val="000000"/>
                <w:sz w:val="20"/>
                <w:szCs w:val="20"/>
                <w:lang w:bidi="ar-SA"/>
              </w:rPr>
              <w:t>0,237</w:t>
            </w:r>
          </w:p>
        </w:tc>
        <w:tc>
          <w:tcPr>
            <w:tcW w:w="308" w:type="pct"/>
            <w:tcBorders>
              <w:top w:val="nil"/>
              <w:left w:val="nil"/>
              <w:bottom w:val="single" w:sz="4" w:space="0" w:color="auto"/>
              <w:right w:val="single" w:sz="4" w:space="0" w:color="auto"/>
            </w:tcBorders>
            <w:shd w:val="clear" w:color="auto" w:fill="auto"/>
            <w:vAlign w:val="center"/>
            <w:hideMark/>
          </w:tcPr>
          <w:p w14:paraId="60515CCD" w14:textId="651B0214" w:rsidR="0088285D" w:rsidRPr="00370511" w:rsidRDefault="0088285D" w:rsidP="0088285D">
            <w:pPr>
              <w:widowControl/>
              <w:autoSpaceDE/>
              <w:autoSpaceDN/>
              <w:jc w:val="center"/>
              <w:rPr>
                <w:color w:val="000000"/>
                <w:sz w:val="20"/>
                <w:szCs w:val="20"/>
                <w:lang w:bidi="ar-SA"/>
              </w:rPr>
            </w:pPr>
            <w:r w:rsidRPr="002774DE">
              <w:rPr>
                <w:color w:val="000000"/>
                <w:sz w:val="20"/>
                <w:szCs w:val="20"/>
                <w:lang w:bidi="ar-SA"/>
              </w:rPr>
              <w:t>0,237</w:t>
            </w:r>
          </w:p>
        </w:tc>
        <w:tc>
          <w:tcPr>
            <w:tcW w:w="308" w:type="pct"/>
            <w:tcBorders>
              <w:top w:val="nil"/>
              <w:left w:val="nil"/>
              <w:bottom w:val="single" w:sz="4" w:space="0" w:color="auto"/>
              <w:right w:val="single" w:sz="4" w:space="0" w:color="auto"/>
            </w:tcBorders>
            <w:shd w:val="clear" w:color="auto" w:fill="auto"/>
            <w:vAlign w:val="center"/>
            <w:hideMark/>
          </w:tcPr>
          <w:p w14:paraId="2C6204D5" w14:textId="1BB1593B" w:rsidR="0088285D" w:rsidRPr="00370511" w:rsidRDefault="0088285D" w:rsidP="0088285D">
            <w:pPr>
              <w:widowControl/>
              <w:autoSpaceDE/>
              <w:autoSpaceDN/>
              <w:jc w:val="center"/>
              <w:rPr>
                <w:color w:val="000000"/>
                <w:sz w:val="20"/>
                <w:szCs w:val="20"/>
                <w:lang w:bidi="ar-SA"/>
              </w:rPr>
            </w:pPr>
            <w:r w:rsidRPr="002774DE">
              <w:rPr>
                <w:color w:val="000000"/>
                <w:sz w:val="20"/>
                <w:szCs w:val="20"/>
                <w:lang w:bidi="ar-SA"/>
              </w:rPr>
              <w:t>0,237</w:t>
            </w:r>
          </w:p>
        </w:tc>
        <w:tc>
          <w:tcPr>
            <w:tcW w:w="308" w:type="pct"/>
            <w:tcBorders>
              <w:top w:val="nil"/>
              <w:left w:val="nil"/>
              <w:bottom w:val="single" w:sz="4" w:space="0" w:color="auto"/>
              <w:right w:val="single" w:sz="4" w:space="0" w:color="auto"/>
            </w:tcBorders>
            <w:shd w:val="clear" w:color="auto" w:fill="auto"/>
            <w:vAlign w:val="center"/>
            <w:hideMark/>
          </w:tcPr>
          <w:p w14:paraId="4760297C" w14:textId="3C2474C5" w:rsidR="0088285D" w:rsidRPr="00370511" w:rsidRDefault="0088285D" w:rsidP="0088285D">
            <w:pPr>
              <w:widowControl/>
              <w:autoSpaceDE/>
              <w:autoSpaceDN/>
              <w:jc w:val="center"/>
              <w:rPr>
                <w:color w:val="000000"/>
                <w:sz w:val="20"/>
                <w:szCs w:val="20"/>
                <w:lang w:bidi="ar-SA"/>
              </w:rPr>
            </w:pPr>
            <w:r w:rsidRPr="002774DE">
              <w:rPr>
                <w:color w:val="000000"/>
                <w:sz w:val="20"/>
                <w:szCs w:val="20"/>
                <w:lang w:bidi="ar-SA"/>
              </w:rPr>
              <w:t>0,237</w:t>
            </w:r>
          </w:p>
        </w:tc>
        <w:tc>
          <w:tcPr>
            <w:tcW w:w="313" w:type="pct"/>
            <w:tcBorders>
              <w:top w:val="nil"/>
              <w:left w:val="nil"/>
              <w:bottom w:val="single" w:sz="4" w:space="0" w:color="auto"/>
              <w:right w:val="single" w:sz="4" w:space="0" w:color="auto"/>
            </w:tcBorders>
            <w:shd w:val="clear" w:color="auto" w:fill="auto"/>
            <w:vAlign w:val="center"/>
            <w:hideMark/>
          </w:tcPr>
          <w:p w14:paraId="4F24462C" w14:textId="6FD895BB" w:rsidR="0088285D" w:rsidRPr="00370511" w:rsidRDefault="0088285D" w:rsidP="0088285D">
            <w:pPr>
              <w:widowControl/>
              <w:autoSpaceDE/>
              <w:autoSpaceDN/>
              <w:jc w:val="center"/>
              <w:rPr>
                <w:color w:val="000000"/>
                <w:sz w:val="20"/>
                <w:szCs w:val="20"/>
                <w:lang w:bidi="ar-SA"/>
              </w:rPr>
            </w:pPr>
            <w:r w:rsidRPr="002774DE">
              <w:rPr>
                <w:color w:val="000000"/>
                <w:sz w:val="20"/>
                <w:szCs w:val="20"/>
                <w:lang w:bidi="ar-SA"/>
              </w:rPr>
              <w:t>0,237</w:t>
            </w:r>
          </w:p>
        </w:tc>
      </w:tr>
      <w:tr w:rsidR="00370511" w:rsidRPr="00370511" w14:paraId="62628C78" w14:textId="77777777" w:rsidTr="007009CE">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7C504F1C"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Располагаемая тепловая мощность нетто при аварийном выводе самого мощного котла</w:t>
            </w:r>
          </w:p>
        </w:tc>
        <w:tc>
          <w:tcPr>
            <w:tcW w:w="412" w:type="pct"/>
            <w:tcBorders>
              <w:top w:val="nil"/>
              <w:left w:val="nil"/>
              <w:bottom w:val="single" w:sz="4" w:space="0" w:color="auto"/>
              <w:right w:val="single" w:sz="4" w:space="0" w:color="auto"/>
            </w:tcBorders>
            <w:shd w:val="clear" w:color="auto" w:fill="auto"/>
            <w:vAlign w:val="center"/>
            <w:hideMark/>
          </w:tcPr>
          <w:p w14:paraId="2FF7E1E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53A32B9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0,404</w:t>
            </w:r>
          </w:p>
        </w:tc>
        <w:tc>
          <w:tcPr>
            <w:tcW w:w="446" w:type="pct"/>
            <w:tcBorders>
              <w:top w:val="nil"/>
              <w:left w:val="nil"/>
              <w:bottom w:val="single" w:sz="4" w:space="0" w:color="auto"/>
              <w:right w:val="single" w:sz="4" w:space="0" w:color="auto"/>
            </w:tcBorders>
            <w:shd w:val="clear" w:color="auto" w:fill="auto"/>
            <w:vAlign w:val="center"/>
            <w:hideMark/>
          </w:tcPr>
          <w:p w14:paraId="35CB5E2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0,404</w:t>
            </w:r>
          </w:p>
        </w:tc>
        <w:tc>
          <w:tcPr>
            <w:tcW w:w="340" w:type="pct"/>
            <w:tcBorders>
              <w:top w:val="nil"/>
              <w:left w:val="nil"/>
              <w:bottom w:val="single" w:sz="4" w:space="0" w:color="auto"/>
              <w:right w:val="single" w:sz="4" w:space="0" w:color="auto"/>
            </w:tcBorders>
            <w:shd w:val="clear" w:color="auto" w:fill="auto"/>
            <w:vAlign w:val="center"/>
            <w:hideMark/>
          </w:tcPr>
          <w:p w14:paraId="55E7B70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0,404</w:t>
            </w:r>
          </w:p>
        </w:tc>
        <w:tc>
          <w:tcPr>
            <w:tcW w:w="308" w:type="pct"/>
            <w:tcBorders>
              <w:top w:val="nil"/>
              <w:left w:val="nil"/>
              <w:bottom w:val="single" w:sz="4" w:space="0" w:color="auto"/>
              <w:right w:val="single" w:sz="4" w:space="0" w:color="auto"/>
            </w:tcBorders>
            <w:shd w:val="clear" w:color="auto" w:fill="auto"/>
            <w:vAlign w:val="center"/>
            <w:hideMark/>
          </w:tcPr>
          <w:p w14:paraId="3565CF4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0,870</w:t>
            </w:r>
          </w:p>
        </w:tc>
        <w:tc>
          <w:tcPr>
            <w:tcW w:w="308" w:type="pct"/>
            <w:tcBorders>
              <w:top w:val="nil"/>
              <w:left w:val="nil"/>
              <w:bottom w:val="single" w:sz="4" w:space="0" w:color="auto"/>
              <w:right w:val="single" w:sz="4" w:space="0" w:color="auto"/>
            </w:tcBorders>
            <w:shd w:val="clear" w:color="auto" w:fill="auto"/>
            <w:vAlign w:val="center"/>
            <w:hideMark/>
          </w:tcPr>
          <w:p w14:paraId="1DCEA08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0,870</w:t>
            </w:r>
          </w:p>
        </w:tc>
        <w:tc>
          <w:tcPr>
            <w:tcW w:w="308" w:type="pct"/>
            <w:tcBorders>
              <w:top w:val="nil"/>
              <w:left w:val="nil"/>
              <w:bottom w:val="single" w:sz="4" w:space="0" w:color="auto"/>
              <w:right w:val="single" w:sz="4" w:space="0" w:color="auto"/>
            </w:tcBorders>
            <w:shd w:val="clear" w:color="auto" w:fill="auto"/>
            <w:vAlign w:val="center"/>
            <w:hideMark/>
          </w:tcPr>
          <w:p w14:paraId="1AF22A6D"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0,870</w:t>
            </w:r>
          </w:p>
        </w:tc>
        <w:tc>
          <w:tcPr>
            <w:tcW w:w="308" w:type="pct"/>
            <w:tcBorders>
              <w:top w:val="nil"/>
              <w:left w:val="nil"/>
              <w:bottom w:val="single" w:sz="4" w:space="0" w:color="auto"/>
              <w:right w:val="single" w:sz="4" w:space="0" w:color="auto"/>
            </w:tcBorders>
            <w:shd w:val="clear" w:color="auto" w:fill="auto"/>
            <w:vAlign w:val="center"/>
            <w:hideMark/>
          </w:tcPr>
          <w:p w14:paraId="57524BF9"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0,870</w:t>
            </w:r>
          </w:p>
        </w:tc>
        <w:tc>
          <w:tcPr>
            <w:tcW w:w="308" w:type="pct"/>
            <w:tcBorders>
              <w:top w:val="nil"/>
              <w:left w:val="nil"/>
              <w:bottom w:val="single" w:sz="4" w:space="0" w:color="auto"/>
              <w:right w:val="single" w:sz="4" w:space="0" w:color="auto"/>
            </w:tcBorders>
            <w:shd w:val="clear" w:color="auto" w:fill="auto"/>
            <w:vAlign w:val="center"/>
            <w:hideMark/>
          </w:tcPr>
          <w:p w14:paraId="0B39680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0,870</w:t>
            </w:r>
          </w:p>
        </w:tc>
        <w:tc>
          <w:tcPr>
            <w:tcW w:w="308" w:type="pct"/>
            <w:tcBorders>
              <w:top w:val="nil"/>
              <w:left w:val="nil"/>
              <w:bottom w:val="single" w:sz="4" w:space="0" w:color="auto"/>
              <w:right w:val="single" w:sz="4" w:space="0" w:color="auto"/>
            </w:tcBorders>
            <w:shd w:val="clear" w:color="auto" w:fill="auto"/>
            <w:vAlign w:val="center"/>
            <w:hideMark/>
          </w:tcPr>
          <w:p w14:paraId="34587C7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0,870</w:t>
            </w:r>
          </w:p>
        </w:tc>
        <w:tc>
          <w:tcPr>
            <w:tcW w:w="308" w:type="pct"/>
            <w:tcBorders>
              <w:top w:val="nil"/>
              <w:left w:val="nil"/>
              <w:bottom w:val="single" w:sz="4" w:space="0" w:color="auto"/>
              <w:right w:val="single" w:sz="4" w:space="0" w:color="auto"/>
            </w:tcBorders>
            <w:shd w:val="clear" w:color="auto" w:fill="auto"/>
            <w:vAlign w:val="center"/>
            <w:hideMark/>
          </w:tcPr>
          <w:p w14:paraId="41AC4D68"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0,870</w:t>
            </w:r>
          </w:p>
        </w:tc>
        <w:tc>
          <w:tcPr>
            <w:tcW w:w="313" w:type="pct"/>
            <w:tcBorders>
              <w:top w:val="nil"/>
              <w:left w:val="nil"/>
              <w:bottom w:val="single" w:sz="4" w:space="0" w:color="auto"/>
              <w:right w:val="single" w:sz="4" w:space="0" w:color="auto"/>
            </w:tcBorders>
            <w:shd w:val="clear" w:color="auto" w:fill="auto"/>
            <w:vAlign w:val="center"/>
            <w:hideMark/>
          </w:tcPr>
          <w:p w14:paraId="0A2256A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0,870</w:t>
            </w:r>
          </w:p>
        </w:tc>
      </w:tr>
      <w:tr w:rsidR="00370511" w:rsidRPr="00370511" w14:paraId="5E3FB088" w14:textId="77777777" w:rsidTr="007009CE">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79B3CEF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Располагаемая тепловая мощность без вывода из эксплуатации наиболее мощного котла</w:t>
            </w:r>
          </w:p>
        </w:tc>
        <w:tc>
          <w:tcPr>
            <w:tcW w:w="412" w:type="pct"/>
            <w:tcBorders>
              <w:top w:val="nil"/>
              <w:left w:val="nil"/>
              <w:bottom w:val="single" w:sz="4" w:space="0" w:color="auto"/>
              <w:right w:val="single" w:sz="4" w:space="0" w:color="auto"/>
            </w:tcBorders>
            <w:shd w:val="clear" w:color="auto" w:fill="auto"/>
            <w:vAlign w:val="center"/>
            <w:hideMark/>
          </w:tcPr>
          <w:p w14:paraId="02174E0C"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5319C8F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0,824</w:t>
            </w:r>
          </w:p>
        </w:tc>
        <w:tc>
          <w:tcPr>
            <w:tcW w:w="446" w:type="pct"/>
            <w:tcBorders>
              <w:top w:val="nil"/>
              <w:left w:val="nil"/>
              <w:bottom w:val="single" w:sz="4" w:space="0" w:color="auto"/>
              <w:right w:val="single" w:sz="4" w:space="0" w:color="auto"/>
            </w:tcBorders>
            <w:shd w:val="clear" w:color="auto" w:fill="auto"/>
            <w:vAlign w:val="center"/>
            <w:hideMark/>
          </w:tcPr>
          <w:p w14:paraId="1F3EDAA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0,824</w:t>
            </w:r>
          </w:p>
        </w:tc>
        <w:tc>
          <w:tcPr>
            <w:tcW w:w="340" w:type="pct"/>
            <w:tcBorders>
              <w:top w:val="nil"/>
              <w:left w:val="nil"/>
              <w:bottom w:val="single" w:sz="4" w:space="0" w:color="auto"/>
              <w:right w:val="single" w:sz="4" w:space="0" w:color="auto"/>
            </w:tcBorders>
            <w:shd w:val="clear" w:color="auto" w:fill="auto"/>
            <w:vAlign w:val="center"/>
            <w:hideMark/>
          </w:tcPr>
          <w:p w14:paraId="495761B5"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0,824</w:t>
            </w:r>
          </w:p>
        </w:tc>
        <w:tc>
          <w:tcPr>
            <w:tcW w:w="308" w:type="pct"/>
            <w:tcBorders>
              <w:top w:val="nil"/>
              <w:left w:val="nil"/>
              <w:bottom w:val="single" w:sz="4" w:space="0" w:color="auto"/>
              <w:right w:val="single" w:sz="4" w:space="0" w:color="auto"/>
            </w:tcBorders>
            <w:shd w:val="clear" w:color="auto" w:fill="auto"/>
            <w:vAlign w:val="center"/>
            <w:hideMark/>
          </w:tcPr>
          <w:p w14:paraId="384C2E3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1,317</w:t>
            </w:r>
          </w:p>
        </w:tc>
        <w:tc>
          <w:tcPr>
            <w:tcW w:w="308" w:type="pct"/>
            <w:tcBorders>
              <w:top w:val="nil"/>
              <w:left w:val="nil"/>
              <w:bottom w:val="single" w:sz="4" w:space="0" w:color="auto"/>
              <w:right w:val="single" w:sz="4" w:space="0" w:color="auto"/>
            </w:tcBorders>
            <w:shd w:val="clear" w:color="auto" w:fill="auto"/>
            <w:vAlign w:val="center"/>
            <w:hideMark/>
          </w:tcPr>
          <w:p w14:paraId="5D954560"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1,317</w:t>
            </w:r>
          </w:p>
        </w:tc>
        <w:tc>
          <w:tcPr>
            <w:tcW w:w="308" w:type="pct"/>
            <w:tcBorders>
              <w:top w:val="nil"/>
              <w:left w:val="nil"/>
              <w:bottom w:val="single" w:sz="4" w:space="0" w:color="auto"/>
              <w:right w:val="single" w:sz="4" w:space="0" w:color="auto"/>
            </w:tcBorders>
            <w:shd w:val="clear" w:color="auto" w:fill="auto"/>
            <w:vAlign w:val="center"/>
            <w:hideMark/>
          </w:tcPr>
          <w:p w14:paraId="42934E7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1,317</w:t>
            </w:r>
          </w:p>
        </w:tc>
        <w:tc>
          <w:tcPr>
            <w:tcW w:w="308" w:type="pct"/>
            <w:tcBorders>
              <w:top w:val="nil"/>
              <w:left w:val="nil"/>
              <w:bottom w:val="single" w:sz="4" w:space="0" w:color="auto"/>
              <w:right w:val="single" w:sz="4" w:space="0" w:color="auto"/>
            </w:tcBorders>
            <w:shd w:val="clear" w:color="auto" w:fill="auto"/>
            <w:vAlign w:val="center"/>
            <w:hideMark/>
          </w:tcPr>
          <w:p w14:paraId="2835F5DC"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1,317</w:t>
            </w:r>
          </w:p>
        </w:tc>
        <w:tc>
          <w:tcPr>
            <w:tcW w:w="308" w:type="pct"/>
            <w:tcBorders>
              <w:top w:val="nil"/>
              <w:left w:val="nil"/>
              <w:bottom w:val="single" w:sz="4" w:space="0" w:color="auto"/>
              <w:right w:val="single" w:sz="4" w:space="0" w:color="auto"/>
            </w:tcBorders>
            <w:shd w:val="clear" w:color="auto" w:fill="auto"/>
            <w:vAlign w:val="center"/>
            <w:hideMark/>
          </w:tcPr>
          <w:p w14:paraId="3925CF7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1,317</w:t>
            </w:r>
          </w:p>
        </w:tc>
        <w:tc>
          <w:tcPr>
            <w:tcW w:w="308" w:type="pct"/>
            <w:tcBorders>
              <w:top w:val="nil"/>
              <w:left w:val="nil"/>
              <w:bottom w:val="single" w:sz="4" w:space="0" w:color="auto"/>
              <w:right w:val="single" w:sz="4" w:space="0" w:color="auto"/>
            </w:tcBorders>
            <w:shd w:val="clear" w:color="auto" w:fill="auto"/>
            <w:vAlign w:val="center"/>
            <w:hideMark/>
          </w:tcPr>
          <w:p w14:paraId="7A94DA33"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1,317</w:t>
            </w:r>
          </w:p>
        </w:tc>
        <w:tc>
          <w:tcPr>
            <w:tcW w:w="308" w:type="pct"/>
            <w:tcBorders>
              <w:top w:val="nil"/>
              <w:left w:val="nil"/>
              <w:bottom w:val="single" w:sz="4" w:space="0" w:color="auto"/>
              <w:right w:val="single" w:sz="4" w:space="0" w:color="auto"/>
            </w:tcBorders>
            <w:shd w:val="clear" w:color="auto" w:fill="auto"/>
            <w:vAlign w:val="center"/>
            <w:hideMark/>
          </w:tcPr>
          <w:p w14:paraId="3B83CBC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1,317</w:t>
            </w:r>
          </w:p>
        </w:tc>
        <w:tc>
          <w:tcPr>
            <w:tcW w:w="313" w:type="pct"/>
            <w:tcBorders>
              <w:top w:val="nil"/>
              <w:left w:val="nil"/>
              <w:bottom w:val="single" w:sz="4" w:space="0" w:color="auto"/>
              <w:right w:val="single" w:sz="4" w:space="0" w:color="auto"/>
            </w:tcBorders>
            <w:shd w:val="clear" w:color="auto" w:fill="auto"/>
            <w:vAlign w:val="center"/>
            <w:hideMark/>
          </w:tcPr>
          <w:p w14:paraId="4A2DE890"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1,317</w:t>
            </w:r>
          </w:p>
        </w:tc>
      </w:tr>
      <w:tr w:rsidR="0088285D" w:rsidRPr="00370511" w14:paraId="17F1854A" w14:textId="77777777" w:rsidTr="0088285D">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4C64318A" w14:textId="77777777" w:rsidR="0088285D" w:rsidRPr="00370511" w:rsidRDefault="0088285D" w:rsidP="0088285D">
            <w:pPr>
              <w:widowControl/>
              <w:autoSpaceDE/>
              <w:autoSpaceDN/>
              <w:jc w:val="center"/>
              <w:rPr>
                <w:color w:val="000000"/>
                <w:sz w:val="20"/>
                <w:szCs w:val="20"/>
                <w:lang w:bidi="ar-SA"/>
              </w:rPr>
            </w:pPr>
            <w:r w:rsidRPr="00370511">
              <w:rPr>
                <w:color w:val="000000"/>
                <w:sz w:val="20"/>
                <w:szCs w:val="20"/>
                <w:lang w:bidi="ar-SA"/>
              </w:rPr>
              <w:t>Резерв ("+") / Дефицит ("-")</w:t>
            </w:r>
          </w:p>
        </w:tc>
        <w:tc>
          <w:tcPr>
            <w:tcW w:w="412" w:type="pct"/>
            <w:tcBorders>
              <w:top w:val="nil"/>
              <w:left w:val="nil"/>
              <w:bottom w:val="single" w:sz="4" w:space="0" w:color="auto"/>
              <w:right w:val="single" w:sz="4" w:space="0" w:color="auto"/>
            </w:tcBorders>
            <w:shd w:val="clear" w:color="auto" w:fill="auto"/>
            <w:vAlign w:val="center"/>
            <w:hideMark/>
          </w:tcPr>
          <w:p w14:paraId="3ACD56B2" w14:textId="77777777" w:rsidR="0088285D" w:rsidRPr="00370511" w:rsidRDefault="0088285D" w:rsidP="0088285D">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7283C327" w14:textId="5F6A06B2" w:rsidR="0088285D" w:rsidRPr="00370511" w:rsidRDefault="0088285D" w:rsidP="0088285D">
            <w:pPr>
              <w:widowControl/>
              <w:autoSpaceDE/>
              <w:autoSpaceDN/>
              <w:jc w:val="center"/>
              <w:rPr>
                <w:color w:val="000000"/>
                <w:sz w:val="20"/>
                <w:szCs w:val="20"/>
                <w:lang w:bidi="ar-SA"/>
              </w:rPr>
            </w:pPr>
            <w:r>
              <w:rPr>
                <w:color w:val="000000"/>
                <w:sz w:val="20"/>
                <w:szCs w:val="20"/>
                <w:lang w:bidi="ar-SA"/>
              </w:rPr>
              <w:t>-0,577</w:t>
            </w:r>
          </w:p>
        </w:tc>
        <w:tc>
          <w:tcPr>
            <w:tcW w:w="446" w:type="pct"/>
            <w:tcBorders>
              <w:top w:val="nil"/>
              <w:left w:val="nil"/>
              <w:bottom w:val="single" w:sz="4" w:space="0" w:color="auto"/>
              <w:right w:val="single" w:sz="4" w:space="0" w:color="auto"/>
            </w:tcBorders>
            <w:shd w:val="clear" w:color="auto" w:fill="auto"/>
            <w:vAlign w:val="center"/>
            <w:hideMark/>
          </w:tcPr>
          <w:p w14:paraId="43E29CDD" w14:textId="1BE2586F" w:rsidR="0088285D" w:rsidRPr="00370511" w:rsidRDefault="0088285D" w:rsidP="0088285D">
            <w:pPr>
              <w:widowControl/>
              <w:autoSpaceDE/>
              <w:autoSpaceDN/>
              <w:jc w:val="center"/>
              <w:rPr>
                <w:color w:val="000000"/>
                <w:sz w:val="20"/>
                <w:szCs w:val="20"/>
                <w:lang w:bidi="ar-SA"/>
              </w:rPr>
            </w:pPr>
            <w:r w:rsidRPr="009D445B">
              <w:rPr>
                <w:color w:val="000000"/>
                <w:sz w:val="20"/>
                <w:szCs w:val="20"/>
                <w:lang w:bidi="ar-SA"/>
              </w:rPr>
              <w:t>-0,577</w:t>
            </w:r>
          </w:p>
        </w:tc>
        <w:tc>
          <w:tcPr>
            <w:tcW w:w="340" w:type="pct"/>
            <w:tcBorders>
              <w:top w:val="nil"/>
              <w:left w:val="nil"/>
              <w:bottom w:val="single" w:sz="4" w:space="0" w:color="auto"/>
              <w:right w:val="single" w:sz="4" w:space="0" w:color="auto"/>
            </w:tcBorders>
            <w:shd w:val="clear" w:color="auto" w:fill="auto"/>
            <w:vAlign w:val="center"/>
            <w:hideMark/>
          </w:tcPr>
          <w:p w14:paraId="67A8A120" w14:textId="76E9E599" w:rsidR="0088285D" w:rsidRPr="00370511" w:rsidRDefault="0088285D" w:rsidP="0088285D">
            <w:pPr>
              <w:widowControl/>
              <w:autoSpaceDE/>
              <w:autoSpaceDN/>
              <w:jc w:val="center"/>
              <w:rPr>
                <w:color w:val="000000"/>
                <w:sz w:val="20"/>
                <w:szCs w:val="20"/>
                <w:lang w:bidi="ar-SA"/>
              </w:rPr>
            </w:pPr>
            <w:r w:rsidRPr="009D445B">
              <w:rPr>
                <w:color w:val="000000"/>
                <w:sz w:val="20"/>
                <w:szCs w:val="20"/>
                <w:lang w:bidi="ar-SA"/>
              </w:rPr>
              <w:t>-0,577</w:t>
            </w:r>
          </w:p>
        </w:tc>
        <w:tc>
          <w:tcPr>
            <w:tcW w:w="308" w:type="pct"/>
            <w:tcBorders>
              <w:top w:val="nil"/>
              <w:left w:val="nil"/>
              <w:bottom w:val="single" w:sz="4" w:space="0" w:color="auto"/>
              <w:right w:val="single" w:sz="4" w:space="0" w:color="auto"/>
            </w:tcBorders>
            <w:shd w:val="clear" w:color="auto" w:fill="auto"/>
            <w:vAlign w:val="center"/>
            <w:hideMark/>
          </w:tcPr>
          <w:p w14:paraId="4B3A3678" w14:textId="1667A272" w:rsidR="0088285D" w:rsidRPr="00370511" w:rsidRDefault="0088285D" w:rsidP="0088285D">
            <w:pPr>
              <w:widowControl/>
              <w:autoSpaceDE/>
              <w:autoSpaceDN/>
              <w:jc w:val="center"/>
              <w:rPr>
                <w:color w:val="000000"/>
                <w:sz w:val="20"/>
                <w:szCs w:val="20"/>
                <w:lang w:bidi="ar-SA"/>
              </w:rPr>
            </w:pPr>
            <w:r>
              <w:rPr>
                <w:color w:val="000000"/>
                <w:sz w:val="20"/>
                <w:szCs w:val="20"/>
                <w:lang w:bidi="ar-SA"/>
              </w:rPr>
              <w:t>-0,111</w:t>
            </w:r>
          </w:p>
        </w:tc>
        <w:tc>
          <w:tcPr>
            <w:tcW w:w="308" w:type="pct"/>
            <w:tcBorders>
              <w:top w:val="nil"/>
              <w:left w:val="nil"/>
              <w:bottom w:val="single" w:sz="4" w:space="0" w:color="auto"/>
              <w:right w:val="single" w:sz="4" w:space="0" w:color="auto"/>
            </w:tcBorders>
            <w:shd w:val="clear" w:color="auto" w:fill="auto"/>
            <w:vAlign w:val="center"/>
            <w:hideMark/>
          </w:tcPr>
          <w:p w14:paraId="13487E60" w14:textId="78011DE8" w:rsidR="0088285D" w:rsidRPr="00370511" w:rsidRDefault="0088285D" w:rsidP="0088285D">
            <w:pPr>
              <w:widowControl/>
              <w:autoSpaceDE/>
              <w:autoSpaceDN/>
              <w:jc w:val="center"/>
              <w:rPr>
                <w:color w:val="000000"/>
                <w:sz w:val="20"/>
                <w:szCs w:val="20"/>
                <w:lang w:bidi="ar-SA"/>
              </w:rPr>
            </w:pPr>
            <w:r w:rsidRPr="0030289D">
              <w:rPr>
                <w:color w:val="000000"/>
                <w:sz w:val="20"/>
                <w:szCs w:val="20"/>
                <w:lang w:bidi="ar-SA"/>
              </w:rPr>
              <w:t>-0,111</w:t>
            </w:r>
          </w:p>
        </w:tc>
        <w:tc>
          <w:tcPr>
            <w:tcW w:w="308" w:type="pct"/>
            <w:tcBorders>
              <w:top w:val="nil"/>
              <w:left w:val="nil"/>
              <w:bottom w:val="single" w:sz="4" w:space="0" w:color="auto"/>
              <w:right w:val="single" w:sz="4" w:space="0" w:color="auto"/>
            </w:tcBorders>
            <w:shd w:val="clear" w:color="auto" w:fill="auto"/>
            <w:vAlign w:val="center"/>
            <w:hideMark/>
          </w:tcPr>
          <w:p w14:paraId="5F24E81D" w14:textId="3ED21747" w:rsidR="0088285D" w:rsidRPr="00370511" w:rsidRDefault="0088285D" w:rsidP="0088285D">
            <w:pPr>
              <w:widowControl/>
              <w:autoSpaceDE/>
              <w:autoSpaceDN/>
              <w:jc w:val="center"/>
              <w:rPr>
                <w:color w:val="000000"/>
                <w:sz w:val="20"/>
                <w:szCs w:val="20"/>
                <w:lang w:bidi="ar-SA"/>
              </w:rPr>
            </w:pPr>
            <w:r w:rsidRPr="0030289D">
              <w:rPr>
                <w:color w:val="000000"/>
                <w:sz w:val="20"/>
                <w:szCs w:val="20"/>
                <w:lang w:bidi="ar-SA"/>
              </w:rPr>
              <w:t>-0,111</w:t>
            </w:r>
          </w:p>
        </w:tc>
        <w:tc>
          <w:tcPr>
            <w:tcW w:w="308" w:type="pct"/>
            <w:tcBorders>
              <w:top w:val="nil"/>
              <w:left w:val="nil"/>
              <w:bottom w:val="single" w:sz="4" w:space="0" w:color="auto"/>
              <w:right w:val="single" w:sz="4" w:space="0" w:color="auto"/>
            </w:tcBorders>
            <w:shd w:val="clear" w:color="auto" w:fill="auto"/>
            <w:vAlign w:val="center"/>
            <w:hideMark/>
          </w:tcPr>
          <w:p w14:paraId="25E98611" w14:textId="04FCBE1B" w:rsidR="0088285D" w:rsidRPr="00370511" w:rsidRDefault="0088285D" w:rsidP="0088285D">
            <w:pPr>
              <w:widowControl/>
              <w:autoSpaceDE/>
              <w:autoSpaceDN/>
              <w:jc w:val="center"/>
              <w:rPr>
                <w:color w:val="000000"/>
                <w:sz w:val="20"/>
                <w:szCs w:val="20"/>
                <w:lang w:bidi="ar-SA"/>
              </w:rPr>
            </w:pPr>
            <w:r w:rsidRPr="0030289D">
              <w:rPr>
                <w:color w:val="000000"/>
                <w:sz w:val="20"/>
                <w:szCs w:val="20"/>
                <w:lang w:bidi="ar-SA"/>
              </w:rPr>
              <w:t>-0,111</w:t>
            </w:r>
          </w:p>
        </w:tc>
        <w:tc>
          <w:tcPr>
            <w:tcW w:w="308" w:type="pct"/>
            <w:tcBorders>
              <w:top w:val="nil"/>
              <w:left w:val="nil"/>
              <w:bottom w:val="single" w:sz="4" w:space="0" w:color="auto"/>
              <w:right w:val="single" w:sz="4" w:space="0" w:color="auto"/>
            </w:tcBorders>
            <w:shd w:val="clear" w:color="auto" w:fill="auto"/>
            <w:vAlign w:val="center"/>
            <w:hideMark/>
          </w:tcPr>
          <w:p w14:paraId="0AC8F260" w14:textId="32C8217A" w:rsidR="0088285D" w:rsidRPr="00370511" w:rsidRDefault="0088285D" w:rsidP="0088285D">
            <w:pPr>
              <w:widowControl/>
              <w:autoSpaceDE/>
              <w:autoSpaceDN/>
              <w:jc w:val="center"/>
              <w:rPr>
                <w:color w:val="000000"/>
                <w:sz w:val="20"/>
                <w:szCs w:val="20"/>
                <w:lang w:bidi="ar-SA"/>
              </w:rPr>
            </w:pPr>
            <w:r w:rsidRPr="0030289D">
              <w:rPr>
                <w:color w:val="000000"/>
                <w:sz w:val="20"/>
                <w:szCs w:val="20"/>
                <w:lang w:bidi="ar-SA"/>
              </w:rPr>
              <w:t>-0,111</w:t>
            </w:r>
          </w:p>
        </w:tc>
        <w:tc>
          <w:tcPr>
            <w:tcW w:w="308" w:type="pct"/>
            <w:tcBorders>
              <w:top w:val="nil"/>
              <w:left w:val="nil"/>
              <w:bottom w:val="single" w:sz="4" w:space="0" w:color="auto"/>
              <w:right w:val="single" w:sz="4" w:space="0" w:color="auto"/>
            </w:tcBorders>
            <w:shd w:val="clear" w:color="auto" w:fill="auto"/>
            <w:vAlign w:val="center"/>
            <w:hideMark/>
          </w:tcPr>
          <w:p w14:paraId="5A070931" w14:textId="4EBFE9AD" w:rsidR="0088285D" w:rsidRPr="00370511" w:rsidRDefault="0088285D" w:rsidP="0088285D">
            <w:pPr>
              <w:widowControl/>
              <w:autoSpaceDE/>
              <w:autoSpaceDN/>
              <w:jc w:val="center"/>
              <w:rPr>
                <w:color w:val="000000"/>
                <w:sz w:val="20"/>
                <w:szCs w:val="20"/>
                <w:lang w:bidi="ar-SA"/>
              </w:rPr>
            </w:pPr>
            <w:r w:rsidRPr="0030289D">
              <w:rPr>
                <w:color w:val="000000"/>
                <w:sz w:val="20"/>
                <w:szCs w:val="20"/>
                <w:lang w:bidi="ar-SA"/>
              </w:rPr>
              <w:t>-0,111</w:t>
            </w:r>
          </w:p>
        </w:tc>
        <w:tc>
          <w:tcPr>
            <w:tcW w:w="308" w:type="pct"/>
            <w:tcBorders>
              <w:top w:val="nil"/>
              <w:left w:val="nil"/>
              <w:bottom w:val="single" w:sz="4" w:space="0" w:color="auto"/>
              <w:right w:val="single" w:sz="4" w:space="0" w:color="auto"/>
            </w:tcBorders>
            <w:shd w:val="clear" w:color="auto" w:fill="auto"/>
            <w:vAlign w:val="center"/>
            <w:hideMark/>
          </w:tcPr>
          <w:p w14:paraId="5AF87F1B" w14:textId="140953FA" w:rsidR="0088285D" w:rsidRPr="00370511" w:rsidRDefault="0088285D" w:rsidP="0088285D">
            <w:pPr>
              <w:widowControl/>
              <w:autoSpaceDE/>
              <w:autoSpaceDN/>
              <w:jc w:val="center"/>
              <w:rPr>
                <w:color w:val="000000"/>
                <w:sz w:val="20"/>
                <w:szCs w:val="20"/>
                <w:lang w:bidi="ar-SA"/>
              </w:rPr>
            </w:pPr>
            <w:r w:rsidRPr="0030289D">
              <w:rPr>
                <w:color w:val="000000"/>
                <w:sz w:val="20"/>
                <w:szCs w:val="20"/>
                <w:lang w:bidi="ar-SA"/>
              </w:rPr>
              <w:t>-0,111</w:t>
            </w:r>
          </w:p>
        </w:tc>
        <w:tc>
          <w:tcPr>
            <w:tcW w:w="313" w:type="pct"/>
            <w:tcBorders>
              <w:top w:val="nil"/>
              <w:left w:val="nil"/>
              <w:bottom w:val="single" w:sz="4" w:space="0" w:color="auto"/>
              <w:right w:val="single" w:sz="4" w:space="0" w:color="auto"/>
            </w:tcBorders>
            <w:shd w:val="clear" w:color="auto" w:fill="auto"/>
            <w:vAlign w:val="center"/>
            <w:hideMark/>
          </w:tcPr>
          <w:p w14:paraId="0A3114A4" w14:textId="77E4B0C3" w:rsidR="0088285D" w:rsidRPr="00370511" w:rsidRDefault="0088285D" w:rsidP="0088285D">
            <w:pPr>
              <w:widowControl/>
              <w:autoSpaceDE/>
              <w:autoSpaceDN/>
              <w:jc w:val="center"/>
              <w:rPr>
                <w:color w:val="000000"/>
                <w:sz w:val="20"/>
                <w:szCs w:val="20"/>
                <w:lang w:bidi="ar-SA"/>
              </w:rPr>
            </w:pPr>
            <w:r w:rsidRPr="0030289D">
              <w:rPr>
                <w:color w:val="000000"/>
                <w:sz w:val="20"/>
                <w:szCs w:val="20"/>
                <w:lang w:bidi="ar-SA"/>
              </w:rPr>
              <w:t>-0,111</w:t>
            </w:r>
          </w:p>
        </w:tc>
      </w:tr>
      <w:tr w:rsidR="0088285D" w:rsidRPr="00370511" w14:paraId="1D10AFB3" w14:textId="77777777" w:rsidTr="0088285D">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279313B8" w14:textId="77777777" w:rsidR="0088285D" w:rsidRPr="00370511" w:rsidRDefault="0088285D" w:rsidP="0088285D">
            <w:pPr>
              <w:widowControl/>
              <w:autoSpaceDE/>
              <w:autoSpaceDN/>
              <w:jc w:val="center"/>
              <w:rPr>
                <w:color w:val="000000"/>
                <w:sz w:val="20"/>
                <w:szCs w:val="20"/>
                <w:lang w:bidi="ar-SA"/>
              </w:rPr>
            </w:pPr>
            <w:r w:rsidRPr="00370511">
              <w:rPr>
                <w:color w:val="000000"/>
                <w:sz w:val="20"/>
                <w:szCs w:val="20"/>
                <w:lang w:bidi="ar-SA"/>
              </w:rPr>
              <w:t>(при выходе из строя наиболее мощного котла)</w:t>
            </w:r>
          </w:p>
        </w:tc>
        <w:tc>
          <w:tcPr>
            <w:tcW w:w="412" w:type="pct"/>
            <w:tcBorders>
              <w:top w:val="nil"/>
              <w:left w:val="nil"/>
              <w:bottom w:val="single" w:sz="4" w:space="0" w:color="auto"/>
              <w:right w:val="single" w:sz="4" w:space="0" w:color="auto"/>
            </w:tcBorders>
            <w:shd w:val="clear" w:color="auto" w:fill="auto"/>
            <w:vAlign w:val="center"/>
            <w:hideMark/>
          </w:tcPr>
          <w:p w14:paraId="50683749" w14:textId="77777777" w:rsidR="0088285D" w:rsidRPr="00370511" w:rsidRDefault="0088285D" w:rsidP="0088285D">
            <w:pPr>
              <w:widowControl/>
              <w:autoSpaceDE/>
              <w:autoSpaceDN/>
              <w:jc w:val="center"/>
              <w:rPr>
                <w:color w:val="000000"/>
                <w:sz w:val="20"/>
                <w:szCs w:val="20"/>
                <w:lang w:bidi="ar-SA"/>
              </w:rPr>
            </w:pPr>
            <w:r w:rsidRPr="00370511">
              <w:rPr>
                <w:color w:val="000000"/>
                <w:sz w:val="20"/>
                <w:szCs w:val="20"/>
                <w:lang w:bidi="ar-SA"/>
              </w:rPr>
              <w:t>%</w:t>
            </w:r>
          </w:p>
        </w:tc>
        <w:tc>
          <w:tcPr>
            <w:tcW w:w="421" w:type="pct"/>
            <w:tcBorders>
              <w:top w:val="nil"/>
              <w:left w:val="nil"/>
              <w:bottom w:val="single" w:sz="4" w:space="0" w:color="auto"/>
              <w:right w:val="single" w:sz="4" w:space="0" w:color="auto"/>
            </w:tcBorders>
            <w:shd w:val="clear" w:color="auto" w:fill="auto"/>
            <w:vAlign w:val="center"/>
            <w:hideMark/>
          </w:tcPr>
          <w:p w14:paraId="491DC343" w14:textId="4DBB3781" w:rsidR="0088285D" w:rsidRPr="00370511" w:rsidRDefault="0088285D" w:rsidP="0088285D">
            <w:pPr>
              <w:widowControl/>
              <w:autoSpaceDE/>
              <w:autoSpaceDN/>
              <w:jc w:val="center"/>
              <w:rPr>
                <w:color w:val="000000"/>
                <w:sz w:val="20"/>
                <w:szCs w:val="20"/>
                <w:lang w:bidi="ar-SA"/>
              </w:rPr>
            </w:pPr>
            <w:r>
              <w:rPr>
                <w:color w:val="000000"/>
                <w:sz w:val="20"/>
                <w:szCs w:val="20"/>
                <w:lang w:bidi="ar-SA"/>
              </w:rPr>
              <w:t>-142,821</w:t>
            </w:r>
          </w:p>
        </w:tc>
        <w:tc>
          <w:tcPr>
            <w:tcW w:w="446" w:type="pct"/>
            <w:tcBorders>
              <w:top w:val="nil"/>
              <w:left w:val="nil"/>
              <w:bottom w:val="single" w:sz="4" w:space="0" w:color="auto"/>
              <w:right w:val="single" w:sz="4" w:space="0" w:color="auto"/>
            </w:tcBorders>
            <w:shd w:val="clear" w:color="auto" w:fill="auto"/>
            <w:vAlign w:val="center"/>
            <w:hideMark/>
          </w:tcPr>
          <w:p w14:paraId="15D8AFB8" w14:textId="47CBB175" w:rsidR="0088285D" w:rsidRPr="00370511" w:rsidRDefault="0088285D" w:rsidP="0088285D">
            <w:pPr>
              <w:widowControl/>
              <w:autoSpaceDE/>
              <w:autoSpaceDN/>
              <w:jc w:val="center"/>
              <w:rPr>
                <w:color w:val="000000"/>
                <w:sz w:val="20"/>
                <w:szCs w:val="20"/>
                <w:lang w:bidi="ar-SA"/>
              </w:rPr>
            </w:pPr>
            <w:r w:rsidRPr="005F2ADC">
              <w:rPr>
                <w:color w:val="000000"/>
                <w:sz w:val="20"/>
                <w:szCs w:val="20"/>
                <w:lang w:bidi="ar-SA"/>
              </w:rPr>
              <w:t>-142,821</w:t>
            </w:r>
          </w:p>
        </w:tc>
        <w:tc>
          <w:tcPr>
            <w:tcW w:w="340" w:type="pct"/>
            <w:tcBorders>
              <w:top w:val="nil"/>
              <w:left w:val="nil"/>
              <w:bottom w:val="single" w:sz="4" w:space="0" w:color="auto"/>
              <w:right w:val="single" w:sz="4" w:space="0" w:color="auto"/>
            </w:tcBorders>
            <w:shd w:val="clear" w:color="auto" w:fill="auto"/>
            <w:vAlign w:val="center"/>
            <w:hideMark/>
          </w:tcPr>
          <w:p w14:paraId="34D9D92C" w14:textId="44C6C89D" w:rsidR="0088285D" w:rsidRPr="00370511" w:rsidRDefault="0088285D" w:rsidP="0088285D">
            <w:pPr>
              <w:widowControl/>
              <w:autoSpaceDE/>
              <w:autoSpaceDN/>
              <w:jc w:val="center"/>
              <w:rPr>
                <w:color w:val="000000"/>
                <w:sz w:val="20"/>
                <w:szCs w:val="20"/>
                <w:lang w:bidi="ar-SA"/>
              </w:rPr>
            </w:pPr>
            <w:r w:rsidRPr="005F2ADC">
              <w:rPr>
                <w:color w:val="000000"/>
                <w:sz w:val="20"/>
                <w:szCs w:val="20"/>
                <w:lang w:bidi="ar-SA"/>
              </w:rPr>
              <w:t>-142,821</w:t>
            </w:r>
          </w:p>
        </w:tc>
        <w:tc>
          <w:tcPr>
            <w:tcW w:w="308" w:type="pct"/>
            <w:tcBorders>
              <w:top w:val="nil"/>
              <w:left w:val="nil"/>
              <w:bottom w:val="single" w:sz="4" w:space="0" w:color="auto"/>
              <w:right w:val="single" w:sz="4" w:space="0" w:color="auto"/>
            </w:tcBorders>
            <w:shd w:val="clear" w:color="auto" w:fill="auto"/>
            <w:vAlign w:val="center"/>
            <w:hideMark/>
          </w:tcPr>
          <w:p w14:paraId="246D30B9" w14:textId="1BB01D99" w:rsidR="0088285D" w:rsidRPr="00370511" w:rsidRDefault="0088285D" w:rsidP="0088285D">
            <w:pPr>
              <w:widowControl/>
              <w:autoSpaceDE/>
              <w:autoSpaceDN/>
              <w:jc w:val="center"/>
              <w:rPr>
                <w:color w:val="000000"/>
                <w:sz w:val="20"/>
                <w:szCs w:val="20"/>
                <w:lang w:bidi="ar-SA"/>
              </w:rPr>
            </w:pPr>
            <w:r>
              <w:rPr>
                <w:color w:val="000000"/>
                <w:sz w:val="20"/>
                <w:szCs w:val="20"/>
                <w:lang w:bidi="ar-SA"/>
              </w:rPr>
              <w:t>-12,758</w:t>
            </w:r>
          </w:p>
        </w:tc>
        <w:tc>
          <w:tcPr>
            <w:tcW w:w="308" w:type="pct"/>
            <w:tcBorders>
              <w:top w:val="nil"/>
              <w:left w:val="nil"/>
              <w:bottom w:val="single" w:sz="4" w:space="0" w:color="auto"/>
              <w:right w:val="single" w:sz="4" w:space="0" w:color="auto"/>
            </w:tcBorders>
            <w:shd w:val="clear" w:color="auto" w:fill="auto"/>
            <w:vAlign w:val="center"/>
            <w:hideMark/>
          </w:tcPr>
          <w:p w14:paraId="0BF2E47B" w14:textId="49348E0A" w:rsidR="0088285D" w:rsidRPr="00370511" w:rsidRDefault="0088285D" w:rsidP="0088285D">
            <w:pPr>
              <w:widowControl/>
              <w:autoSpaceDE/>
              <w:autoSpaceDN/>
              <w:jc w:val="center"/>
              <w:rPr>
                <w:color w:val="000000"/>
                <w:sz w:val="20"/>
                <w:szCs w:val="20"/>
                <w:lang w:bidi="ar-SA"/>
              </w:rPr>
            </w:pPr>
            <w:r w:rsidRPr="0097765B">
              <w:rPr>
                <w:color w:val="000000"/>
                <w:sz w:val="20"/>
                <w:szCs w:val="20"/>
                <w:lang w:bidi="ar-SA"/>
              </w:rPr>
              <w:t>-12,758</w:t>
            </w:r>
          </w:p>
        </w:tc>
        <w:tc>
          <w:tcPr>
            <w:tcW w:w="308" w:type="pct"/>
            <w:tcBorders>
              <w:top w:val="nil"/>
              <w:left w:val="nil"/>
              <w:bottom w:val="single" w:sz="4" w:space="0" w:color="auto"/>
              <w:right w:val="single" w:sz="4" w:space="0" w:color="auto"/>
            </w:tcBorders>
            <w:shd w:val="clear" w:color="auto" w:fill="auto"/>
            <w:vAlign w:val="center"/>
            <w:hideMark/>
          </w:tcPr>
          <w:p w14:paraId="0033E9CD" w14:textId="473502B1" w:rsidR="0088285D" w:rsidRPr="00370511" w:rsidRDefault="0088285D" w:rsidP="0088285D">
            <w:pPr>
              <w:widowControl/>
              <w:autoSpaceDE/>
              <w:autoSpaceDN/>
              <w:jc w:val="center"/>
              <w:rPr>
                <w:color w:val="000000"/>
                <w:sz w:val="20"/>
                <w:szCs w:val="20"/>
                <w:lang w:bidi="ar-SA"/>
              </w:rPr>
            </w:pPr>
            <w:r w:rsidRPr="0097765B">
              <w:rPr>
                <w:color w:val="000000"/>
                <w:sz w:val="20"/>
                <w:szCs w:val="20"/>
                <w:lang w:bidi="ar-SA"/>
              </w:rPr>
              <w:t>-12,758</w:t>
            </w:r>
          </w:p>
        </w:tc>
        <w:tc>
          <w:tcPr>
            <w:tcW w:w="308" w:type="pct"/>
            <w:tcBorders>
              <w:top w:val="nil"/>
              <w:left w:val="nil"/>
              <w:bottom w:val="single" w:sz="4" w:space="0" w:color="auto"/>
              <w:right w:val="single" w:sz="4" w:space="0" w:color="auto"/>
            </w:tcBorders>
            <w:shd w:val="clear" w:color="auto" w:fill="auto"/>
            <w:vAlign w:val="center"/>
            <w:hideMark/>
          </w:tcPr>
          <w:p w14:paraId="629D09E7" w14:textId="5B708359" w:rsidR="0088285D" w:rsidRPr="00370511" w:rsidRDefault="0088285D" w:rsidP="0088285D">
            <w:pPr>
              <w:widowControl/>
              <w:autoSpaceDE/>
              <w:autoSpaceDN/>
              <w:jc w:val="center"/>
              <w:rPr>
                <w:color w:val="000000"/>
                <w:sz w:val="20"/>
                <w:szCs w:val="20"/>
                <w:lang w:bidi="ar-SA"/>
              </w:rPr>
            </w:pPr>
            <w:r w:rsidRPr="0097765B">
              <w:rPr>
                <w:color w:val="000000"/>
                <w:sz w:val="20"/>
                <w:szCs w:val="20"/>
                <w:lang w:bidi="ar-SA"/>
              </w:rPr>
              <w:t>-12,758</w:t>
            </w:r>
          </w:p>
        </w:tc>
        <w:tc>
          <w:tcPr>
            <w:tcW w:w="308" w:type="pct"/>
            <w:tcBorders>
              <w:top w:val="nil"/>
              <w:left w:val="nil"/>
              <w:bottom w:val="single" w:sz="4" w:space="0" w:color="auto"/>
              <w:right w:val="single" w:sz="4" w:space="0" w:color="auto"/>
            </w:tcBorders>
            <w:shd w:val="clear" w:color="auto" w:fill="auto"/>
            <w:vAlign w:val="center"/>
            <w:hideMark/>
          </w:tcPr>
          <w:p w14:paraId="3D91D81C" w14:textId="723A3855" w:rsidR="0088285D" w:rsidRPr="00370511" w:rsidRDefault="0088285D" w:rsidP="0088285D">
            <w:pPr>
              <w:widowControl/>
              <w:autoSpaceDE/>
              <w:autoSpaceDN/>
              <w:jc w:val="center"/>
              <w:rPr>
                <w:color w:val="000000"/>
                <w:sz w:val="20"/>
                <w:szCs w:val="20"/>
                <w:lang w:bidi="ar-SA"/>
              </w:rPr>
            </w:pPr>
            <w:r w:rsidRPr="0097765B">
              <w:rPr>
                <w:color w:val="000000"/>
                <w:sz w:val="20"/>
                <w:szCs w:val="20"/>
                <w:lang w:bidi="ar-SA"/>
              </w:rPr>
              <w:t>-12,758</w:t>
            </w:r>
          </w:p>
        </w:tc>
        <w:tc>
          <w:tcPr>
            <w:tcW w:w="308" w:type="pct"/>
            <w:tcBorders>
              <w:top w:val="nil"/>
              <w:left w:val="nil"/>
              <w:bottom w:val="single" w:sz="4" w:space="0" w:color="auto"/>
              <w:right w:val="single" w:sz="4" w:space="0" w:color="auto"/>
            </w:tcBorders>
            <w:shd w:val="clear" w:color="auto" w:fill="auto"/>
            <w:vAlign w:val="center"/>
            <w:hideMark/>
          </w:tcPr>
          <w:p w14:paraId="1F1C6F55" w14:textId="356F1BDE" w:rsidR="0088285D" w:rsidRPr="00370511" w:rsidRDefault="0088285D" w:rsidP="0088285D">
            <w:pPr>
              <w:widowControl/>
              <w:autoSpaceDE/>
              <w:autoSpaceDN/>
              <w:jc w:val="center"/>
              <w:rPr>
                <w:color w:val="000000"/>
                <w:sz w:val="20"/>
                <w:szCs w:val="20"/>
                <w:lang w:bidi="ar-SA"/>
              </w:rPr>
            </w:pPr>
            <w:r w:rsidRPr="0097765B">
              <w:rPr>
                <w:color w:val="000000"/>
                <w:sz w:val="20"/>
                <w:szCs w:val="20"/>
                <w:lang w:bidi="ar-SA"/>
              </w:rPr>
              <w:t>-12,758</w:t>
            </w:r>
          </w:p>
        </w:tc>
        <w:tc>
          <w:tcPr>
            <w:tcW w:w="308" w:type="pct"/>
            <w:tcBorders>
              <w:top w:val="nil"/>
              <w:left w:val="nil"/>
              <w:bottom w:val="single" w:sz="4" w:space="0" w:color="auto"/>
              <w:right w:val="single" w:sz="4" w:space="0" w:color="auto"/>
            </w:tcBorders>
            <w:shd w:val="clear" w:color="auto" w:fill="auto"/>
            <w:vAlign w:val="center"/>
            <w:hideMark/>
          </w:tcPr>
          <w:p w14:paraId="20E7DC75" w14:textId="70CAE53F" w:rsidR="0088285D" w:rsidRPr="00370511" w:rsidRDefault="0088285D" w:rsidP="0088285D">
            <w:pPr>
              <w:widowControl/>
              <w:autoSpaceDE/>
              <w:autoSpaceDN/>
              <w:jc w:val="center"/>
              <w:rPr>
                <w:color w:val="000000"/>
                <w:sz w:val="20"/>
                <w:szCs w:val="20"/>
                <w:lang w:bidi="ar-SA"/>
              </w:rPr>
            </w:pPr>
            <w:r w:rsidRPr="0097765B">
              <w:rPr>
                <w:color w:val="000000"/>
                <w:sz w:val="20"/>
                <w:szCs w:val="20"/>
                <w:lang w:bidi="ar-SA"/>
              </w:rPr>
              <w:t>-12,758</w:t>
            </w:r>
          </w:p>
        </w:tc>
        <w:tc>
          <w:tcPr>
            <w:tcW w:w="313" w:type="pct"/>
            <w:tcBorders>
              <w:top w:val="nil"/>
              <w:left w:val="nil"/>
              <w:bottom w:val="single" w:sz="4" w:space="0" w:color="auto"/>
              <w:right w:val="single" w:sz="4" w:space="0" w:color="auto"/>
            </w:tcBorders>
            <w:shd w:val="clear" w:color="auto" w:fill="auto"/>
            <w:vAlign w:val="center"/>
            <w:hideMark/>
          </w:tcPr>
          <w:p w14:paraId="7A014067" w14:textId="7BA71D40" w:rsidR="0088285D" w:rsidRPr="00370511" w:rsidRDefault="0088285D" w:rsidP="0088285D">
            <w:pPr>
              <w:widowControl/>
              <w:autoSpaceDE/>
              <w:autoSpaceDN/>
              <w:jc w:val="center"/>
              <w:rPr>
                <w:color w:val="000000"/>
                <w:sz w:val="20"/>
                <w:szCs w:val="20"/>
                <w:lang w:bidi="ar-SA"/>
              </w:rPr>
            </w:pPr>
            <w:r w:rsidRPr="0097765B">
              <w:rPr>
                <w:color w:val="000000"/>
                <w:sz w:val="20"/>
                <w:szCs w:val="20"/>
                <w:lang w:bidi="ar-SA"/>
              </w:rPr>
              <w:t>-12,758</w:t>
            </w:r>
          </w:p>
        </w:tc>
      </w:tr>
      <w:tr w:rsidR="007009CE" w:rsidRPr="00370511" w14:paraId="7654F94F" w14:textId="77777777" w:rsidTr="007009CE">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2431184E"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Резерв ("+") / Дефицит ("-")</w:t>
            </w:r>
          </w:p>
        </w:tc>
        <w:tc>
          <w:tcPr>
            <w:tcW w:w="412" w:type="pct"/>
            <w:tcBorders>
              <w:top w:val="nil"/>
              <w:left w:val="nil"/>
              <w:bottom w:val="single" w:sz="4" w:space="0" w:color="auto"/>
              <w:right w:val="single" w:sz="4" w:space="0" w:color="auto"/>
            </w:tcBorders>
            <w:shd w:val="clear" w:color="auto" w:fill="auto"/>
            <w:vAlign w:val="center"/>
            <w:hideMark/>
          </w:tcPr>
          <w:p w14:paraId="0A7E3D9C"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Гкал/ч</w:t>
            </w:r>
          </w:p>
        </w:tc>
        <w:tc>
          <w:tcPr>
            <w:tcW w:w="421" w:type="pct"/>
            <w:tcBorders>
              <w:top w:val="nil"/>
              <w:left w:val="nil"/>
              <w:bottom w:val="single" w:sz="4" w:space="0" w:color="auto"/>
              <w:right w:val="single" w:sz="4" w:space="0" w:color="auto"/>
            </w:tcBorders>
            <w:shd w:val="clear" w:color="auto" w:fill="auto"/>
            <w:vAlign w:val="center"/>
            <w:hideMark/>
          </w:tcPr>
          <w:p w14:paraId="280E31E9" w14:textId="23F76123" w:rsidR="007009CE" w:rsidRPr="00370511" w:rsidRDefault="007009CE" w:rsidP="007009CE">
            <w:pPr>
              <w:widowControl/>
              <w:autoSpaceDE/>
              <w:autoSpaceDN/>
              <w:jc w:val="center"/>
              <w:rPr>
                <w:color w:val="000000"/>
                <w:sz w:val="20"/>
                <w:szCs w:val="20"/>
                <w:lang w:bidi="ar-SA"/>
              </w:rPr>
            </w:pPr>
            <w:r>
              <w:rPr>
                <w:color w:val="000000"/>
                <w:sz w:val="20"/>
                <w:szCs w:val="20"/>
                <w:lang w:bidi="ar-SA"/>
              </w:rPr>
              <w:t>-0,157</w:t>
            </w:r>
          </w:p>
        </w:tc>
        <w:tc>
          <w:tcPr>
            <w:tcW w:w="446" w:type="pct"/>
            <w:tcBorders>
              <w:top w:val="nil"/>
              <w:left w:val="nil"/>
              <w:bottom w:val="single" w:sz="4" w:space="0" w:color="auto"/>
              <w:right w:val="single" w:sz="4" w:space="0" w:color="auto"/>
            </w:tcBorders>
            <w:shd w:val="clear" w:color="auto" w:fill="auto"/>
            <w:vAlign w:val="center"/>
            <w:hideMark/>
          </w:tcPr>
          <w:p w14:paraId="439D7FE0" w14:textId="049FFC71" w:rsidR="007009CE" w:rsidRPr="00370511" w:rsidRDefault="007009CE" w:rsidP="007009CE">
            <w:pPr>
              <w:widowControl/>
              <w:autoSpaceDE/>
              <w:autoSpaceDN/>
              <w:jc w:val="center"/>
              <w:rPr>
                <w:color w:val="000000"/>
                <w:sz w:val="20"/>
                <w:szCs w:val="20"/>
                <w:lang w:bidi="ar-SA"/>
              </w:rPr>
            </w:pPr>
            <w:r w:rsidRPr="002E454A">
              <w:rPr>
                <w:color w:val="000000"/>
                <w:sz w:val="20"/>
                <w:szCs w:val="20"/>
                <w:lang w:bidi="ar-SA"/>
              </w:rPr>
              <w:t>-0,157</w:t>
            </w:r>
          </w:p>
        </w:tc>
        <w:tc>
          <w:tcPr>
            <w:tcW w:w="340" w:type="pct"/>
            <w:tcBorders>
              <w:top w:val="nil"/>
              <w:left w:val="nil"/>
              <w:bottom w:val="single" w:sz="4" w:space="0" w:color="auto"/>
              <w:right w:val="single" w:sz="4" w:space="0" w:color="auto"/>
            </w:tcBorders>
            <w:shd w:val="clear" w:color="auto" w:fill="auto"/>
            <w:vAlign w:val="center"/>
            <w:hideMark/>
          </w:tcPr>
          <w:p w14:paraId="0C3F921D" w14:textId="1DD8FFDF" w:rsidR="007009CE" w:rsidRPr="00370511" w:rsidRDefault="007009CE" w:rsidP="007009CE">
            <w:pPr>
              <w:widowControl/>
              <w:autoSpaceDE/>
              <w:autoSpaceDN/>
              <w:jc w:val="center"/>
              <w:rPr>
                <w:color w:val="000000"/>
                <w:sz w:val="20"/>
                <w:szCs w:val="20"/>
                <w:lang w:bidi="ar-SA"/>
              </w:rPr>
            </w:pPr>
            <w:r w:rsidRPr="002E454A">
              <w:rPr>
                <w:color w:val="000000"/>
                <w:sz w:val="20"/>
                <w:szCs w:val="20"/>
                <w:lang w:bidi="ar-SA"/>
              </w:rPr>
              <w:t>-0,157</w:t>
            </w:r>
          </w:p>
        </w:tc>
        <w:tc>
          <w:tcPr>
            <w:tcW w:w="308" w:type="pct"/>
            <w:tcBorders>
              <w:top w:val="nil"/>
              <w:left w:val="nil"/>
              <w:bottom w:val="single" w:sz="4" w:space="0" w:color="auto"/>
              <w:right w:val="single" w:sz="4" w:space="0" w:color="auto"/>
            </w:tcBorders>
            <w:shd w:val="clear" w:color="auto" w:fill="auto"/>
            <w:vAlign w:val="center"/>
            <w:hideMark/>
          </w:tcPr>
          <w:p w14:paraId="7DD51EED" w14:textId="2F88651E" w:rsidR="007009CE" w:rsidRPr="00370511" w:rsidRDefault="007009CE" w:rsidP="007009CE">
            <w:pPr>
              <w:widowControl/>
              <w:autoSpaceDE/>
              <w:autoSpaceDN/>
              <w:jc w:val="center"/>
              <w:rPr>
                <w:color w:val="000000"/>
                <w:sz w:val="20"/>
                <w:szCs w:val="20"/>
                <w:lang w:bidi="ar-SA"/>
              </w:rPr>
            </w:pPr>
            <w:r>
              <w:rPr>
                <w:color w:val="000000"/>
                <w:sz w:val="20"/>
                <w:szCs w:val="20"/>
                <w:lang w:bidi="ar-SA"/>
              </w:rPr>
              <w:t>0,336</w:t>
            </w:r>
          </w:p>
        </w:tc>
        <w:tc>
          <w:tcPr>
            <w:tcW w:w="308" w:type="pct"/>
            <w:tcBorders>
              <w:top w:val="nil"/>
              <w:left w:val="nil"/>
              <w:bottom w:val="single" w:sz="4" w:space="0" w:color="auto"/>
              <w:right w:val="single" w:sz="4" w:space="0" w:color="auto"/>
            </w:tcBorders>
            <w:shd w:val="clear" w:color="auto" w:fill="auto"/>
            <w:vAlign w:val="center"/>
            <w:hideMark/>
          </w:tcPr>
          <w:p w14:paraId="7410535E" w14:textId="055A3F9C" w:rsidR="007009CE" w:rsidRPr="00370511" w:rsidRDefault="007009CE" w:rsidP="007009CE">
            <w:pPr>
              <w:widowControl/>
              <w:autoSpaceDE/>
              <w:autoSpaceDN/>
              <w:jc w:val="center"/>
              <w:rPr>
                <w:color w:val="000000"/>
                <w:sz w:val="20"/>
                <w:szCs w:val="20"/>
                <w:lang w:bidi="ar-SA"/>
              </w:rPr>
            </w:pPr>
            <w:r w:rsidRPr="00576D73">
              <w:rPr>
                <w:color w:val="000000"/>
                <w:sz w:val="20"/>
                <w:szCs w:val="20"/>
                <w:lang w:bidi="ar-SA"/>
              </w:rPr>
              <w:t>0,336</w:t>
            </w:r>
          </w:p>
        </w:tc>
        <w:tc>
          <w:tcPr>
            <w:tcW w:w="308" w:type="pct"/>
            <w:tcBorders>
              <w:top w:val="nil"/>
              <w:left w:val="nil"/>
              <w:bottom w:val="single" w:sz="4" w:space="0" w:color="auto"/>
              <w:right w:val="single" w:sz="4" w:space="0" w:color="auto"/>
            </w:tcBorders>
            <w:shd w:val="clear" w:color="auto" w:fill="auto"/>
            <w:vAlign w:val="center"/>
            <w:hideMark/>
          </w:tcPr>
          <w:p w14:paraId="315B454B" w14:textId="25313940" w:rsidR="007009CE" w:rsidRPr="00370511" w:rsidRDefault="007009CE" w:rsidP="007009CE">
            <w:pPr>
              <w:widowControl/>
              <w:autoSpaceDE/>
              <w:autoSpaceDN/>
              <w:jc w:val="center"/>
              <w:rPr>
                <w:color w:val="000000"/>
                <w:sz w:val="20"/>
                <w:szCs w:val="20"/>
                <w:lang w:bidi="ar-SA"/>
              </w:rPr>
            </w:pPr>
            <w:r w:rsidRPr="00576D73">
              <w:rPr>
                <w:color w:val="000000"/>
                <w:sz w:val="20"/>
                <w:szCs w:val="20"/>
                <w:lang w:bidi="ar-SA"/>
              </w:rPr>
              <w:t>0,336</w:t>
            </w:r>
          </w:p>
        </w:tc>
        <w:tc>
          <w:tcPr>
            <w:tcW w:w="308" w:type="pct"/>
            <w:tcBorders>
              <w:top w:val="nil"/>
              <w:left w:val="nil"/>
              <w:bottom w:val="single" w:sz="4" w:space="0" w:color="auto"/>
              <w:right w:val="single" w:sz="4" w:space="0" w:color="auto"/>
            </w:tcBorders>
            <w:shd w:val="clear" w:color="auto" w:fill="auto"/>
            <w:vAlign w:val="center"/>
            <w:hideMark/>
          </w:tcPr>
          <w:p w14:paraId="157E29BD" w14:textId="5445C53D" w:rsidR="007009CE" w:rsidRPr="00370511" w:rsidRDefault="007009CE" w:rsidP="007009CE">
            <w:pPr>
              <w:widowControl/>
              <w:autoSpaceDE/>
              <w:autoSpaceDN/>
              <w:jc w:val="center"/>
              <w:rPr>
                <w:color w:val="000000"/>
                <w:sz w:val="20"/>
                <w:szCs w:val="20"/>
                <w:lang w:bidi="ar-SA"/>
              </w:rPr>
            </w:pPr>
            <w:r w:rsidRPr="00576D73">
              <w:rPr>
                <w:color w:val="000000"/>
                <w:sz w:val="20"/>
                <w:szCs w:val="20"/>
                <w:lang w:bidi="ar-SA"/>
              </w:rPr>
              <w:t>0,336</w:t>
            </w:r>
          </w:p>
        </w:tc>
        <w:tc>
          <w:tcPr>
            <w:tcW w:w="308" w:type="pct"/>
            <w:tcBorders>
              <w:top w:val="nil"/>
              <w:left w:val="nil"/>
              <w:bottom w:val="single" w:sz="4" w:space="0" w:color="auto"/>
              <w:right w:val="single" w:sz="4" w:space="0" w:color="auto"/>
            </w:tcBorders>
            <w:shd w:val="clear" w:color="auto" w:fill="auto"/>
            <w:vAlign w:val="center"/>
            <w:hideMark/>
          </w:tcPr>
          <w:p w14:paraId="2413E2D2" w14:textId="6104A17E" w:rsidR="007009CE" w:rsidRPr="00370511" w:rsidRDefault="007009CE" w:rsidP="007009CE">
            <w:pPr>
              <w:widowControl/>
              <w:autoSpaceDE/>
              <w:autoSpaceDN/>
              <w:jc w:val="center"/>
              <w:rPr>
                <w:color w:val="000000"/>
                <w:sz w:val="20"/>
                <w:szCs w:val="20"/>
                <w:lang w:bidi="ar-SA"/>
              </w:rPr>
            </w:pPr>
            <w:r w:rsidRPr="00576D73">
              <w:rPr>
                <w:color w:val="000000"/>
                <w:sz w:val="20"/>
                <w:szCs w:val="20"/>
                <w:lang w:bidi="ar-SA"/>
              </w:rPr>
              <w:t>0,336</w:t>
            </w:r>
          </w:p>
        </w:tc>
        <w:tc>
          <w:tcPr>
            <w:tcW w:w="308" w:type="pct"/>
            <w:tcBorders>
              <w:top w:val="nil"/>
              <w:left w:val="nil"/>
              <w:bottom w:val="single" w:sz="4" w:space="0" w:color="auto"/>
              <w:right w:val="single" w:sz="4" w:space="0" w:color="auto"/>
            </w:tcBorders>
            <w:shd w:val="clear" w:color="auto" w:fill="auto"/>
            <w:vAlign w:val="center"/>
            <w:hideMark/>
          </w:tcPr>
          <w:p w14:paraId="29F15DBE" w14:textId="66593DC0" w:rsidR="007009CE" w:rsidRPr="00370511" w:rsidRDefault="007009CE" w:rsidP="007009CE">
            <w:pPr>
              <w:widowControl/>
              <w:autoSpaceDE/>
              <w:autoSpaceDN/>
              <w:jc w:val="center"/>
              <w:rPr>
                <w:color w:val="000000"/>
                <w:sz w:val="20"/>
                <w:szCs w:val="20"/>
                <w:lang w:bidi="ar-SA"/>
              </w:rPr>
            </w:pPr>
            <w:r w:rsidRPr="00576D73">
              <w:rPr>
                <w:color w:val="000000"/>
                <w:sz w:val="20"/>
                <w:szCs w:val="20"/>
                <w:lang w:bidi="ar-SA"/>
              </w:rPr>
              <w:t>0,336</w:t>
            </w:r>
          </w:p>
        </w:tc>
        <w:tc>
          <w:tcPr>
            <w:tcW w:w="308" w:type="pct"/>
            <w:tcBorders>
              <w:top w:val="nil"/>
              <w:left w:val="nil"/>
              <w:bottom w:val="single" w:sz="4" w:space="0" w:color="auto"/>
              <w:right w:val="single" w:sz="4" w:space="0" w:color="auto"/>
            </w:tcBorders>
            <w:shd w:val="clear" w:color="auto" w:fill="auto"/>
            <w:vAlign w:val="center"/>
            <w:hideMark/>
          </w:tcPr>
          <w:p w14:paraId="2BA6187E" w14:textId="6BC76E8E" w:rsidR="007009CE" w:rsidRPr="00370511" w:rsidRDefault="007009CE" w:rsidP="007009CE">
            <w:pPr>
              <w:widowControl/>
              <w:autoSpaceDE/>
              <w:autoSpaceDN/>
              <w:jc w:val="center"/>
              <w:rPr>
                <w:color w:val="000000"/>
                <w:sz w:val="20"/>
                <w:szCs w:val="20"/>
                <w:lang w:bidi="ar-SA"/>
              </w:rPr>
            </w:pPr>
            <w:r w:rsidRPr="00576D73">
              <w:rPr>
                <w:color w:val="000000"/>
                <w:sz w:val="20"/>
                <w:szCs w:val="20"/>
                <w:lang w:bidi="ar-SA"/>
              </w:rPr>
              <w:t>0,336</w:t>
            </w:r>
          </w:p>
        </w:tc>
        <w:tc>
          <w:tcPr>
            <w:tcW w:w="313" w:type="pct"/>
            <w:tcBorders>
              <w:top w:val="nil"/>
              <w:left w:val="nil"/>
              <w:bottom w:val="single" w:sz="4" w:space="0" w:color="auto"/>
              <w:right w:val="single" w:sz="4" w:space="0" w:color="auto"/>
            </w:tcBorders>
            <w:shd w:val="clear" w:color="auto" w:fill="auto"/>
            <w:vAlign w:val="center"/>
            <w:hideMark/>
          </w:tcPr>
          <w:p w14:paraId="1E0664C7" w14:textId="77E0A390" w:rsidR="007009CE" w:rsidRPr="00370511" w:rsidRDefault="007009CE" w:rsidP="007009CE">
            <w:pPr>
              <w:widowControl/>
              <w:autoSpaceDE/>
              <w:autoSpaceDN/>
              <w:jc w:val="center"/>
              <w:rPr>
                <w:color w:val="000000"/>
                <w:sz w:val="20"/>
                <w:szCs w:val="20"/>
                <w:lang w:bidi="ar-SA"/>
              </w:rPr>
            </w:pPr>
            <w:r w:rsidRPr="00576D73">
              <w:rPr>
                <w:color w:val="000000"/>
                <w:sz w:val="20"/>
                <w:szCs w:val="20"/>
                <w:lang w:bidi="ar-SA"/>
              </w:rPr>
              <w:t>0,336</w:t>
            </w:r>
          </w:p>
        </w:tc>
      </w:tr>
      <w:tr w:rsidR="007009CE" w:rsidRPr="00370511" w14:paraId="1B763DEF" w14:textId="77777777" w:rsidTr="007009CE">
        <w:trPr>
          <w:trHeight w:val="28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34ED55CB"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(при нормальной работе котельной)</w:t>
            </w:r>
          </w:p>
        </w:tc>
        <w:tc>
          <w:tcPr>
            <w:tcW w:w="412" w:type="pct"/>
            <w:tcBorders>
              <w:top w:val="nil"/>
              <w:left w:val="nil"/>
              <w:bottom w:val="single" w:sz="4" w:space="0" w:color="auto"/>
              <w:right w:val="single" w:sz="4" w:space="0" w:color="auto"/>
            </w:tcBorders>
            <w:shd w:val="clear" w:color="auto" w:fill="auto"/>
            <w:vAlign w:val="center"/>
            <w:hideMark/>
          </w:tcPr>
          <w:p w14:paraId="10011D99"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w:t>
            </w:r>
          </w:p>
        </w:tc>
        <w:tc>
          <w:tcPr>
            <w:tcW w:w="421" w:type="pct"/>
            <w:tcBorders>
              <w:top w:val="nil"/>
              <w:left w:val="nil"/>
              <w:bottom w:val="single" w:sz="4" w:space="0" w:color="auto"/>
              <w:right w:val="single" w:sz="4" w:space="0" w:color="auto"/>
            </w:tcBorders>
            <w:shd w:val="clear" w:color="auto" w:fill="auto"/>
            <w:vAlign w:val="center"/>
            <w:hideMark/>
          </w:tcPr>
          <w:p w14:paraId="15D929B0" w14:textId="6546A535" w:rsidR="007009CE" w:rsidRPr="00370511" w:rsidRDefault="007009CE" w:rsidP="007009CE">
            <w:pPr>
              <w:widowControl/>
              <w:autoSpaceDE/>
              <w:autoSpaceDN/>
              <w:jc w:val="center"/>
              <w:rPr>
                <w:color w:val="000000"/>
                <w:sz w:val="20"/>
                <w:szCs w:val="20"/>
                <w:lang w:bidi="ar-SA"/>
              </w:rPr>
            </w:pPr>
            <w:r>
              <w:rPr>
                <w:color w:val="000000"/>
                <w:sz w:val="20"/>
                <w:szCs w:val="20"/>
                <w:lang w:bidi="ar-SA"/>
              </w:rPr>
              <w:t>-19,053</w:t>
            </w:r>
          </w:p>
        </w:tc>
        <w:tc>
          <w:tcPr>
            <w:tcW w:w="446" w:type="pct"/>
            <w:tcBorders>
              <w:top w:val="nil"/>
              <w:left w:val="nil"/>
              <w:bottom w:val="single" w:sz="4" w:space="0" w:color="auto"/>
              <w:right w:val="single" w:sz="4" w:space="0" w:color="auto"/>
            </w:tcBorders>
            <w:shd w:val="clear" w:color="auto" w:fill="auto"/>
            <w:vAlign w:val="center"/>
            <w:hideMark/>
          </w:tcPr>
          <w:p w14:paraId="4720F3C4" w14:textId="3377605B" w:rsidR="007009CE" w:rsidRPr="00370511" w:rsidRDefault="007009CE" w:rsidP="007009CE">
            <w:pPr>
              <w:widowControl/>
              <w:autoSpaceDE/>
              <w:autoSpaceDN/>
              <w:jc w:val="center"/>
              <w:rPr>
                <w:color w:val="000000"/>
                <w:sz w:val="20"/>
                <w:szCs w:val="20"/>
                <w:lang w:bidi="ar-SA"/>
              </w:rPr>
            </w:pPr>
            <w:r w:rsidRPr="000E66D0">
              <w:rPr>
                <w:color w:val="000000"/>
                <w:sz w:val="20"/>
                <w:szCs w:val="20"/>
                <w:lang w:bidi="ar-SA"/>
              </w:rPr>
              <w:t>-19,053</w:t>
            </w:r>
          </w:p>
        </w:tc>
        <w:tc>
          <w:tcPr>
            <w:tcW w:w="340" w:type="pct"/>
            <w:tcBorders>
              <w:top w:val="nil"/>
              <w:left w:val="nil"/>
              <w:bottom w:val="single" w:sz="4" w:space="0" w:color="auto"/>
              <w:right w:val="single" w:sz="4" w:space="0" w:color="auto"/>
            </w:tcBorders>
            <w:shd w:val="clear" w:color="auto" w:fill="auto"/>
            <w:vAlign w:val="center"/>
            <w:hideMark/>
          </w:tcPr>
          <w:p w14:paraId="56349432" w14:textId="08B4A490" w:rsidR="007009CE" w:rsidRPr="00370511" w:rsidRDefault="007009CE" w:rsidP="007009CE">
            <w:pPr>
              <w:widowControl/>
              <w:autoSpaceDE/>
              <w:autoSpaceDN/>
              <w:jc w:val="center"/>
              <w:rPr>
                <w:color w:val="000000"/>
                <w:sz w:val="20"/>
                <w:szCs w:val="20"/>
                <w:lang w:bidi="ar-SA"/>
              </w:rPr>
            </w:pPr>
            <w:r w:rsidRPr="000E66D0">
              <w:rPr>
                <w:color w:val="000000"/>
                <w:sz w:val="20"/>
                <w:szCs w:val="20"/>
                <w:lang w:bidi="ar-SA"/>
              </w:rPr>
              <w:t>-19,053</w:t>
            </w:r>
          </w:p>
        </w:tc>
        <w:tc>
          <w:tcPr>
            <w:tcW w:w="308" w:type="pct"/>
            <w:tcBorders>
              <w:top w:val="nil"/>
              <w:left w:val="nil"/>
              <w:bottom w:val="single" w:sz="4" w:space="0" w:color="auto"/>
              <w:right w:val="single" w:sz="4" w:space="0" w:color="auto"/>
            </w:tcBorders>
            <w:shd w:val="clear" w:color="auto" w:fill="auto"/>
            <w:vAlign w:val="center"/>
            <w:hideMark/>
          </w:tcPr>
          <w:p w14:paraId="3A2634E1" w14:textId="3D12C400" w:rsidR="007009CE" w:rsidRPr="00370511" w:rsidRDefault="007009CE" w:rsidP="007009CE">
            <w:pPr>
              <w:widowControl/>
              <w:autoSpaceDE/>
              <w:autoSpaceDN/>
              <w:jc w:val="center"/>
              <w:rPr>
                <w:color w:val="000000"/>
                <w:sz w:val="20"/>
                <w:szCs w:val="20"/>
                <w:lang w:bidi="ar-SA"/>
              </w:rPr>
            </w:pPr>
            <w:r>
              <w:rPr>
                <w:color w:val="000000"/>
                <w:sz w:val="20"/>
                <w:szCs w:val="20"/>
                <w:lang w:bidi="ar-SA"/>
              </w:rPr>
              <w:t>25,215</w:t>
            </w:r>
          </w:p>
        </w:tc>
        <w:tc>
          <w:tcPr>
            <w:tcW w:w="308" w:type="pct"/>
            <w:tcBorders>
              <w:top w:val="nil"/>
              <w:left w:val="nil"/>
              <w:bottom w:val="single" w:sz="4" w:space="0" w:color="auto"/>
              <w:right w:val="single" w:sz="4" w:space="0" w:color="auto"/>
            </w:tcBorders>
            <w:shd w:val="clear" w:color="auto" w:fill="auto"/>
            <w:vAlign w:val="center"/>
            <w:hideMark/>
          </w:tcPr>
          <w:p w14:paraId="66C77919" w14:textId="47119486" w:rsidR="007009CE" w:rsidRPr="00370511" w:rsidRDefault="007009CE" w:rsidP="007009CE">
            <w:pPr>
              <w:widowControl/>
              <w:autoSpaceDE/>
              <w:autoSpaceDN/>
              <w:jc w:val="center"/>
              <w:rPr>
                <w:color w:val="000000"/>
                <w:sz w:val="20"/>
                <w:szCs w:val="20"/>
                <w:lang w:bidi="ar-SA"/>
              </w:rPr>
            </w:pPr>
            <w:r>
              <w:rPr>
                <w:color w:val="000000"/>
                <w:sz w:val="20"/>
                <w:szCs w:val="20"/>
                <w:lang w:bidi="ar-SA"/>
              </w:rPr>
              <w:t>25,215</w:t>
            </w:r>
          </w:p>
        </w:tc>
        <w:tc>
          <w:tcPr>
            <w:tcW w:w="308" w:type="pct"/>
            <w:tcBorders>
              <w:top w:val="nil"/>
              <w:left w:val="nil"/>
              <w:bottom w:val="single" w:sz="4" w:space="0" w:color="auto"/>
              <w:right w:val="single" w:sz="4" w:space="0" w:color="auto"/>
            </w:tcBorders>
            <w:shd w:val="clear" w:color="auto" w:fill="auto"/>
            <w:vAlign w:val="center"/>
            <w:hideMark/>
          </w:tcPr>
          <w:p w14:paraId="0D7D9A5D" w14:textId="0C2ECD7C" w:rsidR="007009CE" w:rsidRPr="00370511" w:rsidRDefault="007009CE" w:rsidP="007009CE">
            <w:pPr>
              <w:widowControl/>
              <w:autoSpaceDE/>
              <w:autoSpaceDN/>
              <w:jc w:val="center"/>
              <w:rPr>
                <w:color w:val="000000"/>
                <w:sz w:val="20"/>
                <w:szCs w:val="20"/>
                <w:lang w:bidi="ar-SA"/>
              </w:rPr>
            </w:pPr>
            <w:r>
              <w:rPr>
                <w:color w:val="000000"/>
                <w:sz w:val="20"/>
                <w:szCs w:val="20"/>
                <w:lang w:bidi="ar-SA"/>
              </w:rPr>
              <w:t>25,215</w:t>
            </w:r>
          </w:p>
        </w:tc>
        <w:tc>
          <w:tcPr>
            <w:tcW w:w="308" w:type="pct"/>
            <w:tcBorders>
              <w:top w:val="nil"/>
              <w:left w:val="nil"/>
              <w:bottom w:val="single" w:sz="4" w:space="0" w:color="auto"/>
              <w:right w:val="single" w:sz="4" w:space="0" w:color="auto"/>
            </w:tcBorders>
            <w:shd w:val="clear" w:color="auto" w:fill="auto"/>
            <w:vAlign w:val="center"/>
            <w:hideMark/>
          </w:tcPr>
          <w:p w14:paraId="269792F1" w14:textId="2AA22ABA" w:rsidR="007009CE" w:rsidRPr="00370511" w:rsidRDefault="007009CE" w:rsidP="007009CE">
            <w:pPr>
              <w:widowControl/>
              <w:autoSpaceDE/>
              <w:autoSpaceDN/>
              <w:jc w:val="center"/>
              <w:rPr>
                <w:color w:val="000000"/>
                <w:sz w:val="20"/>
                <w:szCs w:val="20"/>
                <w:lang w:bidi="ar-SA"/>
              </w:rPr>
            </w:pPr>
            <w:r>
              <w:rPr>
                <w:color w:val="000000"/>
                <w:sz w:val="20"/>
                <w:szCs w:val="20"/>
                <w:lang w:bidi="ar-SA"/>
              </w:rPr>
              <w:t>25,215</w:t>
            </w:r>
          </w:p>
        </w:tc>
        <w:tc>
          <w:tcPr>
            <w:tcW w:w="308" w:type="pct"/>
            <w:tcBorders>
              <w:top w:val="nil"/>
              <w:left w:val="nil"/>
              <w:bottom w:val="single" w:sz="4" w:space="0" w:color="auto"/>
              <w:right w:val="single" w:sz="4" w:space="0" w:color="auto"/>
            </w:tcBorders>
            <w:shd w:val="clear" w:color="auto" w:fill="auto"/>
            <w:vAlign w:val="center"/>
            <w:hideMark/>
          </w:tcPr>
          <w:p w14:paraId="1FECE106" w14:textId="0799B789" w:rsidR="007009CE" w:rsidRPr="00370511" w:rsidRDefault="007009CE" w:rsidP="007009CE">
            <w:pPr>
              <w:widowControl/>
              <w:autoSpaceDE/>
              <w:autoSpaceDN/>
              <w:jc w:val="center"/>
              <w:rPr>
                <w:color w:val="000000"/>
                <w:sz w:val="20"/>
                <w:szCs w:val="20"/>
                <w:lang w:bidi="ar-SA"/>
              </w:rPr>
            </w:pPr>
            <w:r>
              <w:rPr>
                <w:color w:val="000000"/>
                <w:sz w:val="20"/>
                <w:szCs w:val="20"/>
                <w:lang w:bidi="ar-SA"/>
              </w:rPr>
              <w:t>25,215</w:t>
            </w:r>
          </w:p>
        </w:tc>
        <w:tc>
          <w:tcPr>
            <w:tcW w:w="308" w:type="pct"/>
            <w:tcBorders>
              <w:top w:val="nil"/>
              <w:left w:val="nil"/>
              <w:bottom w:val="single" w:sz="4" w:space="0" w:color="auto"/>
              <w:right w:val="single" w:sz="4" w:space="0" w:color="auto"/>
            </w:tcBorders>
            <w:shd w:val="clear" w:color="auto" w:fill="auto"/>
            <w:vAlign w:val="center"/>
            <w:hideMark/>
          </w:tcPr>
          <w:p w14:paraId="5D8162DE" w14:textId="6051F098" w:rsidR="007009CE" w:rsidRPr="00370511" w:rsidRDefault="007009CE" w:rsidP="007009CE">
            <w:pPr>
              <w:widowControl/>
              <w:autoSpaceDE/>
              <w:autoSpaceDN/>
              <w:jc w:val="center"/>
              <w:rPr>
                <w:color w:val="000000"/>
                <w:sz w:val="20"/>
                <w:szCs w:val="20"/>
                <w:lang w:bidi="ar-SA"/>
              </w:rPr>
            </w:pPr>
            <w:r>
              <w:rPr>
                <w:color w:val="000000"/>
                <w:sz w:val="20"/>
                <w:szCs w:val="20"/>
                <w:lang w:bidi="ar-SA"/>
              </w:rPr>
              <w:t>25,215</w:t>
            </w:r>
          </w:p>
        </w:tc>
        <w:tc>
          <w:tcPr>
            <w:tcW w:w="308" w:type="pct"/>
            <w:tcBorders>
              <w:top w:val="nil"/>
              <w:left w:val="nil"/>
              <w:bottom w:val="single" w:sz="4" w:space="0" w:color="auto"/>
              <w:right w:val="single" w:sz="4" w:space="0" w:color="auto"/>
            </w:tcBorders>
            <w:shd w:val="clear" w:color="auto" w:fill="auto"/>
            <w:vAlign w:val="center"/>
            <w:hideMark/>
          </w:tcPr>
          <w:p w14:paraId="47BAC79F" w14:textId="713229AF" w:rsidR="007009CE" w:rsidRPr="00370511" w:rsidRDefault="007009CE" w:rsidP="007009CE">
            <w:pPr>
              <w:widowControl/>
              <w:autoSpaceDE/>
              <w:autoSpaceDN/>
              <w:jc w:val="center"/>
              <w:rPr>
                <w:color w:val="000000"/>
                <w:sz w:val="20"/>
                <w:szCs w:val="20"/>
                <w:lang w:bidi="ar-SA"/>
              </w:rPr>
            </w:pPr>
            <w:r>
              <w:rPr>
                <w:color w:val="000000"/>
                <w:sz w:val="20"/>
                <w:szCs w:val="20"/>
                <w:lang w:bidi="ar-SA"/>
              </w:rPr>
              <w:t>25,215</w:t>
            </w:r>
          </w:p>
        </w:tc>
        <w:tc>
          <w:tcPr>
            <w:tcW w:w="313" w:type="pct"/>
            <w:tcBorders>
              <w:top w:val="nil"/>
              <w:left w:val="nil"/>
              <w:bottom w:val="single" w:sz="4" w:space="0" w:color="auto"/>
              <w:right w:val="single" w:sz="4" w:space="0" w:color="auto"/>
            </w:tcBorders>
            <w:shd w:val="clear" w:color="auto" w:fill="auto"/>
            <w:vAlign w:val="center"/>
            <w:hideMark/>
          </w:tcPr>
          <w:p w14:paraId="63890AF5" w14:textId="4A9E8901" w:rsidR="007009CE" w:rsidRPr="00370511" w:rsidRDefault="007009CE" w:rsidP="007009CE">
            <w:pPr>
              <w:widowControl/>
              <w:autoSpaceDE/>
              <w:autoSpaceDN/>
              <w:jc w:val="center"/>
              <w:rPr>
                <w:color w:val="000000"/>
                <w:sz w:val="20"/>
                <w:szCs w:val="20"/>
                <w:lang w:bidi="ar-SA"/>
              </w:rPr>
            </w:pPr>
            <w:r>
              <w:rPr>
                <w:color w:val="000000"/>
                <w:sz w:val="20"/>
                <w:szCs w:val="20"/>
                <w:lang w:bidi="ar-SA"/>
              </w:rPr>
              <w:t>25,215</w:t>
            </w:r>
          </w:p>
        </w:tc>
      </w:tr>
    </w:tbl>
    <w:p w14:paraId="4BB2286C" w14:textId="77777777" w:rsidR="00370511" w:rsidRPr="0089764E" w:rsidRDefault="00370511" w:rsidP="00B15F5D">
      <w:pPr>
        <w:keepNext/>
        <w:spacing w:before="100" w:beforeAutospacing="1" w:after="120"/>
        <w:jc w:val="both"/>
        <w:rPr>
          <w:b/>
          <w:iCs/>
          <w:sz w:val="24"/>
          <w:szCs w:val="24"/>
        </w:rPr>
      </w:pPr>
    </w:p>
    <w:p w14:paraId="5B44D726" w14:textId="77777777" w:rsidR="00B15F5D" w:rsidRPr="0089764E" w:rsidRDefault="00B15F5D" w:rsidP="00B15F5D">
      <w:pPr>
        <w:keepNext/>
        <w:spacing w:before="100" w:beforeAutospacing="1" w:after="120"/>
        <w:jc w:val="both"/>
        <w:rPr>
          <w:b/>
          <w:iCs/>
          <w:sz w:val="24"/>
          <w:szCs w:val="24"/>
        </w:rPr>
        <w:sectPr w:rsidR="00B15F5D" w:rsidRPr="0089764E" w:rsidSect="00B15F5D">
          <w:pgSz w:w="16840" w:h="11910" w:orient="landscape"/>
          <w:pgMar w:top="1134" w:right="851" w:bottom="851" w:left="1701" w:header="0" w:footer="590" w:gutter="0"/>
          <w:cols w:space="720"/>
          <w:docGrid w:linePitch="299"/>
        </w:sectPr>
      </w:pPr>
    </w:p>
    <w:p w14:paraId="1E8DF61B" w14:textId="77777777" w:rsidR="00B6616C" w:rsidRPr="0089764E" w:rsidRDefault="00B6616C" w:rsidP="00BA3567">
      <w:pPr>
        <w:pStyle w:val="11"/>
        <w:numPr>
          <w:ilvl w:val="1"/>
          <w:numId w:val="1"/>
        </w:numPr>
        <w:tabs>
          <w:tab w:val="left" w:pos="1418"/>
        </w:tabs>
        <w:spacing w:before="120" w:line="276" w:lineRule="auto"/>
        <w:ind w:left="0" w:firstLine="709"/>
        <w:jc w:val="both"/>
      </w:pPr>
      <w:bookmarkStart w:id="138" w:name="_Toc523147044"/>
      <w:bookmarkStart w:id="139" w:name="_Toc99441039"/>
      <w:bookmarkStart w:id="140" w:name="_Hlk523214070"/>
      <w:bookmarkEnd w:id="137"/>
      <w:r w:rsidRPr="0089764E">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w:t>
      </w:r>
      <w:bookmarkEnd w:id="138"/>
      <w:bookmarkEnd w:id="139"/>
    </w:p>
    <w:p w14:paraId="472739E8" w14:textId="1159B2FF" w:rsidR="00B6616C" w:rsidRPr="0089764E" w:rsidRDefault="00B6616C" w:rsidP="00035ADD">
      <w:pPr>
        <w:spacing w:before="120" w:line="360" w:lineRule="auto"/>
        <w:ind w:firstLine="709"/>
        <w:jc w:val="both"/>
        <w:rPr>
          <w:sz w:val="26"/>
          <w:szCs w:val="26"/>
        </w:rPr>
      </w:pPr>
      <w:bookmarkStart w:id="141" w:name="_Hlk523214095"/>
      <w:bookmarkEnd w:id="140"/>
      <w:r w:rsidRPr="0089764E">
        <w:rPr>
          <w:sz w:val="26"/>
          <w:szCs w:val="26"/>
        </w:rPr>
        <w:t xml:space="preserve">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на территории </w:t>
      </w:r>
      <w:r w:rsidR="00F770BA" w:rsidRPr="0089764E">
        <w:rPr>
          <w:sz w:val="26"/>
          <w:szCs w:val="26"/>
        </w:rPr>
        <w:t>Запорожского</w:t>
      </w:r>
      <w:r w:rsidR="00035ADD" w:rsidRPr="0089764E">
        <w:rPr>
          <w:sz w:val="26"/>
          <w:szCs w:val="26"/>
        </w:rPr>
        <w:t xml:space="preserve"> сельского</w:t>
      </w:r>
      <w:r w:rsidRPr="0089764E">
        <w:rPr>
          <w:sz w:val="26"/>
          <w:szCs w:val="26"/>
        </w:rPr>
        <w:t xml:space="preserve"> поселения не предусмотрена.</w:t>
      </w:r>
    </w:p>
    <w:bookmarkEnd w:id="141"/>
    <w:p w14:paraId="46E559CA" w14:textId="77777777" w:rsidR="00B6616C" w:rsidRPr="0089764E" w:rsidRDefault="00B6616C">
      <w:pPr>
        <w:widowControl/>
        <w:autoSpaceDE/>
        <w:autoSpaceDN/>
        <w:spacing w:after="160" w:line="259" w:lineRule="auto"/>
        <w:rPr>
          <w:sz w:val="26"/>
          <w:szCs w:val="26"/>
        </w:rPr>
      </w:pPr>
      <w:r w:rsidRPr="0089764E">
        <w:rPr>
          <w:sz w:val="26"/>
          <w:szCs w:val="26"/>
        </w:rPr>
        <w:br w:type="page"/>
      </w:r>
    </w:p>
    <w:p w14:paraId="67B2726C" w14:textId="188FF70F" w:rsidR="00B6616C" w:rsidRPr="0089764E" w:rsidRDefault="00B6616C" w:rsidP="00BA3567">
      <w:pPr>
        <w:widowControl/>
        <w:numPr>
          <w:ilvl w:val="0"/>
          <w:numId w:val="1"/>
        </w:numPr>
        <w:tabs>
          <w:tab w:val="left" w:pos="540"/>
        </w:tabs>
        <w:autoSpaceDE/>
        <w:autoSpaceDN/>
        <w:spacing w:before="120" w:after="120"/>
        <w:ind w:left="0" w:firstLine="709"/>
        <w:jc w:val="both"/>
        <w:outlineLvl w:val="0"/>
        <w:rPr>
          <w:b/>
          <w:caps/>
          <w:kern w:val="28"/>
          <w:sz w:val="28"/>
          <w:szCs w:val="28"/>
          <w:lang w:eastAsia="en-US" w:bidi="ar-SA"/>
        </w:rPr>
      </w:pPr>
      <w:bookmarkStart w:id="142" w:name="_Toc523147045"/>
      <w:bookmarkStart w:id="143" w:name="_Toc99441040"/>
      <w:bookmarkStart w:id="144" w:name="_Hlk523214123"/>
      <w:r w:rsidRPr="0089764E">
        <w:rPr>
          <w:b/>
          <w:caps/>
          <w:kern w:val="28"/>
          <w:sz w:val="28"/>
          <w:szCs w:val="28"/>
          <w:lang w:eastAsia="en-US" w:bidi="ar-SA"/>
        </w:rPr>
        <w:t>ПРЕДЛОЖЕНИЯ ПО СТРОИТЕЛЬСТВУ</w:t>
      </w:r>
      <w:r w:rsidR="00F31460" w:rsidRPr="0089764E">
        <w:rPr>
          <w:b/>
          <w:caps/>
          <w:kern w:val="28"/>
          <w:sz w:val="28"/>
          <w:szCs w:val="28"/>
          <w:lang w:eastAsia="en-US" w:bidi="ar-SA"/>
        </w:rPr>
        <w:t>,</w:t>
      </w:r>
      <w:r w:rsidRPr="0089764E">
        <w:rPr>
          <w:b/>
          <w:caps/>
          <w:kern w:val="28"/>
          <w:sz w:val="28"/>
          <w:szCs w:val="28"/>
          <w:lang w:eastAsia="en-US" w:bidi="ar-SA"/>
        </w:rPr>
        <w:t xml:space="preserve"> РЕКОНСТРУКЦИИ </w:t>
      </w:r>
      <w:r w:rsidR="00F31460" w:rsidRPr="0089764E">
        <w:rPr>
          <w:b/>
          <w:caps/>
          <w:kern w:val="28"/>
          <w:sz w:val="28"/>
          <w:szCs w:val="28"/>
          <w:lang w:eastAsia="en-US" w:bidi="ar-SA"/>
        </w:rPr>
        <w:t xml:space="preserve">и (или) модернизации </w:t>
      </w:r>
      <w:r w:rsidRPr="0089764E">
        <w:rPr>
          <w:b/>
          <w:caps/>
          <w:kern w:val="28"/>
          <w:sz w:val="28"/>
          <w:szCs w:val="28"/>
          <w:lang w:eastAsia="en-US" w:bidi="ar-SA"/>
        </w:rPr>
        <w:t>ТЕПЛОВЫХ СЕТЕЙ</w:t>
      </w:r>
      <w:bookmarkEnd w:id="142"/>
      <w:bookmarkEnd w:id="143"/>
    </w:p>
    <w:p w14:paraId="43DC837C" w14:textId="2A05386D" w:rsidR="009151EF" w:rsidRPr="0089764E" w:rsidRDefault="00B6616C" w:rsidP="00BA3567">
      <w:pPr>
        <w:pStyle w:val="11"/>
        <w:numPr>
          <w:ilvl w:val="1"/>
          <w:numId w:val="1"/>
        </w:numPr>
        <w:tabs>
          <w:tab w:val="left" w:pos="1418"/>
        </w:tabs>
        <w:spacing w:before="120" w:line="276" w:lineRule="auto"/>
        <w:ind w:left="0" w:firstLine="709"/>
        <w:jc w:val="both"/>
      </w:pPr>
      <w:bookmarkStart w:id="145" w:name="_Toc99441041"/>
      <w:bookmarkStart w:id="146" w:name="_Hlk523214140"/>
      <w:bookmarkEnd w:id="144"/>
      <w:r w:rsidRPr="0089764E">
        <w:t>Строительство</w:t>
      </w:r>
      <w:r w:rsidR="00F31460" w:rsidRPr="0089764E">
        <w:t>,</w:t>
      </w:r>
      <w:r w:rsidRPr="0089764E">
        <w:t xml:space="preserve"> реконструкция </w:t>
      </w:r>
      <w:r w:rsidR="00F31460" w:rsidRPr="0089764E">
        <w:t xml:space="preserve">и (или) модернизация </w:t>
      </w:r>
      <w:r w:rsidRPr="0089764E">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bookmarkEnd w:id="145"/>
    </w:p>
    <w:p w14:paraId="7DACF540" w14:textId="0E76CF9C" w:rsidR="00B6616C" w:rsidRPr="0089764E" w:rsidRDefault="00B6616C" w:rsidP="00035ADD">
      <w:pPr>
        <w:spacing w:before="120" w:line="360" w:lineRule="auto"/>
        <w:ind w:firstLine="709"/>
        <w:jc w:val="both"/>
        <w:rPr>
          <w:sz w:val="26"/>
          <w:szCs w:val="26"/>
        </w:rPr>
      </w:pPr>
      <w:bookmarkStart w:id="147" w:name="_Hlk523214150"/>
      <w:bookmarkEnd w:id="146"/>
      <w:r w:rsidRPr="0089764E">
        <w:rPr>
          <w:sz w:val="26"/>
          <w:szCs w:val="26"/>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на расче</w:t>
      </w:r>
      <w:r w:rsidR="00E812CC" w:rsidRPr="0089764E">
        <w:rPr>
          <w:sz w:val="26"/>
          <w:szCs w:val="26"/>
        </w:rPr>
        <w:t>тный срок, на терр</w:t>
      </w:r>
      <w:r w:rsidR="00F770BA" w:rsidRPr="0089764E">
        <w:rPr>
          <w:sz w:val="26"/>
          <w:szCs w:val="26"/>
        </w:rPr>
        <w:t>итории Запорожского</w:t>
      </w:r>
      <w:r w:rsidR="00E812CC" w:rsidRPr="0089764E">
        <w:rPr>
          <w:sz w:val="26"/>
          <w:szCs w:val="26"/>
        </w:rPr>
        <w:t xml:space="preserve"> сельского поселения не предусматриваются.</w:t>
      </w:r>
    </w:p>
    <w:p w14:paraId="6F4983D8" w14:textId="253083A1" w:rsidR="00B6616C" w:rsidRPr="0089764E" w:rsidRDefault="00B6616C" w:rsidP="00BA3567">
      <w:pPr>
        <w:pStyle w:val="11"/>
        <w:numPr>
          <w:ilvl w:val="1"/>
          <w:numId w:val="1"/>
        </w:numPr>
        <w:tabs>
          <w:tab w:val="left" w:pos="1418"/>
        </w:tabs>
        <w:spacing w:before="120" w:line="276" w:lineRule="auto"/>
        <w:ind w:left="0" w:firstLine="709"/>
        <w:jc w:val="both"/>
      </w:pPr>
      <w:bookmarkStart w:id="148" w:name="_Toc523147047"/>
      <w:bookmarkStart w:id="149" w:name="_Toc99441042"/>
      <w:bookmarkStart w:id="150" w:name="_Hlk523214178"/>
      <w:bookmarkEnd w:id="147"/>
      <w:r w:rsidRPr="0089764E">
        <w:t>Строительство</w:t>
      </w:r>
      <w:r w:rsidR="00F31460" w:rsidRPr="0089764E">
        <w:t>,</w:t>
      </w:r>
      <w:r w:rsidRPr="0089764E">
        <w:t xml:space="preserve"> реконструкция </w:t>
      </w:r>
      <w:r w:rsidR="00F31460" w:rsidRPr="0089764E">
        <w:t xml:space="preserve">и (или) модернизация </w:t>
      </w:r>
      <w:r w:rsidRPr="0089764E">
        <w:t>тепловых сетей для обеспечения перспективных приростов тепловой нагрузки в осваиваемых районах под жилищную, комплексную или производственную застройку</w:t>
      </w:r>
      <w:bookmarkEnd w:id="148"/>
      <w:bookmarkEnd w:id="149"/>
    </w:p>
    <w:p w14:paraId="6ABA1DCC" w14:textId="575D1AAC" w:rsidR="00F770BA" w:rsidRPr="0089764E" w:rsidRDefault="00F770BA" w:rsidP="003403C8">
      <w:pPr>
        <w:spacing w:before="120" w:line="360" w:lineRule="auto"/>
        <w:ind w:firstLine="709"/>
        <w:jc w:val="both"/>
        <w:rPr>
          <w:sz w:val="26"/>
          <w:szCs w:val="26"/>
        </w:rPr>
      </w:pPr>
      <w:bookmarkStart w:id="151" w:name="_Hlk523214247"/>
      <w:bookmarkEnd w:id="150"/>
      <w:r w:rsidRPr="0089764E">
        <w:rPr>
          <w:sz w:val="26"/>
          <w:szCs w:val="26"/>
        </w:rPr>
        <w:t>В соответствии с Генеральным планом Запорожского сельского поселения, на расчетный срок до 2035 года на территории поселения запланировано жилищное строительство в объеме 75 тыс. кв. м. Все новое жилищное строительство будет представлено индивидуальными жилыми домами с участками, которые планируется обеспечивать теплом от индивидуальных источников тепловой энергии.</w:t>
      </w:r>
    </w:p>
    <w:p w14:paraId="19132419" w14:textId="4E110F11" w:rsidR="0068280C" w:rsidRPr="0089764E" w:rsidRDefault="0068280C" w:rsidP="00BA3567">
      <w:pPr>
        <w:pStyle w:val="11"/>
        <w:numPr>
          <w:ilvl w:val="1"/>
          <w:numId w:val="1"/>
        </w:numPr>
        <w:tabs>
          <w:tab w:val="left" w:pos="1418"/>
        </w:tabs>
        <w:spacing w:before="120" w:line="276" w:lineRule="auto"/>
        <w:ind w:left="0" w:firstLine="709"/>
        <w:jc w:val="both"/>
      </w:pPr>
      <w:bookmarkStart w:id="152" w:name="_Toc523147048"/>
      <w:bookmarkStart w:id="153" w:name="_Toc99441043"/>
      <w:bookmarkStart w:id="154" w:name="_Hlk523214271"/>
      <w:bookmarkEnd w:id="151"/>
      <w:r w:rsidRPr="0089764E">
        <w:t>Строительство</w:t>
      </w:r>
      <w:r w:rsidR="00F31460" w:rsidRPr="0089764E">
        <w:t>,</w:t>
      </w:r>
      <w:r w:rsidRPr="0089764E">
        <w:t xml:space="preserve"> реконструкция </w:t>
      </w:r>
      <w:r w:rsidR="00F31460" w:rsidRPr="0089764E">
        <w:t xml:space="preserve">и (или) модернизация </w:t>
      </w:r>
      <w:r w:rsidRPr="0089764E">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52"/>
      <w:bookmarkEnd w:id="153"/>
    </w:p>
    <w:p w14:paraId="0FEBD3BE" w14:textId="4632D901" w:rsidR="00E812CC" w:rsidRPr="0089764E" w:rsidRDefault="00E812CC" w:rsidP="00E812CC">
      <w:pPr>
        <w:spacing w:before="120" w:line="360" w:lineRule="auto"/>
        <w:ind w:firstLine="709"/>
        <w:jc w:val="both"/>
        <w:rPr>
          <w:sz w:val="26"/>
          <w:szCs w:val="26"/>
        </w:rPr>
      </w:pPr>
      <w:bookmarkStart w:id="155" w:name="_Hlk523214192"/>
      <w:bookmarkEnd w:id="154"/>
      <w:r w:rsidRPr="0089764E">
        <w:rPr>
          <w:sz w:val="26"/>
          <w:szCs w:val="26"/>
        </w:rPr>
        <w:t>Согласно выполненному анализу существующего состояния систем транспорта теплоносителя и мест расположения действующих источников тепловой энергии, а также их резервов,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требуются.</w:t>
      </w:r>
    </w:p>
    <w:p w14:paraId="0FC260B1" w14:textId="3D6CCB7C" w:rsidR="0068280C" w:rsidRPr="0089764E" w:rsidRDefault="0068280C" w:rsidP="00BA3567">
      <w:pPr>
        <w:pStyle w:val="11"/>
        <w:numPr>
          <w:ilvl w:val="1"/>
          <w:numId w:val="1"/>
        </w:numPr>
        <w:tabs>
          <w:tab w:val="left" w:pos="1418"/>
        </w:tabs>
        <w:spacing w:before="120" w:line="276" w:lineRule="auto"/>
        <w:ind w:left="0" w:firstLine="709"/>
        <w:jc w:val="both"/>
      </w:pPr>
      <w:bookmarkStart w:id="156" w:name="_Toc523147049"/>
      <w:bookmarkStart w:id="157" w:name="_Toc99441044"/>
      <w:bookmarkStart w:id="158" w:name="_Hlk523214312"/>
      <w:bookmarkEnd w:id="155"/>
      <w:r w:rsidRPr="0089764E">
        <w:t>Строительство</w:t>
      </w:r>
      <w:r w:rsidR="00A3282A" w:rsidRPr="0089764E">
        <w:t xml:space="preserve">, реконструкция и (или) модернизация </w:t>
      </w:r>
      <w:r w:rsidRPr="0089764E">
        <w:t>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56"/>
      <w:bookmarkEnd w:id="157"/>
    </w:p>
    <w:p w14:paraId="2F042338" w14:textId="088F2705" w:rsidR="00B6616C" w:rsidRPr="0089764E" w:rsidRDefault="0068280C" w:rsidP="00E812CC">
      <w:pPr>
        <w:spacing w:before="120" w:line="360" w:lineRule="auto"/>
        <w:ind w:firstLine="709"/>
        <w:jc w:val="both"/>
        <w:rPr>
          <w:sz w:val="26"/>
          <w:szCs w:val="26"/>
        </w:rPr>
      </w:pPr>
      <w:bookmarkStart w:id="159" w:name="_Hlk523214331"/>
      <w:bookmarkEnd w:id="158"/>
      <w:r w:rsidRPr="0089764E">
        <w:rPr>
          <w:sz w:val="26"/>
          <w:szCs w:val="26"/>
        </w:rPr>
        <w:t>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Повышение эффективности функционирования системы теплоснабжения обеспечивают мероприятия по реконструкции тепловых сетей в связи с исчерп</w:t>
      </w:r>
      <w:r w:rsidR="00E812CC" w:rsidRPr="0089764E">
        <w:rPr>
          <w:sz w:val="26"/>
          <w:szCs w:val="26"/>
        </w:rPr>
        <w:t>ани</w:t>
      </w:r>
      <w:r w:rsidR="00215F4C" w:rsidRPr="0089764E">
        <w:rPr>
          <w:sz w:val="26"/>
          <w:szCs w:val="26"/>
        </w:rPr>
        <w:t>ем эксплуатационного ресурса.</w:t>
      </w:r>
    </w:p>
    <w:p w14:paraId="4CC7E8AB" w14:textId="681A0391" w:rsidR="0068280C" w:rsidRPr="0089764E" w:rsidRDefault="0068280C" w:rsidP="00BA3567">
      <w:pPr>
        <w:pStyle w:val="11"/>
        <w:numPr>
          <w:ilvl w:val="1"/>
          <w:numId w:val="1"/>
        </w:numPr>
        <w:tabs>
          <w:tab w:val="left" w:pos="1418"/>
        </w:tabs>
        <w:spacing w:before="120" w:line="276" w:lineRule="auto"/>
        <w:ind w:left="0" w:firstLine="709"/>
        <w:jc w:val="both"/>
      </w:pPr>
      <w:bookmarkStart w:id="160" w:name="_Toc523147050"/>
      <w:bookmarkStart w:id="161" w:name="_Toc99441045"/>
      <w:bookmarkStart w:id="162" w:name="_Hlk523214344"/>
      <w:bookmarkEnd w:id="159"/>
      <w:r w:rsidRPr="0089764E">
        <w:t>Строительство</w:t>
      </w:r>
      <w:r w:rsidR="00A3282A" w:rsidRPr="0089764E">
        <w:t xml:space="preserve">, реконструкция и (или) модернизация </w:t>
      </w:r>
      <w:r w:rsidRPr="0089764E">
        <w:t>тепловых сетей для обеспечения нормативной надежности теплоснабжения потребителей</w:t>
      </w:r>
      <w:bookmarkEnd w:id="160"/>
      <w:bookmarkEnd w:id="161"/>
    </w:p>
    <w:p w14:paraId="2C35D358" w14:textId="76CDD20A" w:rsidR="00B6616C" w:rsidRPr="0089764E" w:rsidRDefault="0068280C" w:rsidP="00E812CC">
      <w:pPr>
        <w:spacing w:before="120" w:line="360" w:lineRule="auto"/>
        <w:ind w:firstLine="709"/>
        <w:jc w:val="both"/>
        <w:rPr>
          <w:sz w:val="26"/>
          <w:szCs w:val="26"/>
        </w:rPr>
      </w:pPr>
      <w:bookmarkStart w:id="163" w:name="_Hlk523214477"/>
      <w:bookmarkEnd w:id="162"/>
      <w:r w:rsidRPr="0089764E">
        <w:rPr>
          <w:sz w:val="26"/>
          <w:szCs w:val="26"/>
        </w:rPr>
        <w:t>Строительство тепловых сетей для обеспечения нормативной надежности и безопасности теплоснабжения на расчетный срок не предусматривается. Необходимые показатели надежности достигаются за счет реконструкции трубопроводов в связи с исчерпанием эксп</w:t>
      </w:r>
      <w:r w:rsidR="00E812CC" w:rsidRPr="0089764E">
        <w:rPr>
          <w:sz w:val="26"/>
          <w:szCs w:val="26"/>
        </w:rPr>
        <w:t>л</w:t>
      </w:r>
      <w:r w:rsidR="00215F4C" w:rsidRPr="0089764E">
        <w:rPr>
          <w:sz w:val="26"/>
          <w:szCs w:val="26"/>
        </w:rPr>
        <w:t>уатационного ресурса последних.</w:t>
      </w:r>
    </w:p>
    <w:p w14:paraId="27F9AE0A" w14:textId="77777777" w:rsidR="0068280C" w:rsidRPr="0089764E" w:rsidRDefault="0068280C" w:rsidP="00BA3567">
      <w:pPr>
        <w:pStyle w:val="11"/>
        <w:numPr>
          <w:ilvl w:val="1"/>
          <w:numId w:val="1"/>
        </w:numPr>
        <w:tabs>
          <w:tab w:val="left" w:pos="1418"/>
        </w:tabs>
        <w:spacing w:before="120" w:line="276" w:lineRule="auto"/>
        <w:ind w:left="0" w:firstLine="709"/>
        <w:jc w:val="both"/>
      </w:pPr>
      <w:bookmarkStart w:id="164" w:name="_Toc518552252"/>
      <w:bookmarkStart w:id="165" w:name="_Toc523137128"/>
      <w:bookmarkStart w:id="166" w:name="_Toc99441046"/>
      <w:bookmarkStart w:id="167" w:name="_Hlk523214519"/>
      <w:bookmarkEnd w:id="163"/>
      <w:r w:rsidRPr="0089764E">
        <w:t>Реконструкция тепловых сетей с увеличением диаметра трубопроводов для обеспечения перспективных приростов тепловой нагрузки</w:t>
      </w:r>
      <w:bookmarkEnd w:id="164"/>
      <w:bookmarkEnd w:id="165"/>
      <w:bookmarkEnd w:id="166"/>
    </w:p>
    <w:p w14:paraId="013419F1" w14:textId="1D7B0108" w:rsidR="00FC2CA2" w:rsidRPr="0089764E" w:rsidRDefault="00FC2CA2" w:rsidP="00720E9F">
      <w:pPr>
        <w:spacing w:before="120" w:line="360" w:lineRule="auto"/>
        <w:ind w:firstLine="709"/>
        <w:jc w:val="both"/>
        <w:rPr>
          <w:sz w:val="26"/>
          <w:szCs w:val="26"/>
        </w:rPr>
      </w:pPr>
      <w:bookmarkStart w:id="168" w:name="_Hlk523214535"/>
      <w:bookmarkEnd w:id="167"/>
      <w:r w:rsidRPr="0089764E">
        <w:rPr>
          <w:sz w:val="26"/>
          <w:szCs w:val="26"/>
        </w:rPr>
        <w:t xml:space="preserve">На территории </w:t>
      </w:r>
      <w:r w:rsidR="00F770BA" w:rsidRPr="0089764E">
        <w:rPr>
          <w:sz w:val="26"/>
          <w:szCs w:val="26"/>
        </w:rPr>
        <w:t>З</w:t>
      </w:r>
      <w:r w:rsidR="00215F4C" w:rsidRPr="0089764E">
        <w:rPr>
          <w:sz w:val="26"/>
          <w:szCs w:val="26"/>
        </w:rPr>
        <w:t>апорожского сельского поселения</w:t>
      </w:r>
      <w:r w:rsidRPr="0089764E">
        <w:rPr>
          <w:sz w:val="26"/>
          <w:szCs w:val="26"/>
        </w:rPr>
        <w:t xml:space="preserve"> перекладка тепловых сетей с увеличением диаметра трубопроводов </w:t>
      </w:r>
      <w:r w:rsidR="00215F4C" w:rsidRPr="0089764E">
        <w:rPr>
          <w:sz w:val="26"/>
          <w:szCs w:val="26"/>
        </w:rPr>
        <w:t>не требуется. Существующие тепловые сети позволяют перей</w:t>
      </w:r>
      <w:r w:rsidR="003B2675" w:rsidRPr="0089764E">
        <w:rPr>
          <w:sz w:val="26"/>
          <w:szCs w:val="26"/>
        </w:rPr>
        <w:t>ти на новый температурный график</w:t>
      </w:r>
      <w:r w:rsidR="00215F4C" w:rsidRPr="0089764E">
        <w:rPr>
          <w:sz w:val="26"/>
          <w:szCs w:val="26"/>
        </w:rPr>
        <w:t xml:space="preserve"> без изменения их конфигурации.</w:t>
      </w:r>
    </w:p>
    <w:p w14:paraId="15ACE473" w14:textId="77777777" w:rsidR="0068280C" w:rsidRPr="0089764E" w:rsidRDefault="0068280C" w:rsidP="00BA3567">
      <w:pPr>
        <w:pStyle w:val="11"/>
        <w:numPr>
          <w:ilvl w:val="1"/>
          <w:numId w:val="1"/>
        </w:numPr>
        <w:tabs>
          <w:tab w:val="left" w:pos="1418"/>
        </w:tabs>
        <w:spacing w:before="120" w:line="276" w:lineRule="auto"/>
        <w:ind w:left="0" w:firstLine="709"/>
        <w:jc w:val="both"/>
      </w:pPr>
      <w:bookmarkStart w:id="169" w:name="_Toc518552253"/>
      <w:bookmarkStart w:id="170" w:name="_Toc523137129"/>
      <w:bookmarkStart w:id="171" w:name="_Toc99441047"/>
      <w:bookmarkStart w:id="172" w:name="_Hlk523214670"/>
      <w:bookmarkEnd w:id="168"/>
      <w:r w:rsidRPr="0089764E">
        <w:t>Реконструкция тепловых сетей, подлежащих замене в связи с исчерпанием эксплуатационного ресурса</w:t>
      </w:r>
      <w:bookmarkEnd w:id="169"/>
      <w:bookmarkEnd w:id="170"/>
      <w:bookmarkEnd w:id="171"/>
    </w:p>
    <w:bookmarkEnd w:id="172"/>
    <w:p w14:paraId="799C1F61" w14:textId="301FECD2" w:rsidR="00546B47" w:rsidRPr="0089764E" w:rsidRDefault="00546B47" w:rsidP="00515433">
      <w:pPr>
        <w:pStyle w:val="a6"/>
        <w:spacing w:before="120" w:line="360" w:lineRule="auto"/>
        <w:ind w:firstLine="709"/>
        <w:jc w:val="both"/>
      </w:pPr>
      <w:r w:rsidRPr="0089764E">
        <w:t>На территории Запорожского сельского поселения реконструкция тепловых сетей в связи с исчерпанием эксплуатационного ресурса не требуется.</w:t>
      </w:r>
    </w:p>
    <w:p w14:paraId="73DF4501" w14:textId="03AF50FE" w:rsidR="00F4350B" w:rsidRPr="0089764E" w:rsidRDefault="00515433" w:rsidP="00515433">
      <w:pPr>
        <w:pStyle w:val="a6"/>
        <w:spacing w:line="360" w:lineRule="auto"/>
        <w:ind w:firstLine="709"/>
        <w:jc w:val="both"/>
        <w:sectPr w:rsidR="00F4350B" w:rsidRPr="0089764E" w:rsidSect="00FC2CA2">
          <w:pgSz w:w="11910" w:h="16840"/>
          <w:pgMar w:top="1134" w:right="851" w:bottom="851" w:left="1701" w:header="0" w:footer="590" w:gutter="0"/>
          <w:cols w:space="720"/>
          <w:docGrid w:linePitch="299"/>
        </w:sectPr>
      </w:pPr>
      <w:r w:rsidRPr="0089764E">
        <w:t>.</w:t>
      </w:r>
    </w:p>
    <w:p w14:paraId="42CB7F17" w14:textId="77777777" w:rsidR="0068280C" w:rsidRPr="0089764E" w:rsidRDefault="0068280C" w:rsidP="00BA3567">
      <w:pPr>
        <w:widowControl/>
        <w:numPr>
          <w:ilvl w:val="0"/>
          <w:numId w:val="1"/>
        </w:numPr>
        <w:tabs>
          <w:tab w:val="left" w:pos="540"/>
        </w:tabs>
        <w:autoSpaceDE/>
        <w:autoSpaceDN/>
        <w:spacing w:before="120" w:after="120" w:line="276" w:lineRule="auto"/>
        <w:ind w:left="0" w:firstLine="709"/>
        <w:jc w:val="both"/>
        <w:outlineLvl w:val="0"/>
        <w:rPr>
          <w:b/>
          <w:caps/>
          <w:kern w:val="28"/>
          <w:sz w:val="26"/>
          <w:szCs w:val="26"/>
          <w:lang w:eastAsia="en-US" w:bidi="ar-SA"/>
        </w:rPr>
      </w:pPr>
      <w:bookmarkStart w:id="173" w:name="_Toc523147051"/>
      <w:bookmarkStart w:id="174" w:name="_Toc99441048"/>
      <w:bookmarkStart w:id="175" w:name="_Hlk523214721"/>
      <w:r w:rsidRPr="0089764E">
        <w:rPr>
          <w:b/>
          <w:caps/>
          <w:kern w:val="28"/>
          <w:sz w:val="26"/>
          <w:szCs w:val="26"/>
          <w:lang w:eastAsia="en-US" w:bidi="ar-SA"/>
        </w:rPr>
        <w:t>ПЕРЕВОД ОТКРЫТЫХ СИСТЕМ ТЕПЛОСНАБЖЕНИЯ (ГОРЯЧЕГО ВОДОСНАБЖЕНИЯ) В ЗАКРЫТЫЕ СИСТЕМЫ ГОРЯЧЕГО ВОДОСНАБЖЕНИЯ</w:t>
      </w:r>
      <w:bookmarkEnd w:id="173"/>
      <w:bookmarkEnd w:id="174"/>
    </w:p>
    <w:p w14:paraId="131065CD" w14:textId="77777777" w:rsidR="00D21BAF" w:rsidRPr="0089764E" w:rsidRDefault="00D21BAF" w:rsidP="00D21BAF">
      <w:pPr>
        <w:spacing w:line="360" w:lineRule="auto"/>
        <w:ind w:firstLine="709"/>
        <w:jc w:val="both"/>
        <w:rPr>
          <w:sz w:val="26"/>
          <w:szCs w:val="26"/>
        </w:rPr>
      </w:pPr>
      <w:bookmarkStart w:id="176" w:name="_Hlk523214740"/>
      <w:bookmarkEnd w:id="175"/>
      <w:r w:rsidRPr="0089764E">
        <w:rPr>
          <w:sz w:val="26"/>
          <w:szCs w:val="26"/>
        </w:rPr>
        <w:t>В соответствии с п. 10. статьи 20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771E1514" w14:textId="77777777" w:rsidR="00D21BAF" w:rsidRPr="0089764E" w:rsidRDefault="00D21BAF" w:rsidP="00D21BAF">
      <w:pPr>
        <w:spacing w:line="360" w:lineRule="auto"/>
        <w:ind w:firstLine="709"/>
        <w:jc w:val="both"/>
        <w:rPr>
          <w:sz w:val="26"/>
          <w:szCs w:val="26"/>
        </w:rPr>
      </w:pPr>
      <w:r w:rsidRPr="0089764E">
        <w:rPr>
          <w:sz w:val="26"/>
          <w:szCs w:val="26"/>
        </w:rPr>
        <w:t>−</w:t>
      </w:r>
      <w:r w:rsidRPr="0089764E">
        <w:rPr>
          <w:sz w:val="26"/>
          <w:szCs w:val="26"/>
        </w:rPr>
        <w:tab/>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581B9587" w14:textId="77777777" w:rsidR="00D21BAF" w:rsidRPr="0089764E" w:rsidRDefault="00D21BAF" w:rsidP="00D21BAF">
      <w:pPr>
        <w:spacing w:line="360" w:lineRule="auto"/>
        <w:ind w:firstLine="709"/>
        <w:jc w:val="both"/>
        <w:rPr>
          <w:sz w:val="26"/>
          <w:szCs w:val="26"/>
        </w:rPr>
      </w:pPr>
      <w:r w:rsidRPr="0089764E">
        <w:rPr>
          <w:sz w:val="26"/>
          <w:szCs w:val="26"/>
        </w:rPr>
        <w:t>−</w:t>
      </w:r>
      <w:r w:rsidRPr="0089764E">
        <w:rPr>
          <w:sz w:val="26"/>
          <w:szCs w:val="26"/>
        </w:rPr>
        <w:tab/>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230C9369" w14:textId="4959DB43" w:rsidR="00D21BAF" w:rsidRPr="0089764E" w:rsidRDefault="00546B47" w:rsidP="00D21BAF">
      <w:pPr>
        <w:spacing w:line="360" w:lineRule="auto"/>
        <w:ind w:firstLine="709"/>
        <w:jc w:val="both"/>
        <w:rPr>
          <w:sz w:val="26"/>
          <w:szCs w:val="26"/>
        </w:rPr>
      </w:pPr>
      <w:r w:rsidRPr="0089764E">
        <w:rPr>
          <w:sz w:val="26"/>
          <w:szCs w:val="26"/>
        </w:rPr>
        <w:t>На территории Запорожского</w:t>
      </w:r>
      <w:r w:rsidR="00D21BAF" w:rsidRPr="0089764E">
        <w:rPr>
          <w:sz w:val="26"/>
          <w:szCs w:val="26"/>
        </w:rPr>
        <w:t xml:space="preserve"> сельского поселения нет открытых систем теплоснабжения.</w:t>
      </w:r>
    </w:p>
    <w:p w14:paraId="294061CF" w14:textId="04BF00FC" w:rsidR="00A3282A" w:rsidRPr="0089764E" w:rsidRDefault="00A3282A" w:rsidP="00D21BAF">
      <w:pPr>
        <w:pStyle w:val="11"/>
        <w:numPr>
          <w:ilvl w:val="1"/>
          <w:numId w:val="1"/>
        </w:numPr>
        <w:tabs>
          <w:tab w:val="left" w:pos="1418"/>
        </w:tabs>
        <w:spacing w:after="120" w:line="276" w:lineRule="auto"/>
        <w:ind w:left="0" w:firstLine="709"/>
        <w:jc w:val="both"/>
      </w:pPr>
      <w:bookmarkStart w:id="177" w:name="_Toc99441049"/>
      <w:r w:rsidRPr="0089764E">
        <w:t>Перевод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77"/>
    </w:p>
    <w:p w14:paraId="56798505" w14:textId="035B92A9" w:rsidR="00D21BAF" w:rsidRPr="0089764E" w:rsidRDefault="00546B47" w:rsidP="00D21BAF">
      <w:pPr>
        <w:spacing w:before="120" w:line="360" w:lineRule="auto"/>
        <w:ind w:firstLine="709"/>
        <w:jc w:val="both"/>
        <w:rPr>
          <w:sz w:val="26"/>
          <w:szCs w:val="26"/>
        </w:rPr>
      </w:pPr>
      <w:r w:rsidRPr="0089764E">
        <w:rPr>
          <w:sz w:val="26"/>
          <w:szCs w:val="26"/>
        </w:rPr>
        <w:t>В настоящее время в Запорожском</w:t>
      </w:r>
      <w:r w:rsidR="00D21BAF" w:rsidRPr="0089764E">
        <w:rPr>
          <w:sz w:val="26"/>
          <w:szCs w:val="26"/>
        </w:rPr>
        <w:t xml:space="preserve"> сельском поселении на всех котельных имеет место закрытая система теплоснабжения. Мероприятия по переводу абонентов на закрытую схему горячего водоснабжения не предполагаются.</w:t>
      </w:r>
    </w:p>
    <w:p w14:paraId="6E64C649" w14:textId="77777777" w:rsidR="00A3282A" w:rsidRPr="0089764E" w:rsidRDefault="00A3282A" w:rsidP="00D21BAF">
      <w:pPr>
        <w:pStyle w:val="11"/>
        <w:numPr>
          <w:ilvl w:val="1"/>
          <w:numId w:val="1"/>
        </w:numPr>
        <w:tabs>
          <w:tab w:val="left" w:pos="1418"/>
        </w:tabs>
        <w:spacing w:after="120" w:line="276" w:lineRule="auto"/>
        <w:ind w:left="0" w:firstLine="709"/>
        <w:jc w:val="both"/>
      </w:pPr>
      <w:bookmarkStart w:id="178" w:name="_Toc12027420"/>
      <w:bookmarkStart w:id="179" w:name="_Toc99441050"/>
      <w:r w:rsidRPr="0089764E">
        <w:t>Перевод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78"/>
      <w:bookmarkEnd w:id="179"/>
    </w:p>
    <w:p w14:paraId="5A6D0BB0" w14:textId="2F6AF014" w:rsidR="00D21BAF" w:rsidRPr="0089764E" w:rsidRDefault="00546B47" w:rsidP="00D21BAF">
      <w:pPr>
        <w:spacing w:before="120" w:line="360" w:lineRule="auto"/>
        <w:ind w:firstLine="709"/>
        <w:jc w:val="both"/>
        <w:rPr>
          <w:sz w:val="26"/>
          <w:szCs w:val="26"/>
        </w:rPr>
      </w:pPr>
      <w:r w:rsidRPr="0089764E">
        <w:rPr>
          <w:sz w:val="26"/>
          <w:szCs w:val="26"/>
        </w:rPr>
        <w:t>В настоящее время в Запорожском</w:t>
      </w:r>
      <w:r w:rsidR="00D21BAF" w:rsidRPr="0089764E">
        <w:rPr>
          <w:sz w:val="26"/>
          <w:szCs w:val="26"/>
        </w:rPr>
        <w:t xml:space="preserve"> сельском поселении на всех котельных имеет место закрытая система теплоснабжения. Мероприятия по переводу абонентов на закрытую схему горячего водоснабжения не предполагаются.</w:t>
      </w:r>
    </w:p>
    <w:bookmarkEnd w:id="176"/>
    <w:p w14:paraId="45681CD5" w14:textId="77777777" w:rsidR="0068280C" w:rsidRPr="0089764E" w:rsidRDefault="0068280C">
      <w:pPr>
        <w:widowControl/>
        <w:autoSpaceDE/>
        <w:autoSpaceDN/>
        <w:spacing w:after="160" w:line="259" w:lineRule="auto"/>
      </w:pPr>
      <w:r w:rsidRPr="0089764E">
        <w:br w:type="page"/>
      </w:r>
    </w:p>
    <w:p w14:paraId="4626E0BC" w14:textId="77777777" w:rsidR="0068280C" w:rsidRPr="0089764E" w:rsidRDefault="0068280C" w:rsidP="00BA3567">
      <w:pPr>
        <w:widowControl/>
        <w:numPr>
          <w:ilvl w:val="0"/>
          <w:numId w:val="1"/>
        </w:numPr>
        <w:tabs>
          <w:tab w:val="left" w:pos="540"/>
        </w:tabs>
        <w:autoSpaceDE/>
        <w:autoSpaceDN/>
        <w:spacing w:before="120" w:after="120"/>
        <w:ind w:left="0" w:firstLine="709"/>
        <w:jc w:val="both"/>
        <w:outlineLvl w:val="0"/>
        <w:rPr>
          <w:b/>
          <w:caps/>
          <w:kern w:val="28"/>
          <w:sz w:val="26"/>
          <w:szCs w:val="26"/>
          <w:lang w:eastAsia="en-US" w:bidi="ar-SA"/>
        </w:rPr>
      </w:pPr>
      <w:bookmarkStart w:id="180" w:name="_Toc523147054"/>
      <w:bookmarkStart w:id="181" w:name="_Toc99441051"/>
      <w:bookmarkStart w:id="182" w:name="_Hlk523215576"/>
      <w:r w:rsidRPr="0089764E">
        <w:rPr>
          <w:b/>
          <w:caps/>
          <w:kern w:val="28"/>
          <w:sz w:val="26"/>
          <w:szCs w:val="26"/>
          <w:lang w:eastAsia="en-US" w:bidi="ar-SA"/>
        </w:rPr>
        <w:t>ПЕРСПЕКТИВНЫЕ ТОПЛИВНЫЕ БАЛАНСЫ</w:t>
      </w:r>
      <w:bookmarkEnd w:id="180"/>
      <w:bookmarkEnd w:id="181"/>
    </w:p>
    <w:p w14:paraId="5C885F77" w14:textId="77777777" w:rsidR="0068280C" w:rsidRPr="0089764E" w:rsidRDefault="0068280C" w:rsidP="008B3FD1">
      <w:pPr>
        <w:pStyle w:val="11"/>
        <w:numPr>
          <w:ilvl w:val="1"/>
          <w:numId w:val="1"/>
        </w:numPr>
        <w:tabs>
          <w:tab w:val="left" w:pos="1418"/>
        </w:tabs>
        <w:spacing w:after="120"/>
        <w:ind w:left="0" w:firstLine="709"/>
        <w:jc w:val="both"/>
      </w:pPr>
      <w:bookmarkStart w:id="183" w:name="_Toc523147055"/>
      <w:bookmarkStart w:id="184" w:name="_Toc99441052"/>
      <w:bookmarkStart w:id="185" w:name="_Hlk523215591"/>
      <w:bookmarkEnd w:id="182"/>
      <w:r w:rsidRPr="0089764E">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83"/>
      <w:bookmarkEnd w:id="184"/>
    </w:p>
    <w:bookmarkEnd w:id="185"/>
    <w:p w14:paraId="044457FC" w14:textId="14ECB96A" w:rsidR="00073BC4" w:rsidRPr="0089764E" w:rsidRDefault="00073BC4" w:rsidP="00073BC4">
      <w:pPr>
        <w:pStyle w:val="a6"/>
        <w:spacing w:line="360" w:lineRule="auto"/>
        <w:ind w:firstLine="709"/>
        <w:jc w:val="both"/>
      </w:pPr>
      <w:r w:rsidRPr="0089764E">
        <w:t>В качестве основного топлива на всех источниках централизованного теплоснабжения используется уголь.</w:t>
      </w:r>
    </w:p>
    <w:p w14:paraId="5891D9D1" w14:textId="7C92C581" w:rsidR="00073BC4" w:rsidRPr="0089764E" w:rsidRDefault="00073BC4" w:rsidP="00073BC4">
      <w:pPr>
        <w:pStyle w:val="a6"/>
        <w:spacing w:line="360" w:lineRule="auto"/>
        <w:ind w:firstLine="709"/>
        <w:jc w:val="both"/>
      </w:pPr>
      <w:r w:rsidRPr="0089764E">
        <w:t xml:space="preserve">С 2025 года на котельных п. </w:t>
      </w:r>
      <w:r w:rsidR="00546B47" w:rsidRPr="0089764E">
        <w:t xml:space="preserve">Запорожское и ГЛОХ </w:t>
      </w:r>
      <w:r w:rsidRPr="0089764E">
        <w:t>будет использование природного газа.</w:t>
      </w:r>
    </w:p>
    <w:p w14:paraId="5E537269" w14:textId="75F57292" w:rsidR="0070640A" w:rsidRPr="0089764E" w:rsidRDefault="00073BC4" w:rsidP="00073BC4">
      <w:pPr>
        <w:pStyle w:val="a6"/>
        <w:spacing w:line="360" w:lineRule="auto"/>
        <w:ind w:firstLine="709"/>
        <w:jc w:val="both"/>
        <w:sectPr w:rsidR="0070640A" w:rsidRPr="0089764E" w:rsidSect="00F4350B">
          <w:pgSz w:w="11910" w:h="16840"/>
          <w:pgMar w:top="1134" w:right="851" w:bottom="851" w:left="1701" w:header="0" w:footer="590" w:gutter="0"/>
          <w:cols w:space="720"/>
          <w:docGrid w:linePitch="299"/>
        </w:sectPr>
      </w:pPr>
      <w:r w:rsidRPr="0089764E">
        <w:t xml:space="preserve">Результаты расчетов перспективных максимальных часовых и годовых расходов основного топлива для зимнего, летнего и переходного периодов для источников энергии на территории </w:t>
      </w:r>
      <w:r w:rsidR="00546B47" w:rsidRPr="0089764E">
        <w:t>Запорожского</w:t>
      </w:r>
      <w:r w:rsidRPr="0089764E">
        <w:t xml:space="preserve"> сельского посе</w:t>
      </w:r>
      <w:r w:rsidR="00215F4C" w:rsidRPr="0089764E">
        <w:t>ления представлены в таблицах 14 – 15</w:t>
      </w:r>
      <w:r w:rsidR="003B6D36" w:rsidRPr="0089764E">
        <w:t>.</w:t>
      </w:r>
    </w:p>
    <w:p w14:paraId="42591B8F" w14:textId="30A90E91" w:rsidR="0070640A" w:rsidRPr="0089764E" w:rsidRDefault="003B6D36" w:rsidP="0070640A">
      <w:pPr>
        <w:pStyle w:val="210"/>
        <w:keepLines w:val="0"/>
        <w:widowControl w:val="0"/>
        <w:spacing w:after="120"/>
        <w:ind w:left="0" w:firstLine="0"/>
        <w:rPr>
          <w:sz w:val="24"/>
          <w:szCs w:val="24"/>
        </w:rPr>
      </w:pPr>
      <w:r w:rsidRPr="0089764E">
        <w:rPr>
          <w:bCs/>
          <w:sz w:val="24"/>
          <w:szCs w:val="24"/>
        </w:rPr>
        <w:t xml:space="preserve">Таблица </w:t>
      </w:r>
      <w:r w:rsidRPr="0089764E">
        <w:rPr>
          <w:bCs/>
          <w:sz w:val="24"/>
          <w:szCs w:val="24"/>
        </w:rPr>
        <w:fldChar w:fldCharType="begin"/>
      </w:r>
      <w:r w:rsidRPr="0089764E">
        <w:rPr>
          <w:bCs/>
          <w:sz w:val="24"/>
          <w:szCs w:val="24"/>
        </w:rPr>
        <w:instrText xml:space="preserve"> SEQ Таблица \* ARABIC </w:instrText>
      </w:r>
      <w:r w:rsidRPr="0089764E">
        <w:rPr>
          <w:bCs/>
          <w:sz w:val="24"/>
          <w:szCs w:val="24"/>
        </w:rPr>
        <w:fldChar w:fldCharType="separate"/>
      </w:r>
      <w:r w:rsidR="00BA3567">
        <w:rPr>
          <w:bCs/>
          <w:noProof/>
          <w:sz w:val="24"/>
          <w:szCs w:val="24"/>
        </w:rPr>
        <w:t>14</w:t>
      </w:r>
      <w:r w:rsidRPr="0089764E">
        <w:rPr>
          <w:bCs/>
          <w:sz w:val="24"/>
          <w:szCs w:val="24"/>
        </w:rPr>
        <w:fldChar w:fldCharType="end"/>
      </w:r>
      <w:r w:rsidRPr="0089764E">
        <w:rPr>
          <w:bCs/>
          <w:sz w:val="24"/>
          <w:szCs w:val="24"/>
        </w:rPr>
        <w:t xml:space="preserve"> </w:t>
      </w:r>
      <w:r w:rsidR="0070640A" w:rsidRPr="0089764E">
        <w:rPr>
          <w:sz w:val="24"/>
          <w:szCs w:val="24"/>
        </w:rPr>
        <w:t xml:space="preserve">Топливный баланс </w:t>
      </w:r>
      <w:r w:rsidR="00546B47" w:rsidRPr="0089764E">
        <w:rPr>
          <w:sz w:val="24"/>
          <w:szCs w:val="24"/>
        </w:rPr>
        <w:t>котельной п. Запорожское</w:t>
      </w:r>
    </w:p>
    <w:tbl>
      <w:tblPr>
        <w:tblW w:w="5000" w:type="pct"/>
        <w:tblLook w:val="04A0" w:firstRow="1" w:lastRow="0" w:firstColumn="1" w:lastColumn="0" w:noHBand="0" w:noVBand="1"/>
      </w:tblPr>
      <w:tblGrid>
        <w:gridCol w:w="2139"/>
        <w:gridCol w:w="1176"/>
        <w:gridCol w:w="1066"/>
        <w:gridCol w:w="1192"/>
        <w:gridCol w:w="966"/>
        <w:gridCol w:w="966"/>
        <w:gridCol w:w="966"/>
        <w:gridCol w:w="966"/>
        <w:gridCol w:w="966"/>
        <w:gridCol w:w="966"/>
        <w:gridCol w:w="966"/>
        <w:gridCol w:w="967"/>
        <w:gridCol w:w="966"/>
      </w:tblGrid>
      <w:tr w:rsidR="00370511" w:rsidRPr="00370511" w14:paraId="0E7F6713" w14:textId="77777777" w:rsidTr="007009CE">
        <w:trPr>
          <w:trHeight w:val="284"/>
          <w:tblHeader/>
        </w:trPr>
        <w:tc>
          <w:tcPr>
            <w:tcW w:w="75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88A41F1"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Наименование показателя</w:t>
            </w:r>
          </w:p>
        </w:tc>
        <w:tc>
          <w:tcPr>
            <w:tcW w:w="412" w:type="pct"/>
            <w:tcBorders>
              <w:top w:val="single" w:sz="8" w:space="0" w:color="auto"/>
              <w:left w:val="nil"/>
              <w:bottom w:val="single" w:sz="8" w:space="0" w:color="auto"/>
              <w:right w:val="single" w:sz="8" w:space="0" w:color="auto"/>
            </w:tcBorders>
            <w:shd w:val="clear" w:color="auto" w:fill="auto"/>
            <w:vAlign w:val="center"/>
            <w:hideMark/>
          </w:tcPr>
          <w:p w14:paraId="7B109224"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Ед. измерения</w:t>
            </w:r>
          </w:p>
        </w:tc>
        <w:tc>
          <w:tcPr>
            <w:tcW w:w="374" w:type="pct"/>
            <w:tcBorders>
              <w:top w:val="single" w:sz="8" w:space="0" w:color="auto"/>
              <w:left w:val="nil"/>
              <w:bottom w:val="single" w:sz="8" w:space="0" w:color="auto"/>
              <w:right w:val="single" w:sz="8" w:space="0" w:color="auto"/>
            </w:tcBorders>
            <w:shd w:val="clear" w:color="auto" w:fill="auto"/>
            <w:vAlign w:val="center"/>
            <w:hideMark/>
          </w:tcPr>
          <w:p w14:paraId="45C355E1"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2021 (факт)</w:t>
            </w:r>
          </w:p>
        </w:tc>
        <w:tc>
          <w:tcPr>
            <w:tcW w:w="418" w:type="pct"/>
            <w:tcBorders>
              <w:top w:val="single" w:sz="8" w:space="0" w:color="auto"/>
              <w:left w:val="nil"/>
              <w:bottom w:val="single" w:sz="8" w:space="0" w:color="auto"/>
              <w:right w:val="single" w:sz="8" w:space="0" w:color="auto"/>
            </w:tcBorders>
            <w:shd w:val="clear" w:color="auto" w:fill="auto"/>
            <w:vAlign w:val="center"/>
            <w:hideMark/>
          </w:tcPr>
          <w:p w14:paraId="71C27AAB"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2022(план)</w:t>
            </w:r>
          </w:p>
        </w:tc>
        <w:tc>
          <w:tcPr>
            <w:tcW w:w="339" w:type="pct"/>
            <w:tcBorders>
              <w:top w:val="single" w:sz="8" w:space="0" w:color="auto"/>
              <w:left w:val="nil"/>
              <w:bottom w:val="single" w:sz="8" w:space="0" w:color="auto"/>
              <w:right w:val="single" w:sz="8" w:space="0" w:color="auto"/>
            </w:tcBorders>
            <w:shd w:val="clear" w:color="auto" w:fill="auto"/>
            <w:vAlign w:val="center"/>
            <w:hideMark/>
          </w:tcPr>
          <w:p w14:paraId="4CE8DB78"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2023</w:t>
            </w:r>
          </w:p>
        </w:tc>
        <w:tc>
          <w:tcPr>
            <w:tcW w:w="339" w:type="pct"/>
            <w:tcBorders>
              <w:top w:val="single" w:sz="8" w:space="0" w:color="auto"/>
              <w:left w:val="nil"/>
              <w:bottom w:val="single" w:sz="8" w:space="0" w:color="auto"/>
              <w:right w:val="single" w:sz="8" w:space="0" w:color="auto"/>
            </w:tcBorders>
            <w:shd w:val="clear" w:color="auto" w:fill="auto"/>
            <w:vAlign w:val="center"/>
            <w:hideMark/>
          </w:tcPr>
          <w:p w14:paraId="1C38736C"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2024</w:t>
            </w:r>
          </w:p>
        </w:tc>
        <w:tc>
          <w:tcPr>
            <w:tcW w:w="339" w:type="pct"/>
            <w:tcBorders>
              <w:top w:val="single" w:sz="8" w:space="0" w:color="auto"/>
              <w:left w:val="nil"/>
              <w:bottom w:val="single" w:sz="8" w:space="0" w:color="auto"/>
              <w:right w:val="single" w:sz="8" w:space="0" w:color="auto"/>
            </w:tcBorders>
            <w:shd w:val="clear" w:color="auto" w:fill="auto"/>
            <w:vAlign w:val="center"/>
            <w:hideMark/>
          </w:tcPr>
          <w:p w14:paraId="3CB0AE22"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2025</w:t>
            </w:r>
          </w:p>
        </w:tc>
        <w:tc>
          <w:tcPr>
            <w:tcW w:w="339" w:type="pct"/>
            <w:tcBorders>
              <w:top w:val="single" w:sz="8" w:space="0" w:color="auto"/>
              <w:left w:val="nil"/>
              <w:bottom w:val="single" w:sz="8" w:space="0" w:color="auto"/>
              <w:right w:val="single" w:sz="8" w:space="0" w:color="auto"/>
            </w:tcBorders>
            <w:shd w:val="clear" w:color="auto" w:fill="auto"/>
            <w:vAlign w:val="center"/>
            <w:hideMark/>
          </w:tcPr>
          <w:p w14:paraId="61151528"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2026</w:t>
            </w:r>
          </w:p>
        </w:tc>
        <w:tc>
          <w:tcPr>
            <w:tcW w:w="339" w:type="pct"/>
            <w:tcBorders>
              <w:top w:val="single" w:sz="8" w:space="0" w:color="auto"/>
              <w:left w:val="nil"/>
              <w:bottom w:val="single" w:sz="8" w:space="0" w:color="auto"/>
              <w:right w:val="single" w:sz="8" w:space="0" w:color="auto"/>
            </w:tcBorders>
            <w:shd w:val="clear" w:color="auto" w:fill="auto"/>
            <w:vAlign w:val="center"/>
            <w:hideMark/>
          </w:tcPr>
          <w:p w14:paraId="00D99253"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2027</w:t>
            </w:r>
          </w:p>
        </w:tc>
        <w:tc>
          <w:tcPr>
            <w:tcW w:w="339" w:type="pct"/>
            <w:tcBorders>
              <w:top w:val="single" w:sz="8" w:space="0" w:color="auto"/>
              <w:left w:val="nil"/>
              <w:bottom w:val="single" w:sz="8" w:space="0" w:color="auto"/>
              <w:right w:val="single" w:sz="8" w:space="0" w:color="auto"/>
            </w:tcBorders>
            <w:shd w:val="clear" w:color="auto" w:fill="auto"/>
            <w:vAlign w:val="center"/>
            <w:hideMark/>
          </w:tcPr>
          <w:p w14:paraId="35CF381E"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2028</w:t>
            </w:r>
          </w:p>
        </w:tc>
        <w:tc>
          <w:tcPr>
            <w:tcW w:w="339" w:type="pct"/>
            <w:tcBorders>
              <w:top w:val="single" w:sz="8" w:space="0" w:color="auto"/>
              <w:left w:val="nil"/>
              <w:bottom w:val="single" w:sz="8" w:space="0" w:color="auto"/>
              <w:right w:val="single" w:sz="8" w:space="0" w:color="auto"/>
            </w:tcBorders>
            <w:shd w:val="clear" w:color="auto" w:fill="auto"/>
            <w:vAlign w:val="center"/>
            <w:hideMark/>
          </w:tcPr>
          <w:p w14:paraId="69A8B90E"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2029</w:t>
            </w:r>
          </w:p>
        </w:tc>
        <w:tc>
          <w:tcPr>
            <w:tcW w:w="339" w:type="pct"/>
            <w:tcBorders>
              <w:top w:val="single" w:sz="8" w:space="0" w:color="auto"/>
              <w:left w:val="nil"/>
              <w:bottom w:val="single" w:sz="8" w:space="0" w:color="auto"/>
              <w:right w:val="single" w:sz="8" w:space="0" w:color="auto"/>
            </w:tcBorders>
            <w:shd w:val="clear" w:color="auto" w:fill="auto"/>
            <w:vAlign w:val="center"/>
            <w:hideMark/>
          </w:tcPr>
          <w:p w14:paraId="08D03172"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2030</w:t>
            </w:r>
          </w:p>
        </w:tc>
        <w:tc>
          <w:tcPr>
            <w:tcW w:w="339" w:type="pct"/>
            <w:tcBorders>
              <w:top w:val="single" w:sz="8" w:space="0" w:color="auto"/>
              <w:left w:val="nil"/>
              <w:bottom w:val="single" w:sz="8" w:space="0" w:color="auto"/>
              <w:right w:val="single" w:sz="8" w:space="0" w:color="auto"/>
            </w:tcBorders>
            <w:shd w:val="clear" w:color="auto" w:fill="auto"/>
            <w:vAlign w:val="center"/>
            <w:hideMark/>
          </w:tcPr>
          <w:p w14:paraId="36059059"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2031</w:t>
            </w:r>
          </w:p>
        </w:tc>
      </w:tr>
      <w:tr w:rsidR="007009CE" w:rsidRPr="00370511" w14:paraId="498E04BC" w14:textId="77777777" w:rsidTr="007009CE">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48A1F4FB"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Нагрузка источника</w:t>
            </w:r>
          </w:p>
        </w:tc>
        <w:tc>
          <w:tcPr>
            <w:tcW w:w="412" w:type="pct"/>
            <w:tcBorders>
              <w:top w:val="nil"/>
              <w:left w:val="nil"/>
              <w:bottom w:val="single" w:sz="8" w:space="0" w:color="auto"/>
              <w:right w:val="single" w:sz="8" w:space="0" w:color="auto"/>
            </w:tcBorders>
            <w:shd w:val="clear" w:color="auto" w:fill="auto"/>
            <w:vAlign w:val="center"/>
            <w:hideMark/>
          </w:tcPr>
          <w:p w14:paraId="08401A0D"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Гкал/ч</w:t>
            </w:r>
          </w:p>
        </w:tc>
        <w:tc>
          <w:tcPr>
            <w:tcW w:w="374" w:type="pct"/>
            <w:tcBorders>
              <w:top w:val="nil"/>
              <w:left w:val="nil"/>
              <w:bottom w:val="single" w:sz="8" w:space="0" w:color="auto"/>
              <w:right w:val="single" w:sz="8" w:space="0" w:color="auto"/>
            </w:tcBorders>
            <w:shd w:val="clear" w:color="auto" w:fill="auto"/>
            <w:noWrap/>
            <w:vAlign w:val="center"/>
            <w:hideMark/>
          </w:tcPr>
          <w:p w14:paraId="1E342889" w14:textId="1ADB50B8" w:rsidR="007009CE" w:rsidRPr="00370511" w:rsidRDefault="007009CE" w:rsidP="007009CE">
            <w:pPr>
              <w:widowControl/>
              <w:autoSpaceDE/>
              <w:autoSpaceDN/>
              <w:jc w:val="center"/>
              <w:rPr>
                <w:color w:val="000000"/>
                <w:sz w:val="20"/>
                <w:szCs w:val="20"/>
                <w:lang w:bidi="ar-SA"/>
              </w:rPr>
            </w:pPr>
            <w:r>
              <w:rPr>
                <w:color w:val="000000"/>
                <w:sz w:val="20"/>
                <w:szCs w:val="20"/>
                <w:lang w:bidi="ar-SA"/>
              </w:rPr>
              <w:t>2,972</w:t>
            </w:r>
          </w:p>
        </w:tc>
        <w:tc>
          <w:tcPr>
            <w:tcW w:w="418" w:type="pct"/>
            <w:tcBorders>
              <w:top w:val="nil"/>
              <w:left w:val="nil"/>
              <w:bottom w:val="single" w:sz="8" w:space="0" w:color="auto"/>
              <w:right w:val="single" w:sz="8" w:space="0" w:color="auto"/>
            </w:tcBorders>
            <w:shd w:val="clear" w:color="auto" w:fill="auto"/>
            <w:noWrap/>
            <w:vAlign w:val="center"/>
            <w:hideMark/>
          </w:tcPr>
          <w:p w14:paraId="5203D201" w14:textId="20DF90F3" w:rsidR="007009CE" w:rsidRPr="00370511" w:rsidRDefault="007009CE" w:rsidP="007009CE">
            <w:pPr>
              <w:widowControl/>
              <w:autoSpaceDE/>
              <w:autoSpaceDN/>
              <w:jc w:val="center"/>
              <w:rPr>
                <w:color w:val="000000"/>
                <w:sz w:val="20"/>
                <w:szCs w:val="20"/>
                <w:lang w:bidi="ar-SA"/>
              </w:rPr>
            </w:pPr>
            <w:r>
              <w:rPr>
                <w:color w:val="000000"/>
                <w:sz w:val="20"/>
                <w:szCs w:val="20"/>
                <w:lang w:bidi="ar-SA"/>
              </w:rPr>
              <w:t>2,972</w:t>
            </w:r>
          </w:p>
        </w:tc>
        <w:tc>
          <w:tcPr>
            <w:tcW w:w="339" w:type="pct"/>
            <w:tcBorders>
              <w:top w:val="nil"/>
              <w:left w:val="nil"/>
              <w:bottom w:val="single" w:sz="8" w:space="0" w:color="auto"/>
              <w:right w:val="single" w:sz="8" w:space="0" w:color="auto"/>
            </w:tcBorders>
            <w:shd w:val="clear" w:color="auto" w:fill="auto"/>
            <w:noWrap/>
            <w:vAlign w:val="center"/>
            <w:hideMark/>
          </w:tcPr>
          <w:p w14:paraId="779C6014" w14:textId="535022C9" w:rsidR="007009CE" w:rsidRPr="00370511" w:rsidRDefault="007009CE" w:rsidP="007009CE">
            <w:pPr>
              <w:widowControl/>
              <w:autoSpaceDE/>
              <w:autoSpaceDN/>
              <w:jc w:val="center"/>
              <w:rPr>
                <w:color w:val="000000"/>
                <w:sz w:val="20"/>
                <w:szCs w:val="20"/>
                <w:lang w:bidi="ar-SA"/>
              </w:rPr>
            </w:pPr>
            <w:r>
              <w:rPr>
                <w:color w:val="000000"/>
                <w:sz w:val="20"/>
                <w:szCs w:val="20"/>
                <w:lang w:bidi="ar-SA"/>
              </w:rPr>
              <w:t>2,972</w:t>
            </w:r>
          </w:p>
        </w:tc>
        <w:tc>
          <w:tcPr>
            <w:tcW w:w="339" w:type="pct"/>
            <w:tcBorders>
              <w:top w:val="nil"/>
              <w:left w:val="nil"/>
              <w:bottom w:val="single" w:sz="8" w:space="0" w:color="auto"/>
              <w:right w:val="single" w:sz="8" w:space="0" w:color="auto"/>
            </w:tcBorders>
            <w:shd w:val="clear" w:color="auto" w:fill="auto"/>
            <w:noWrap/>
            <w:vAlign w:val="center"/>
            <w:hideMark/>
          </w:tcPr>
          <w:p w14:paraId="451ED8CD" w14:textId="0384F439" w:rsidR="007009CE" w:rsidRPr="00370511" w:rsidRDefault="007009CE" w:rsidP="007009CE">
            <w:pPr>
              <w:widowControl/>
              <w:autoSpaceDE/>
              <w:autoSpaceDN/>
              <w:jc w:val="center"/>
              <w:rPr>
                <w:color w:val="000000"/>
                <w:sz w:val="20"/>
                <w:szCs w:val="20"/>
                <w:lang w:bidi="ar-SA"/>
              </w:rPr>
            </w:pPr>
            <w:r>
              <w:rPr>
                <w:color w:val="000000"/>
                <w:sz w:val="20"/>
                <w:szCs w:val="20"/>
                <w:lang w:bidi="ar-SA"/>
              </w:rPr>
              <w:t>2,972</w:t>
            </w:r>
          </w:p>
        </w:tc>
        <w:tc>
          <w:tcPr>
            <w:tcW w:w="339" w:type="pct"/>
            <w:tcBorders>
              <w:top w:val="nil"/>
              <w:left w:val="nil"/>
              <w:bottom w:val="single" w:sz="8" w:space="0" w:color="auto"/>
              <w:right w:val="single" w:sz="8" w:space="0" w:color="auto"/>
            </w:tcBorders>
            <w:shd w:val="clear" w:color="auto" w:fill="auto"/>
            <w:noWrap/>
            <w:vAlign w:val="center"/>
            <w:hideMark/>
          </w:tcPr>
          <w:p w14:paraId="4B6FFBED" w14:textId="1FA0F39C" w:rsidR="007009CE" w:rsidRPr="00370511" w:rsidRDefault="007009CE" w:rsidP="007009CE">
            <w:pPr>
              <w:widowControl/>
              <w:autoSpaceDE/>
              <w:autoSpaceDN/>
              <w:jc w:val="center"/>
              <w:rPr>
                <w:color w:val="000000"/>
                <w:sz w:val="20"/>
                <w:szCs w:val="20"/>
                <w:lang w:bidi="ar-SA"/>
              </w:rPr>
            </w:pPr>
            <w:r>
              <w:rPr>
                <w:color w:val="000000"/>
                <w:sz w:val="20"/>
                <w:szCs w:val="20"/>
                <w:lang w:bidi="ar-SA"/>
              </w:rPr>
              <w:t>2,972</w:t>
            </w:r>
          </w:p>
        </w:tc>
        <w:tc>
          <w:tcPr>
            <w:tcW w:w="339" w:type="pct"/>
            <w:tcBorders>
              <w:top w:val="nil"/>
              <w:left w:val="nil"/>
              <w:bottom w:val="single" w:sz="8" w:space="0" w:color="auto"/>
              <w:right w:val="single" w:sz="8" w:space="0" w:color="auto"/>
            </w:tcBorders>
            <w:shd w:val="clear" w:color="auto" w:fill="auto"/>
            <w:noWrap/>
            <w:vAlign w:val="center"/>
            <w:hideMark/>
          </w:tcPr>
          <w:p w14:paraId="22208991" w14:textId="76403C01" w:rsidR="007009CE" w:rsidRPr="00370511" w:rsidRDefault="007009CE" w:rsidP="007009CE">
            <w:pPr>
              <w:widowControl/>
              <w:autoSpaceDE/>
              <w:autoSpaceDN/>
              <w:jc w:val="center"/>
              <w:rPr>
                <w:color w:val="000000"/>
                <w:sz w:val="20"/>
                <w:szCs w:val="20"/>
                <w:lang w:bidi="ar-SA"/>
              </w:rPr>
            </w:pPr>
            <w:r>
              <w:rPr>
                <w:color w:val="000000"/>
                <w:sz w:val="20"/>
                <w:szCs w:val="20"/>
                <w:lang w:bidi="ar-SA"/>
              </w:rPr>
              <w:t>2,972</w:t>
            </w:r>
          </w:p>
        </w:tc>
        <w:tc>
          <w:tcPr>
            <w:tcW w:w="339" w:type="pct"/>
            <w:tcBorders>
              <w:top w:val="nil"/>
              <w:left w:val="nil"/>
              <w:bottom w:val="single" w:sz="8" w:space="0" w:color="auto"/>
              <w:right w:val="single" w:sz="8" w:space="0" w:color="auto"/>
            </w:tcBorders>
            <w:shd w:val="clear" w:color="auto" w:fill="auto"/>
            <w:noWrap/>
            <w:vAlign w:val="center"/>
            <w:hideMark/>
          </w:tcPr>
          <w:p w14:paraId="554A4AAE" w14:textId="712309D7" w:rsidR="007009CE" w:rsidRPr="00370511" w:rsidRDefault="007009CE" w:rsidP="007009CE">
            <w:pPr>
              <w:widowControl/>
              <w:autoSpaceDE/>
              <w:autoSpaceDN/>
              <w:jc w:val="center"/>
              <w:rPr>
                <w:color w:val="000000"/>
                <w:sz w:val="20"/>
                <w:szCs w:val="20"/>
                <w:lang w:bidi="ar-SA"/>
              </w:rPr>
            </w:pPr>
            <w:r>
              <w:rPr>
                <w:color w:val="000000"/>
                <w:sz w:val="20"/>
                <w:szCs w:val="20"/>
                <w:lang w:bidi="ar-SA"/>
              </w:rPr>
              <w:t>2,972</w:t>
            </w:r>
          </w:p>
        </w:tc>
        <w:tc>
          <w:tcPr>
            <w:tcW w:w="339" w:type="pct"/>
            <w:tcBorders>
              <w:top w:val="nil"/>
              <w:left w:val="nil"/>
              <w:bottom w:val="single" w:sz="8" w:space="0" w:color="auto"/>
              <w:right w:val="single" w:sz="8" w:space="0" w:color="auto"/>
            </w:tcBorders>
            <w:shd w:val="clear" w:color="auto" w:fill="auto"/>
            <w:noWrap/>
            <w:vAlign w:val="center"/>
            <w:hideMark/>
          </w:tcPr>
          <w:p w14:paraId="1E1FC83C" w14:textId="299998B1" w:rsidR="007009CE" w:rsidRPr="00370511" w:rsidRDefault="007009CE" w:rsidP="007009CE">
            <w:pPr>
              <w:widowControl/>
              <w:autoSpaceDE/>
              <w:autoSpaceDN/>
              <w:jc w:val="center"/>
              <w:rPr>
                <w:color w:val="000000"/>
                <w:sz w:val="20"/>
                <w:szCs w:val="20"/>
                <w:lang w:bidi="ar-SA"/>
              </w:rPr>
            </w:pPr>
            <w:r>
              <w:rPr>
                <w:color w:val="000000"/>
                <w:sz w:val="20"/>
                <w:szCs w:val="20"/>
                <w:lang w:bidi="ar-SA"/>
              </w:rPr>
              <w:t>2,972</w:t>
            </w:r>
          </w:p>
        </w:tc>
        <w:tc>
          <w:tcPr>
            <w:tcW w:w="339" w:type="pct"/>
            <w:tcBorders>
              <w:top w:val="nil"/>
              <w:left w:val="nil"/>
              <w:bottom w:val="single" w:sz="8" w:space="0" w:color="auto"/>
              <w:right w:val="single" w:sz="8" w:space="0" w:color="auto"/>
            </w:tcBorders>
            <w:shd w:val="clear" w:color="auto" w:fill="auto"/>
            <w:noWrap/>
            <w:vAlign w:val="center"/>
            <w:hideMark/>
          </w:tcPr>
          <w:p w14:paraId="4451632A" w14:textId="3C683BEF" w:rsidR="007009CE" w:rsidRPr="00370511" w:rsidRDefault="007009CE" w:rsidP="007009CE">
            <w:pPr>
              <w:widowControl/>
              <w:autoSpaceDE/>
              <w:autoSpaceDN/>
              <w:jc w:val="center"/>
              <w:rPr>
                <w:color w:val="000000"/>
                <w:sz w:val="20"/>
                <w:szCs w:val="20"/>
                <w:lang w:bidi="ar-SA"/>
              </w:rPr>
            </w:pPr>
            <w:r>
              <w:rPr>
                <w:color w:val="000000"/>
                <w:sz w:val="20"/>
                <w:szCs w:val="20"/>
                <w:lang w:bidi="ar-SA"/>
              </w:rPr>
              <w:t>2,972</w:t>
            </w:r>
          </w:p>
        </w:tc>
        <w:tc>
          <w:tcPr>
            <w:tcW w:w="339" w:type="pct"/>
            <w:tcBorders>
              <w:top w:val="nil"/>
              <w:left w:val="nil"/>
              <w:bottom w:val="single" w:sz="8" w:space="0" w:color="auto"/>
              <w:right w:val="single" w:sz="8" w:space="0" w:color="auto"/>
            </w:tcBorders>
            <w:shd w:val="clear" w:color="auto" w:fill="auto"/>
            <w:noWrap/>
            <w:vAlign w:val="center"/>
            <w:hideMark/>
          </w:tcPr>
          <w:p w14:paraId="01561309" w14:textId="2E419C25" w:rsidR="007009CE" w:rsidRPr="00370511" w:rsidRDefault="007009CE" w:rsidP="007009CE">
            <w:pPr>
              <w:widowControl/>
              <w:autoSpaceDE/>
              <w:autoSpaceDN/>
              <w:jc w:val="center"/>
              <w:rPr>
                <w:color w:val="000000"/>
                <w:sz w:val="20"/>
                <w:szCs w:val="20"/>
                <w:lang w:bidi="ar-SA"/>
              </w:rPr>
            </w:pPr>
            <w:r>
              <w:rPr>
                <w:color w:val="000000"/>
                <w:sz w:val="20"/>
                <w:szCs w:val="20"/>
                <w:lang w:bidi="ar-SA"/>
              </w:rPr>
              <w:t>2,972</w:t>
            </w:r>
          </w:p>
        </w:tc>
        <w:tc>
          <w:tcPr>
            <w:tcW w:w="339" w:type="pct"/>
            <w:tcBorders>
              <w:top w:val="nil"/>
              <w:left w:val="nil"/>
              <w:bottom w:val="single" w:sz="8" w:space="0" w:color="auto"/>
              <w:right w:val="single" w:sz="8" w:space="0" w:color="auto"/>
            </w:tcBorders>
            <w:shd w:val="clear" w:color="auto" w:fill="auto"/>
            <w:noWrap/>
            <w:vAlign w:val="center"/>
            <w:hideMark/>
          </w:tcPr>
          <w:p w14:paraId="5E24EC67" w14:textId="0FD3C834" w:rsidR="007009CE" w:rsidRPr="00370511" w:rsidRDefault="007009CE" w:rsidP="007009CE">
            <w:pPr>
              <w:widowControl/>
              <w:autoSpaceDE/>
              <w:autoSpaceDN/>
              <w:jc w:val="center"/>
              <w:rPr>
                <w:color w:val="000000"/>
                <w:sz w:val="20"/>
                <w:szCs w:val="20"/>
                <w:lang w:bidi="ar-SA"/>
              </w:rPr>
            </w:pPr>
            <w:r>
              <w:rPr>
                <w:color w:val="000000"/>
                <w:sz w:val="20"/>
                <w:szCs w:val="20"/>
                <w:lang w:bidi="ar-SA"/>
              </w:rPr>
              <w:t>2,972</w:t>
            </w:r>
          </w:p>
        </w:tc>
      </w:tr>
      <w:tr w:rsidR="007009CE" w:rsidRPr="00370511" w14:paraId="24762563" w14:textId="77777777" w:rsidTr="007009CE">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68587304"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Подключенная нагрузка отопления</w:t>
            </w:r>
          </w:p>
        </w:tc>
        <w:tc>
          <w:tcPr>
            <w:tcW w:w="412" w:type="pct"/>
            <w:tcBorders>
              <w:top w:val="nil"/>
              <w:left w:val="nil"/>
              <w:bottom w:val="single" w:sz="8" w:space="0" w:color="auto"/>
              <w:right w:val="single" w:sz="8" w:space="0" w:color="auto"/>
            </w:tcBorders>
            <w:shd w:val="clear" w:color="auto" w:fill="auto"/>
            <w:vAlign w:val="center"/>
            <w:hideMark/>
          </w:tcPr>
          <w:p w14:paraId="24414EAD" w14:textId="77777777" w:rsidR="007009CE" w:rsidRPr="00370511" w:rsidRDefault="007009CE" w:rsidP="007009CE">
            <w:pPr>
              <w:widowControl/>
              <w:autoSpaceDE/>
              <w:autoSpaceDN/>
              <w:jc w:val="center"/>
              <w:rPr>
                <w:color w:val="000000"/>
                <w:sz w:val="20"/>
                <w:szCs w:val="20"/>
                <w:lang w:bidi="ar-SA"/>
              </w:rPr>
            </w:pPr>
            <w:r w:rsidRPr="00370511">
              <w:rPr>
                <w:color w:val="000000"/>
                <w:sz w:val="20"/>
                <w:szCs w:val="20"/>
                <w:lang w:bidi="ar-SA"/>
              </w:rPr>
              <w:t>Гкал/ч</w:t>
            </w:r>
          </w:p>
        </w:tc>
        <w:tc>
          <w:tcPr>
            <w:tcW w:w="374" w:type="pct"/>
            <w:tcBorders>
              <w:top w:val="nil"/>
              <w:left w:val="nil"/>
              <w:bottom w:val="single" w:sz="8" w:space="0" w:color="auto"/>
              <w:right w:val="single" w:sz="8" w:space="0" w:color="auto"/>
            </w:tcBorders>
            <w:shd w:val="clear" w:color="auto" w:fill="auto"/>
            <w:noWrap/>
            <w:vAlign w:val="center"/>
            <w:hideMark/>
          </w:tcPr>
          <w:p w14:paraId="7873FDBD" w14:textId="11DDF02C" w:rsidR="007009CE" w:rsidRPr="00370511" w:rsidRDefault="007009CE" w:rsidP="007009CE">
            <w:pPr>
              <w:widowControl/>
              <w:autoSpaceDE/>
              <w:autoSpaceDN/>
              <w:jc w:val="center"/>
              <w:rPr>
                <w:color w:val="000000"/>
                <w:sz w:val="20"/>
                <w:szCs w:val="20"/>
                <w:lang w:bidi="ar-SA"/>
              </w:rPr>
            </w:pPr>
            <w:r>
              <w:rPr>
                <w:color w:val="000000"/>
                <w:sz w:val="20"/>
                <w:szCs w:val="20"/>
                <w:lang w:bidi="ar-SA"/>
              </w:rPr>
              <w:t>2,924</w:t>
            </w:r>
          </w:p>
        </w:tc>
        <w:tc>
          <w:tcPr>
            <w:tcW w:w="418" w:type="pct"/>
            <w:tcBorders>
              <w:top w:val="nil"/>
              <w:left w:val="nil"/>
              <w:bottom w:val="single" w:sz="8" w:space="0" w:color="auto"/>
              <w:right w:val="single" w:sz="8" w:space="0" w:color="auto"/>
            </w:tcBorders>
            <w:shd w:val="clear" w:color="auto" w:fill="auto"/>
            <w:noWrap/>
            <w:vAlign w:val="center"/>
            <w:hideMark/>
          </w:tcPr>
          <w:p w14:paraId="14DA3306" w14:textId="17464753" w:rsidR="007009CE" w:rsidRPr="00370511" w:rsidRDefault="007009CE" w:rsidP="007009CE">
            <w:pPr>
              <w:widowControl/>
              <w:autoSpaceDE/>
              <w:autoSpaceDN/>
              <w:jc w:val="center"/>
              <w:rPr>
                <w:color w:val="000000"/>
                <w:sz w:val="20"/>
                <w:szCs w:val="20"/>
                <w:lang w:bidi="ar-SA"/>
              </w:rPr>
            </w:pPr>
            <w:r>
              <w:rPr>
                <w:color w:val="000000"/>
                <w:sz w:val="20"/>
                <w:szCs w:val="20"/>
                <w:lang w:bidi="ar-SA"/>
              </w:rPr>
              <w:t>2,924</w:t>
            </w:r>
          </w:p>
        </w:tc>
        <w:tc>
          <w:tcPr>
            <w:tcW w:w="339" w:type="pct"/>
            <w:tcBorders>
              <w:top w:val="nil"/>
              <w:left w:val="nil"/>
              <w:bottom w:val="single" w:sz="8" w:space="0" w:color="auto"/>
              <w:right w:val="single" w:sz="8" w:space="0" w:color="auto"/>
            </w:tcBorders>
            <w:shd w:val="clear" w:color="auto" w:fill="auto"/>
            <w:noWrap/>
            <w:vAlign w:val="center"/>
            <w:hideMark/>
          </w:tcPr>
          <w:p w14:paraId="11E42E4C" w14:textId="4B4E1737" w:rsidR="007009CE" w:rsidRPr="00370511" w:rsidRDefault="007009CE" w:rsidP="007009CE">
            <w:pPr>
              <w:widowControl/>
              <w:autoSpaceDE/>
              <w:autoSpaceDN/>
              <w:jc w:val="center"/>
              <w:rPr>
                <w:color w:val="000000"/>
                <w:sz w:val="20"/>
                <w:szCs w:val="20"/>
                <w:lang w:bidi="ar-SA"/>
              </w:rPr>
            </w:pPr>
            <w:r>
              <w:rPr>
                <w:color w:val="000000"/>
                <w:sz w:val="20"/>
                <w:szCs w:val="20"/>
                <w:lang w:bidi="ar-SA"/>
              </w:rPr>
              <w:t>2,924</w:t>
            </w:r>
          </w:p>
        </w:tc>
        <w:tc>
          <w:tcPr>
            <w:tcW w:w="339" w:type="pct"/>
            <w:tcBorders>
              <w:top w:val="nil"/>
              <w:left w:val="nil"/>
              <w:bottom w:val="single" w:sz="8" w:space="0" w:color="auto"/>
              <w:right w:val="single" w:sz="8" w:space="0" w:color="auto"/>
            </w:tcBorders>
            <w:shd w:val="clear" w:color="auto" w:fill="auto"/>
            <w:noWrap/>
            <w:vAlign w:val="center"/>
            <w:hideMark/>
          </w:tcPr>
          <w:p w14:paraId="79D0C72A" w14:textId="11B1E94D" w:rsidR="007009CE" w:rsidRPr="00370511" w:rsidRDefault="007009CE" w:rsidP="007009CE">
            <w:pPr>
              <w:widowControl/>
              <w:autoSpaceDE/>
              <w:autoSpaceDN/>
              <w:jc w:val="center"/>
              <w:rPr>
                <w:color w:val="000000"/>
                <w:sz w:val="20"/>
                <w:szCs w:val="20"/>
                <w:lang w:bidi="ar-SA"/>
              </w:rPr>
            </w:pPr>
            <w:r>
              <w:rPr>
                <w:color w:val="000000"/>
                <w:sz w:val="20"/>
                <w:szCs w:val="20"/>
                <w:lang w:bidi="ar-SA"/>
              </w:rPr>
              <w:t>2,924</w:t>
            </w:r>
          </w:p>
        </w:tc>
        <w:tc>
          <w:tcPr>
            <w:tcW w:w="339" w:type="pct"/>
            <w:tcBorders>
              <w:top w:val="nil"/>
              <w:left w:val="nil"/>
              <w:bottom w:val="single" w:sz="8" w:space="0" w:color="auto"/>
              <w:right w:val="single" w:sz="8" w:space="0" w:color="auto"/>
            </w:tcBorders>
            <w:shd w:val="clear" w:color="auto" w:fill="auto"/>
            <w:noWrap/>
            <w:vAlign w:val="center"/>
            <w:hideMark/>
          </w:tcPr>
          <w:p w14:paraId="597580E1" w14:textId="486A0CC9" w:rsidR="007009CE" w:rsidRPr="00370511" w:rsidRDefault="007009CE" w:rsidP="007009CE">
            <w:pPr>
              <w:widowControl/>
              <w:autoSpaceDE/>
              <w:autoSpaceDN/>
              <w:jc w:val="center"/>
              <w:rPr>
                <w:color w:val="000000"/>
                <w:sz w:val="20"/>
                <w:szCs w:val="20"/>
                <w:lang w:bidi="ar-SA"/>
              </w:rPr>
            </w:pPr>
            <w:r>
              <w:rPr>
                <w:color w:val="000000"/>
                <w:sz w:val="20"/>
                <w:szCs w:val="20"/>
                <w:lang w:bidi="ar-SA"/>
              </w:rPr>
              <w:t>2,924</w:t>
            </w:r>
          </w:p>
        </w:tc>
        <w:tc>
          <w:tcPr>
            <w:tcW w:w="339" w:type="pct"/>
            <w:tcBorders>
              <w:top w:val="nil"/>
              <w:left w:val="nil"/>
              <w:bottom w:val="single" w:sz="8" w:space="0" w:color="auto"/>
              <w:right w:val="single" w:sz="8" w:space="0" w:color="auto"/>
            </w:tcBorders>
            <w:shd w:val="clear" w:color="auto" w:fill="auto"/>
            <w:noWrap/>
            <w:vAlign w:val="center"/>
            <w:hideMark/>
          </w:tcPr>
          <w:p w14:paraId="0BDE23DD" w14:textId="67B65F8C" w:rsidR="007009CE" w:rsidRPr="00370511" w:rsidRDefault="007009CE" w:rsidP="007009CE">
            <w:pPr>
              <w:widowControl/>
              <w:autoSpaceDE/>
              <w:autoSpaceDN/>
              <w:jc w:val="center"/>
              <w:rPr>
                <w:color w:val="000000"/>
                <w:sz w:val="20"/>
                <w:szCs w:val="20"/>
                <w:lang w:bidi="ar-SA"/>
              </w:rPr>
            </w:pPr>
            <w:r>
              <w:rPr>
                <w:color w:val="000000"/>
                <w:sz w:val="20"/>
                <w:szCs w:val="20"/>
                <w:lang w:bidi="ar-SA"/>
              </w:rPr>
              <w:t>2,924</w:t>
            </w:r>
          </w:p>
        </w:tc>
        <w:tc>
          <w:tcPr>
            <w:tcW w:w="339" w:type="pct"/>
            <w:tcBorders>
              <w:top w:val="nil"/>
              <w:left w:val="nil"/>
              <w:bottom w:val="single" w:sz="8" w:space="0" w:color="auto"/>
              <w:right w:val="single" w:sz="8" w:space="0" w:color="auto"/>
            </w:tcBorders>
            <w:shd w:val="clear" w:color="auto" w:fill="auto"/>
            <w:noWrap/>
            <w:vAlign w:val="center"/>
            <w:hideMark/>
          </w:tcPr>
          <w:p w14:paraId="64128CE1" w14:textId="1908BC84" w:rsidR="007009CE" w:rsidRPr="00370511" w:rsidRDefault="007009CE" w:rsidP="007009CE">
            <w:pPr>
              <w:widowControl/>
              <w:autoSpaceDE/>
              <w:autoSpaceDN/>
              <w:jc w:val="center"/>
              <w:rPr>
                <w:color w:val="000000"/>
                <w:sz w:val="20"/>
                <w:szCs w:val="20"/>
                <w:lang w:bidi="ar-SA"/>
              </w:rPr>
            </w:pPr>
            <w:r>
              <w:rPr>
                <w:color w:val="000000"/>
                <w:sz w:val="20"/>
                <w:szCs w:val="20"/>
                <w:lang w:bidi="ar-SA"/>
              </w:rPr>
              <w:t>2,924</w:t>
            </w:r>
          </w:p>
        </w:tc>
        <w:tc>
          <w:tcPr>
            <w:tcW w:w="339" w:type="pct"/>
            <w:tcBorders>
              <w:top w:val="nil"/>
              <w:left w:val="nil"/>
              <w:bottom w:val="single" w:sz="8" w:space="0" w:color="auto"/>
              <w:right w:val="single" w:sz="8" w:space="0" w:color="auto"/>
            </w:tcBorders>
            <w:shd w:val="clear" w:color="auto" w:fill="auto"/>
            <w:noWrap/>
            <w:vAlign w:val="center"/>
            <w:hideMark/>
          </w:tcPr>
          <w:p w14:paraId="36B38B66" w14:textId="445152B4" w:rsidR="007009CE" w:rsidRPr="00370511" w:rsidRDefault="007009CE" w:rsidP="007009CE">
            <w:pPr>
              <w:widowControl/>
              <w:autoSpaceDE/>
              <w:autoSpaceDN/>
              <w:jc w:val="center"/>
              <w:rPr>
                <w:color w:val="000000"/>
                <w:sz w:val="20"/>
                <w:szCs w:val="20"/>
                <w:lang w:bidi="ar-SA"/>
              </w:rPr>
            </w:pPr>
            <w:r>
              <w:rPr>
                <w:color w:val="000000"/>
                <w:sz w:val="20"/>
                <w:szCs w:val="20"/>
                <w:lang w:bidi="ar-SA"/>
              </w:rPr>
              <w:t>2,924</w:t>
            </w:r>
          </w:p>
        </w:tc>
        <w:tc>
          <w:tcPr>
            <w:tcW w:w="339" w:type="pct"/>
            <w:tcBorders>
              <w:top w:val="nil"/>
              <w:left w:val="nil"/>
              <w:bottom w:val="single" w:sz="8" w:space="0" w:color="auto"/>
              <w:right w:val="single" w:sz="8" w:space="0" w:color="auto"/>
            </w:tcBorders>
            <w:shd w:val="clear" w:color="auto" w:fill="auto"/>
            <w:noWrap/>
            <w:vAlign w:val="center"/>
            <w:hideMark/>
          </w:tcPr>
          <w:p w14:paraId="20F7A4F8" w14:textId="1C5B5616" w:rsidR="007009CE" w:rsidRPr="00370511" w:rsidRDefault="007009CE" w:rsidP="007009CE">
            <w:pPr>
              <w:widowControl/>
              <w:autoSpaceDE/>
              <w:autoSpaceDN/>
              <w:jc w:val="center"/>
              <w:rPr>
                <w:color w:val="000000"/>
                <w:sz w:val="20"/>
                <w:szCs w:val="20"/>
                <w:lang w:bidi="ar-SA"/>
              </w:rPr>
            </w:pPr>
            <w:r>
              <w:rPr>
                <w:color w:val="000000"/>
                <w:sz w:val="20"/>
                <w:szCs w:val="20"/>
                <w:lang w:bidi="ar-SA"/>
              </w:rPr>
              <w:t>2,924</w:t>
            </w:r>
          </w:p>
        </w:tc>
        <w:tc>
          <w:tcPr>
            <w:tcW w:w="339" w:type="pct"/>
            <w:tcBorders>
              <w:top w:val="nil"/>
              <w:left w:val="nil"/>
              <w:bottom w:val="single" w:sz="8" w:space="0" w:color="auto"/>
              <w:right w:val="single" w:sz="8" w:space="0" w:color="auto"/>
            </w:tcBorders>
            <w:shd w:val="clear" w:color="auto" w:fill="auto"/>
            <w:noWrap/>
            <w:vAlign w:val="center"/>
            <w:hideMark/>
          </w:tcPr>
          <w:p w14:paraId="57807A8F" w14:textId="4D5D77E7" w:rsidR="007009CE" w:rsidRPr="00370511" w:rsidRDefault="007009CE" w:rsidP="007009CE">
            <w:pPr>
              <w:widowControl/>
              <w:autoSpaceDE/>
              <w:autoSpaceDN/>
              <w:jc w:val="center"/>
              <w:rPr>
                <w:color w:val="000000"/>
                <w:sz w:val="20"/>
                <w:szCs w:val="20"/>
                <w:lang w:bidi="ar-SA"/>
              </w:rPr>
            </w:pPr>
            <w:r>
              <w:rPr>
                <w:color w:val="000000"/>
                <w:sz w:val="20"/>
                <w:szCs w:val="20"/>
                <w:lang w:bidi="ar-SA"/>
              </w:rPr>
              <w:t>2,924</w:t>
            </w:r>
          </w:p>
        </w:tc>
        <w:tc>
          <w:tcPr>
            <w:tcW w:w="339" w:type="pct"/>
            <w:tcBorders>
              <w:top w:val="nil"/>
              <w:left w:val="nil"/>
              <w:bottom w:val="single" w:sz="8" w:space="0" w:color="auto"/>
              <w:right w:val="single" w:sz="8" w:space="0" w:color="auto"/>
            </w:tcBorders>
            <w:shd w:val="clear" w:color="auto" w:fill="auto"/>
            <w:noWrap/>
            <w:vAlign w:val="center"/>
            <w:hideMark/>
          </w:tcPr>
          <w:p w14:paraId="76EAB030" w14:textId="7C75B2B7" w:rsidR="007009CE" w:rsidRPr="00370511" w:rsidRDefault="007009CE" w:rsidP="007009CE">
            <w:pPr>
              <w:widowControl/>
              <w:autoSpaceDE/>
              <w:autoSpaceDN/>
              <w:jc w:val="center"/>
              <w:rPr>
                <w:color w:val="000000"/>
                <w:sz w:val="20"/>
                <w:szCs w:val="20"/>
                <w:lang w:bidi="ar-SA"/>
              </w:rPr>
            </w:pPr>
            <w:r>
              <w:rPr>
                <w:color w:val="000000"/>
                <w:sz w:val="20"/>
                <w:szCs w:val="20"/>
                <w:lang w:bidi="ar-SA"/>
              </w:rPr>
              <w:t>2,924</w:t>
            </w:r>
          </w:p>
        </w:tc>
      </w:tr>
      <w:tr w:rsidR="00370511" w:rsidRPr="00370511" w14:paraId="33C376DD" w14:textId="77777777" w:rsidTr="007009CE">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63851BD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Нагрузка ГВС (средняя)</w:t>
            </w:r>
          </w:p>
        </w:tc>
        <w:tc>
          <w:tcPr>
            <w:tcW w:w="412" w:type="pct"/>
            <w:tcBorders>
              <w:top w:val="nil"/>
              <w:left w:val="nil"/>
              <w:bottom w:val="single" w:sz="8" w:space="0" w:color="auto"/>
              <w:right w:val="single" w:sz="8" w:space="0" w:color="auto"/>
            </w:tcBorders>
            <w:shd w:val="clear" w:color="auto" w:fill="auto"/>
            <w:vAlign w:val="center"/>
            <w:hideMark/>
          </w:tcPr>
          <w:p w14:paraId="048A990C"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Гкал/ч</w:t>
            </w:r>
          </w:p>
        </w:tc>
        <w:tc>
          <w:tcPr>
            <w:tcW w:w="374" w:type="pct"/>
            <w:tcBorders>
              <w:top w:val="nil"/>
              <w:left w:val="nil"/>
              <w:bottom w:val="single" w:sz="8" w:space="0" w:color="auto"/>
              <w:right w:val="single" w:sz="8" w:space="0" w:color="auto"/>
            </w:tcBorders>
            <w:shd w:val="clear" w:color="auto" w:fill="auto"/>
            <w:noWrap/>
            <w:vAlign w:val="center"/>
            <w:hideMark/>
          </w:tcPr>
          <w:p w14:paraId="541E17D5"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0,048</w:t>
            </w:r>
          </w:p>
        </w:tc>
        <w:tc>
          <w:tcPr>
            <w:tcW w:w="418" w:type="pct"/>
            <w:tcBorders>
              <w:top w:val="nil"/>
              <w:left w:val="nil"/>
              <w:bottom w:val="single" w:sz="8" w:space="0" w:color="auto"/>
              <w:right w:val="single" w:sz="8" w:space="0" w:color="auto"/>
            </w:tcBorders>
            <w:shd w:val="clear" w:color="auto" w:fill="auto"/>
            <w:noWrap/>
            <w:vAlign w:val="center"/>
            <w:hideMark/>
          </w:tcPr>
          <w:p w14:paraId="2185223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0,048</w:t>
            </w:r>
          </w:p>
        </w:tc>
        <w:tc>
          <w:tcPr>
            <w:tcW w:w="339" w:type="pct"/>
            <w:tcBorders>
              <w:top w:val="nil"/>
              <w:left w:val="nil"/>
              <w:bottom w:val="single" w:sz="8" w:space="0" w:color="auto"/>
              <w:right w:val="single" w:sz="8" w:space="0" w:color="auto"/>
            </w:tcBorders>
            <w:shd w:val="clear" w:color="auto" w:fill="auto"/>
            <w:noWrap/>
            <w:vAlign w:val="center"/>
            <w:hideMark/>
          </w:tcPr>
          <w:p w14:paraId="0B7F728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0,048</w:t>
            </w:r>
          </w:p>
        </w:tc>
        <w:tc>
          <w:tcPr>
            <w:tcW w:w="339" w:type="pct"/>
            <w:tcBorders>
              <w:top w:val="nil"/>
              <w:left w:val="nil"/>
              <w:bottom w:val="single" w:sz="8" w:space="0" w:color="auto"/>
              <w:right w:val="single" w:sz="8" w:space="0" w:color="auto"/>
            </w:tcBorders>
            <w:shd w:val="clear" w:color="auto" w:fill="auto"/>
            <w:noWrap/>
            <w:vAlign w:val="center"/>
            <w:hideMark/>
          </w:tcPr>
          <w:p w14:paraId="33595BE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0,048</w:t>
            </w:r>
          </w:p>
        </w:tc>
        <w:tc>
          <w:tcPr>
            <w:tcW w:w="339" w:type="pct"/>
            <w:tcBorders>
              <w:top w:val="nil"/>
              <w:left w:val="nil"/>
              <w:bottom w:val="single" w:sz="8" w:space="0" w:color="auto"/>
              <w:right w:val="single" w:sz="8" w:space="0" w:color="auto"/>
            </w:tcBorders>
            <w:shd w:val="clear" w:color="auto" w:fill="auto"/>
            <w:noWrap/>
            <w:vAlign w:val="center"/>
            <w:hideMark/>
          </w:tcPr>
          <w:p w14:paraId="0627122C"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0,048</w:t>
            </w:r>
          </w:p>
        </w:tc>
        <w:tc>
          <w:tcPr>
            <w:tcW w:w="339" w:type="pct"/>
            <w:tcBorders>
              <w:top w:val="nil"/>
              <w:left w:val="nil"/>
              <w:bottom w:val="single" w:sz="8" w:space="0" w:color="auto"/>
              <w:right w:val="single" w:sz="8" w:space="0" w:color="auto"/>
            </w:tcBorders>
            <w:shd w:val="clear" w:color="auto" w:fill="auto"/>
            <w:noWrap/>
            <w:vAlign w:val="center"/>
            <w:hideMark/>
          </w:tcPr>
          <w:p w14:paraId="23F0DB6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0,048</w:t>
            </w:r>
          </w:p>
        </w:tc>
        <w:tc>
          <w:tcPr>
            <w:tcW w:w="339" w:type="pct"/>
            <w:tcBorders>
              <w:top w:val="nil"/>
              <w:left w:val="nil"/>
              <w:bottom w:val="single" w:sz="8" w:space="0" w:color="auto"/>
              <w:right w:val="single" w:sz="8" w:space="0" w:color="auto"/>
            </w:tcBorders>
            <w:shd w:val="clear" w:color="auto" w:fill="auto"/>
            <w:noWrap/>
            <w:vAlign w:val="center"/>
            <w:hideMark/>
          </w:tcPr>
          <w:p w14:paraId="6A1CF75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0,048</w:t>
            </w:r>
          </w:p>
        </w:tc>
        <w:tc>
          <w:tcPr>
            <w:tcW w:w="339" w:type="pct"/>
            <w:tcBorders>
              <w:top w:val="nil"/>
              <w:left w:val="nil"/>
              <w:bottom w:val="single" w:sz="8" w:space="0" w:color="auto"/>
              <w:right w:val="single" w:sz="8" w:space="0" w:color="auto"/>
            </w:tcBorders>
            <w:shd w:val="clear" w:color="auto" w:fill="auto"/>
            <w:noWrap/>
            <w:vAlign w:val="center"/>
            <w:hideMark/>
          </w:tcPr>
          <w:p w14:paraId="7448F1E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0,048</w:t>
            </w:r>
          </w:p>
        </w:tc>
        <w:tc>
          <w:tcPr>
            <w:tcW w:w="339" w:type="pct"/>
            <w:tcBorders>
              <w:top w:val="nil"/>
              <w:left w:val="nil"/>
              <w:bottom w:val="single" w:sz="8" w:space="0" w:color="auto"/>
              <w:right w:val="single" w:sz="8" w:space="0" w:color="auto"/>
            </w:tcBorders>
            <w:shd w:val="clear" w:color="auto" w:fill="auto"/>
            <w:noWrap/>
            <w:vAlign w:val="center"/>
            <w:hideMark/>
          </w:tcPr>
          <w:p w14:paraId="2D7456ED"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0,048</w:t>
            </w:r>
          </w:p>
        </w:tc>
        <w:tc>
          <w:tcPr>
            <w:tcW w:w="339" w:type="pct"/>
            <w:tcBorders>
              <w:top w:val="nil"/>
              <w:left w:val="nil"/>
              <w:bottom w:val="single" w:sz="8" w:space="0" w:color="auto"/>
              <w:right w:val="single" w:sz="8" w:space="0" w:color="auto"/>
            </w:tcBorders>
            <w:shd w:val="clear" w:color="auto" w:fill="auto"/>
            <w:noWrap/>
            <w:vAlign w:val="center"/>
            <w:hideMark/>
          </w:tcPr>
          <w:p w14:paraId="6337844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0,048</w:t>
            </w:r>
          </w:p>
        </w:tc>
        <w:tc>
          <w:tcPr>
            <w:tcW w:w="339" w:type="pct"/>
            <w:tcBorders>
              <w:top w:val="nil"/>
              <w:left w:val="nil"/>
              <w:bottom w:val="single" w:sz="8" w:space="0" w:color="auto"/>
              <w:right w:val="single" w:sz="8" w:space="0" w:color="auto"/>
            </w:tcBorders>
            <w:shd w:val="clear" w:color="auto" w:fill="auto"/>
            <w:noWrap/>
            <w:vAlign w:val="center"/>
            <w:hideMark/>
          </w:tcPr>
          <w:p w14:paraId="63D9C0B9"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0,048</w:t>
            </w:r>
          </w:p>
        </w:tc>
      </w:tr>
      <w:tr w:rsidR="00370511" w:rsidRPr="00370511" w14:paraId="5BA627BD" w14:textId="77777777" w:rsidTr="007009CE">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6CB3C73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Удельный расход топлива на выработку тепловой энергии</w:t>
            </w:r>
          </w:p>
        </w:tc>
        <w:tc>
          <w:tcPr>
            <w:tcW w:w="412" w:type="pct"/>
            <w:tcBorders>
              <w:top w:val="nil"/>
              <w:left w:val="nil"/>
              <w:bottom w:val="single" w:sz="8" w:space="0" w:color="auto"/>
              <w:right w:val="single" w:sz="8" w:space="0" w:color="auto"/>
            </w:tcBorders>
            <w:shd w:val="clear" w:color="auto" w:fill="auto"/>
            <w:vAlign w:val="center"/>
            <w:hideMark/>
          </w:tcPr>
          <w:p w14:paraId="47EE5508"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кг у.т./Гкал</w:t>
            </w:r>
          </w:p>
        </w:tc>
        <w:tc>
          <w:tcPr>
            <w:tcW w:w="374" w:type="pct"/>
            <w:tcBorders>
              <w:top w:val="nil"/>
              <w:left w:val="nil"/>
              <w:bottom w:val="single" w:sz="8" w:space="0" w:color="auto"/>
              <w:right w:val="single" w:sz="8" w:space="0" w:color="auto"/>
            </w:tcBorders>
            <w:shd w:val="clear" w:color="auto" w:fill="auto"/>
            <w:noWrap/>
            <w:vAlign w:val="center"/>
            <w:hideMark/>
          </w:tcPr>
          <w:p w14:paraId="1D40FBD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260,03</w:t>
            </w:r>
          </w:p>
        </w:tc>
        <w:tc>
          <w:tcPr>
            <w:tcW w:w="418" w:type="pct"/>
            <w:tcBorders>
              <w:top w:val="nil"/>
              <w:left w:val="nil"/>
              <w:bottom w:val="single" w:sz="8" w:space="0" w:color="auto"/>
              <w:right w:val="single" w:sz="8" w:space="0" w:color="auto"/>
            </w:tcBorders>
            <w:shd w:val="clear" w:color="auto" w:fill="auto"/>
            <w:noWrap/>
            <w:vAlign w:val="center"/>
            <w:hideMark/>
          </w:tcPr>
          <w:p w14:paraId="6109F1B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260,03</w:t>
            </w:r>
          </w:p>
        </w:tc>
        <w:tc>
          <w:tcPr>
            <w:tcW w:w="339" w:type="pct"/>
            <w:tcBorders>
              <w:top w:val="nil"/>
              <w:left w:val="nil"/>
              <w:bottom w:val="single" w:sz="8" w:space="0" w:color="auto"/>
              <w:right w:val="single" w:sz="8" w:space="0" w:color="auto"/>
            </w:tcBorders>
            <w:shd w:val="clear" w:color="auto" w:fill="auto"/>
            <w:noWrap/>
            <w:vAlign w:val="center"/>
            <w:hideMark/>
          </w:tcPr>
          <w:p w14:paraId="558BFE48"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260,03</w:t>
            </w:r>
          </w:p>
        </w:tc>
        <w:tc>
          <w:tcPr>
            <w:tcW w:w="339" w:type="pct"/>
            <w:tcBorders>
              <w:top w:val="nil"/>
              <w:left w:val="nil"/>
              <w:bottom w:val="single" w:sz="8" w:space="0" w:color="auto"/>
              <w:right w:val="single" w:sz="8" w:space="0" w:color="auto"/>
            </w:tcBorders>
            <w:shd w:val="clear" w:color="auto" w:fill="auto"/>
            <w:noWrap/>
            <w:vAlign w:val="center"/>
            <w:hideMark/>
          </w:tcPr>
          <w:p w14:paraId="76A6FE73"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157</w:t>
            </w:r>
          </w:p>
        </w:tc>
        <w:tc>
          <w:tcPr>
            <w:tcW w:w="339" w:type="pct"/>
            <w:tcBorders>
              <w:top w:val="nil"/>
              <w:left w:val="nil"/>
              <w:bottom w:val="single" w:sz="8" w:space="0" w:color="auto"/>
              <w:right w:val="single" w:sz="8" w:space="0" w:color="auto"/>
            </w:tcBorders>
            <w:shd w:val="clear" w:color="auto" w:fill="auto"/>
            <w:noWrap/>
            <w:vAlign w:val="center"/>
            <w:hideMark/>
          </w:tcPr>
          <w:p w14:paraId="7F7C6A00"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157</w:t>
            </w:r>
          </w:p>
        </w:tc>
        <w:tc>
          <w:tcPr>
            <w:tcW w:w="339" w:type="pct"/>
            <w:tcBorders>
              <w:top w:val="nil"/>
              <w:left w:val="nil"/>
              <w:bottom w:val="single" w:sz="8" w:space="0" w:color="auto"/>
              <w:right w:val="single" w:sz="8" w:space="0" w:color="auto"/>
            </w:tcBorders>
            <w:shd w:val="clear" w:color="auto" w:fill="auto"/>
            <w:noWrap/>
            <w:vAlign w:val="center"/>
            <w:hideMark/>
          </w:tcPr>
          <w:p w14:paraId="62FB7550"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157</w:t>
            </w:r>
          </w:p>
        </w:tc>
        <w:tc>
          <w:tcPr>
            <w:tcW w:w="339" w:type="pct"/>
            <w:tcBorders>
              <w:top w:val="nil"/>
              <w:left w:val="nil"/>
              <w:bottom w:val="single" w:sz="8" w:space="0" w:color="auto"/>
              <w:right w:val="single" w:sz="8" w:space="0" w:color="auto"/>
            </w:tcBorders>
            <w:shd w:val="clear" w:color="auto" w:fill="auto"/>
            <w:noWrap/>
            <w:vAlign w:val="center"/>
            <w:hideMark/>
          </w:tcPr>
          <w:p w14:paraId="63D06CE1"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157</w:t>
            </w:r>
          </w:p>
        </w:tc>
        <w:tc>
          <w:tcPr>
            <w:tcW w:w="339" w:type="pct"/>
            <w:tcBorders>
              <w:top w:val="nil"/>
              <w:left w:val="nil"/>
              <w:bottom w:val="single" w:sz="8" w:space="0" w:color="auto"/>
              <w:right w:val="single" w:sz="8" w:space="0" w:color="auto"/>
            </w:tcBorders>
            <w:shd w:val="clear" w:color="auto" w:fill="auto"/>
            <w:noWrap/>
            <w:vAlign w:val="center"/>
            <w:hideMark/>
          </w:tcPr>
          <w:p w14:paraId="4DEDE661"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157</w:t>
            </w:r>
          </w:p>
        </w:tc>
        <w:tc>
          <w:tcPr>
            <w:tcW w:w="339" w:type="pct"/>
            <w:tcBorders>
              <w:top w:val="nil"/>
              <w:left w:val="nil"/>
              <w:bottom w:val="single" w:sz="8" w:space="0" w:color="auto"/>
              <w:right w:val="single" w:sz="8" w:space="0" w:color="auto"/>
            </w:tcBorders>
            <w:shd w:val="clear" w:color="auto" w:fill="auto"/>
            <w:noWrap/>
            <w:vAlign w:val="center"/>
            <w:hideMark/>
          </w:tcPr>
          <w:p w14:paraId="3AABEDA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157</w:t>
            </w:r>
          </w:p>
        </w:tc>
        <w:tc>
          <w:tcPr>
            <w:tcW w:w="339" w:type="pct"/>
            <w:tcBorders>
              <w:top w:val="nil"/>
              <w:left w:val="nil"/>
              <w:bottom w:val="single" w:sz="8" w:space="0" w:color="auto"/>
              <w:right w:val="single" w:sz="8" w:space="0" w:color="auto"/>
            </w:tcBorders>
            <w:shd w:val="clear" w:color="auto" w:fill="auto"/>
            <w:noWrap/>
            <w:vAlign w:val="center"/>
            <w:hideMark/>
          </w:tcPr>
          <w:p w14:paraId="70C823E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157</w:t>
            </w:r>
          </w:p>
        </w:tc>
        <w:tc>
          <w:tcPr>
            <w:tcW w:w="339" w:type="pct"/>
            <w:tcBorders>
              <w:top w:val="nil"/>
              <w:left w:val="nil"/>
              <w:bottom w:val="single" w:sz="8" w:space="0" w:color="auto"/>
              <w:right w:val="single" w:sz="8" w:space="0" w:color="auto"/>
            </w:tcBorders>
            <w:shd w:val="clear" w:color="auto" w:fill="auto"/>
            <w:noWrap/>
            <w:vAlign w:val="center"/>
            <w:hideMark/>
          </w:tcPr>
          <w:p w14:paraId="4915929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157</w:t>
            </w:r>
          </w:p>
        </w:tc>
      </w:tr>
      <w:tr w:rsidR="00370511" w:rsidRPr="00370511" w14:paraId="0E531FEC" w14:textId="77777777" w:rsidTr="007009CE">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104F58ED"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Максимальный часовой расход топлива</w:t>
            </w:r>
          </w:p>
        </w:tc>
        <w:tc>
          <w:tcPr>
            <w:tcW w:w="412" w:type="pct"/>
            <w:tcBorders>
              <w:top w:val="nil"/>
              <w:left w:val="nil"/>
              <w:bottom w:val="single" w:sz="8" w:space="0" w:color="auto"/>
              <w:right w:val="single" w:sz="8" w:space="0" w:color="auto"/>
            </w:tcBorders>
            <w:shd w:val="clear" w:color="auto" w:fill="auto"/>
            <w:vAlign w:val="center"/>
            <w:hideMark/>
          </w:tcPr>
          <w:p w14:paraId="4F1338B7" w14:textId="77777777" w:rsidR="00370511" w:rsidRPr="00370511" w:rsidRDefault="00370511" w:rsidP="00370511">
            <w:pPr>
              <w:widowControl/>
              <w:autoSpaceDE/>
              <w:autoSpaceDN/>
              <w:jc w:val="center"/>
              <w:rPr>
                <w:color w:val="000000"/>
                <w:sz w:val="20"/>
                <w:szCs w:val="20"/>
                <w:lang w:bidi="ar-SA"/>
              </w:rPr>
            </w:pPr>
          </w:p>
        </w:tc>
        <w:tc>
          <w:tcPr>
            <w:tcW w:w="374" w:type="pct"/>
            <w:tcBorders>
              <w:top w:val="nil"/>
              <w:left w:val="nil"/>
              <w:bottom w:val="single" w:sz="8" w:space="0" w:color="auto"/>
              <w:right w:val="single" w:sz="8" w:space="0" w:color="auto"/>
            </w:tcBorders>
            <w:shd w:val="clear" w:color="auto" w:fill="auto"/>
            <w:noWrap/>
            <w:vAlign w:val="center"/>
            <w:hideMark/>
          </w:tcPr>
          <w:p w14:paraId="2F739C4C" w14:textId="77777777" w:rsidR="00370511" w:rsidRPr="00370511" w:rsidRDefault="00370511" w:rsidP="00370511">
            <w:pPr>
              <w:widowControl/>
              <w:autoSpaceDE/>
              <w:autoSpaceDN/>
              <w:jc w:val="center"/>
              <w:rPr>
                <w:color w:val="000000"/>
                <w:sz w:val="20"/>
                <w:szCs w:val="20"/>
                <w:lang w:bidi="ar-SA"/>
              </w:rPr>
            </w:pPr>
          </w:p>
        </w:tc>
        <w:tc>
          <w:tcPr>
            <w:tcW w:w="418" w:type="pct"/>
            <w:tcBorders>
              <w:top w:val="nil"/>
              <w:left w:val="nil"/>
              <w:bottom w:val="single" w:sz="8" w:space="0" w:color="auto"/>
              <w:right w:val="single" w:sz="8" w:space="0" w:color="auto"/>
            </w:tcBorders>
            <w:shd w:val="clear" w:color="auto" w:fill="auto"/>
            <w:noWrap/>
            <w:vAlign w:val="center"/>
            <w:hideMark/>
          </w:tcPr>
          <w:p w14:paraId="013FE4F5"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B3F3A36"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3A8EDBB"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2B4E22E"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055EC99"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B625856"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6E3C246"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6AA0B000"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18CCF29"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1F42599" w14:textId="77777777" w:rsidR="00370511" w:rsidRPr="00370511" w:rsidRDefault="00370511" w:rsidP="00370511">
            <w:pPr>
              <w:widowControl/>
              <w:autoSpaceDE/>
              <w:autoSpaceDN/>
              <w:jc w:val="center"/>
              <w:rPr>
                <w:color w:val="000000"/>
                <w:sz w:val="20"/>
                <w:szCs w:val="20"/>
                <w:lang w:bidi="ar-SA"/>
              </w:rPr>
            </w:pPr>
          </w:p>
        </w:tc>
      </w:tr>
      <w:tr w:rsidR="00370511" w:rsidRPr="00370511" w14:paraId="4D5AABF1" w14:textId="77777777" w:rsidTr="007009CE">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25FC6333"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уголь</w:t>
            </w:r>
          </w:p>
        </w:tc>
        <w:tc>
          <w:tcPr>
            <w:tcW w:w="412" w:type="pct"/>
            <w:tcBorders>
              <w:top w:val="nil"/>
              <w:left w:val="nil"/>
              <w:bottom w:val="single" w:sz="8" w:space="0" w:color="auto"/>
              <w:right w:val="single" w:sz="8" w:space="0" w:color="auto"/>
            </w:tcBorders>
            <w:shd w:val="clear" w:color="auto" w:fill="auto"/>
            <w:vAlign w:val="center"/>
            <w:hideMark/>
          </w:tcPr>
          <w:p w14:paraId="5E766A6D"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кг у.т./ч</w:t>
            </w:r>
          </w:p>
        </w:tc>
        <w:tc>
          <w:tcPr>
            <w:tcW w:w="374" w:type="pct"/>
            <w:tcBorders>
              <w:top w:val="nil"/>
              <w:left w:val="nil"/>
              <w:bottom w:val="single" w:sz="8" w:space="0" w:color="auto"/>
              <w:right w:val="single" w:sz="8" w:space="0" w:color="auto"/>
            </w:tcBorders>
            <w:shd w:val="clear" w:color="auto" w:fill="auto"/>
            <w:noWrap/>
            <w:vAlign w:val="center"/>
            <w:hideMark/>
          </w:tcPr>
          <w:p w14:paraId="7FDDBBB3"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646,17455</w:t>
            </w:r>
          </w:p>
        </w:tc>
        <w:tc>
          <w:tcPr>
            <w:tcW w:w="418" w:type="pct"/>
            <w:tcBorders>
              <w:top w:val="nil"/>
              <w:left w:val="nil"/>
              <w:bottom w:val="single" w:sz="8" w:space="0" w:color="auto"/>
              <w:right w:val="single" w:sz="8" w:space="0" w:color="auto"/>
            </w:tcBorders>
            <w:shd w:val="clear" w:color="auto" w:fill="auto"/>
            <w:noWrap/>
            <w:vAlign w:val="center"/>
            <w:hideMark/>
          </w:tcPr>
          <w:p w14:paraId="7876B5A3"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646,17455</w:t>
            </w:r>
          </w:p>
        </w:tc>
        <w:tc>
          <w:tcPr>
            <w:tcW w:w="339" w:type="pct"/>
            <w:tcBorders>
              <w:top w:val="nil"/>
              <w:left w:val="nil"/>
              <w:bottom w:val="single" w:sz="8" w:space="0" w:color="auto"/>
              <w:right w:val="single" w:sz="8" w:space="0" w:color="auto"/>
            </w:tcBorders>
            <w:shd w:val="clear" w:color="auto" w:fill="auto"/>
            <w:noWrap/>
            <w:vAlign w:val="center"/>
            <w:hideMark/>
          </w:tcPr>
          <w:p w14:paraId="7D2338E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646,1746</w:t>
            </w:r>
          </w:p>
        </w:tc>
        <w:tc>
          <w:tcPr>
            <w:tcW w:w="339" w:type="pct"/>
            <w:tcBorders>
              <w:top w:val="nil"/>
              <w:left w:val="nil"/>
              <w:bottom w:val="single" w:sz="8" w:space="0" w:color="auto"/>
              <w:right w:val="single" w:sz="8" w:space="0" w:color="auto"/>
            </w:tcBorders>
            <w:shd w:val="clear" w:color="auto" w:fill="auto"/>
            <w:noWrap/>
            <w:vAlign w:val="center"/>
            <w:hideMark/>
          </w:tcPr>
          <w:p w14:paraId="4B4AFE83"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712C687"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656E1D7"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E22C2CF"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66984089"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9F0B097"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1B3957B"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17A56A5" w14:textId="77777777" w:rsidR="00370511" w:rsidRPr="00370511" w:rsidRDefault="00370511" w:rsidP="00370511">
            <w:pPr>
              <w:widowControl/>
              <w:autoSpaceDE/>
              <w:autoSpaceDN/>
              <w:jc w:val="center"/>
              <w:rPr>
                <w:color w:val="000000"/>
                <w:sz w:val="20"/>
                <w:szCs w:val="20"/>
                <w:lang w:bidi="ar-SA"/>
              </w:rPr>
            </w:pPr>
          </w:p>
        </w:tc>
      </w:tr>
      <w:tr w:rsidR="00370511" w:rsidRPr="00370511" w14:paraId="625EC091" w14:textId="77777777" w:rsidTr="007009CE">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2A8318A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газ</w:t>
            </w:r>
          </w:p>
        </w:tc>
        <w:tc>
          <w:tcPr>
            <w:tcW w:w="412" w:type="pct"/>
            <w:tcBorders>
              <w:top w:val="nil"/>
              <w:left w:val="nil"/>
              <w:bottom w:val="single" w:sz="8" w:space="0" w:color="auto"/>
              <w:right w:val="single" w:sz="8" w:space="0" w:color="auto"/>
            </w:tcBorders>
            <w:shd w:val="clear" w:color="auto" w:fill="auto"/>
            <w:vAlign w:val="center"/>
            <w:hideMark/>
          </w:tcPr>
          <w:p w14:paraId="0255139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кг у.т./ч</w:t>
            </w:r>
          </w:p>
        </w:tc>
        <w:tc>
          <w:tcPr>
            <w:tcW w:w="374" w:type="pct"/>
            <w:tcBorders>
              <w:top w:val="nil"/>
              <w:left w:val="nil"/>
              <w:bottom w:val="single" w:sz="8" w:space="0" w:color="auto"/>
              <w:right w:val="single" w:sz="8" w:space="0" w:color="auto"/>
            </w:tcBorders>
            <w:shd w:val="clear" w:color="auto" w:fill="auto"/>
            <w:noWrap/>
            <w:vAlign w:val="center"/>
            <w:hideMark/>
          </w:tcPr>
          <w:p w14:paraId="14DD2A53" w14:textId="77777777" w:rsidR="00370511" w:rsidRPr="00370511" w:rsidRDefault="00370511" w:rsidP="00370511">
            <w:pPr>
              <w:widowControl/>
              <w:autoSpaceDE/>
              <w:autoSpaceDN/>
              <w:jc w:val="center"/>
              <w:rPr>
                <w:color w:val="000000"/>
                <w:sz w:val="20"/>
                <w:szCs w:val="20"/>
                <w:lang w:bidi="ar-SA"/>
              </w:rPr>
            </w:pPr>
          </w:p>
        </w:tc>
        <w:tc>
          <w:tcPr>
            <w:tcW w:w="418" w:type="pct"/>
            <w:tcBorders>
              <w:top w:val="nil"/>
              <w:left w:val="nil"/>
              <w:bottom w:val="single" w:sz="8" w:space="0" w:color="auto"/>
              <w:right w:val="single" w:sz="8" w:space="0" w:color="auto"/>
            </w:tcBorders>
            <w:shd w:val="clear" w:color="auto" w:fill="auto"/>
            <w:noWrap/>
            <w:vAlign w:val="center"/>
            <w:hideMark/>
          </w:tcPr>
          <w:p w14:paraId="03AD7AEA"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1511570"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EB02688"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390,145</w:t>
            </w:r>
          </w:p>
        </w:tc>
        <w:tc>
          <w:tcPr>
            <w:tcW w:w="339" w:type="pct"/>
            <w:tcBorders>
              <w:top w:val="nil"/>
              <w:left w:val="nil"/>
              <w:bottom w:val="single" w:sz="8" w:space="0" w:color="auto"/>
              <w:right w:val="single" w:sz="8" w:space="0" w:color="auto"/>
            </w:tcBorders>
            <w:shd w:val="clear" w:color="auto" w:fill="auto"/>
            <w:noWrap/>
            <w:vAlign w:val="center"/>
            <w:hideMark/>
          </w:tcPr>
          <w:p w14:paraId="16C2F5C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390,145</w:t>
            </w:r>
          </w:p>
        </w:tc>
        <w:tc>
          <w:tcPr>
            <w:tcW w:w="339" w:type="pct"/>
            <w:tcBorders>
              <w:top w:val="nil"/>
              <w:left w:val="nil"/>
              <w:bottom w:val="single" w:sz="8" w:space="0" w:color="auto"/>
              <w:right w:val="single" w:sz="8" w:space="0" w:color="auto"/>
            </w:tcBorders>
            <w:shd w:val="clear" w:color="auto" w:fill="auto"/>
            <w:noWrap/>
            <w:vAlign w:val="center"/>
            <w:hideMark/>
          </w:tcPr>
          <w:p w14:paraId="505B292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390,145</w:t>
            </w:r>
          </w:p>
        </w:tc>
        <w:tc>
          <w:tcPr>
            <w:tcW w:w="339" w:type="pct"/>
            <w:tcBorders>
              <w:top w:val="nil"/>
              <w:left w:val="nil"/>
              <w:bottom w:val="single" w:sz="8" w:space="0" w:color="auto"/>
              <w:right w:val="single" w:sz="8" w:space="0" w:color="auto"/>
            </w:tcBorders>
            <w:shd w:val="clear" w:color="auto" w:fill="auto"/>
            <w:noWrap/>
            <w:vAlign w:val="center"/>
            <w:hideMark/>
          </w:tcPr>
          <w:p w14:paraId="5447C6C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390,145</w:t>
            </w:r>
          </w:p>
        </w:tc>
        <w:tc>
          <w:tcPr>
            <w:tcW w:w="339" w:type="pct"/>
            <w:tcBorders>
              <w:top w:val="nil"/>
              <w:left w:val="nil"/>
              <w:bottom w:val="single" w:sz="8" w:space="0" w:color="auto"/>
              <w:right w:val="single" w:sz="8" w:space="0" w:color="auto"/>
            </w:tcBorders>
            <w:shd w:val="clear" w:color="auto" w:fill="auto"/>
            <w:noWrap/>
            <w:vAlign w:val="center"/>
            <w:hideMark/>
          </w:tcPr>
          <w:p w14:paraId="60A12D1C"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390,145</w:t>
            </w:r>
          </w:p>
        </w:tc>
        <w:tc>
          <w:tcPr>
            <w:tcW w:w="339" w:type="pct"/>
            <w:tcBorders>
              <w:top w:val="nil"/>
              <w:left w:val="nil"/>
              <w:bottom w:val="single" w:sz="8" w:space="0" w:color="auto"/>
              <w:right w:val="single" w:sz="8" w:space="0" w:color="auto"/>
            </w:tcBorders>
            <w:shd w:val="clear" w:color="auto" w:fill="auto"/>
            <w:noWrap/>
            <w:vAlign w:val="center"/>
            <w:hideMark/>
          </w:tcPr>
          <w:p w14:paraId="224C783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390,145</w:t>
            </w:r>
          </w:p>
        </w:tc>
        <w:tc>
          <w:tcPr>
            <w:tcW w:w="339" w:type="pct"/>
            <w:tcBorders>
              <w:top w:val="nil"/>
              <w:left w:val="nil"/>
              <w:bottom w:val="single" w:sz="8" w:space="0" w:color="auto"/>
              <w:right w:val="single" w:sz="8" w:space="0" w:color="auto"/>
            </w:tcBorders>
            <w:shd w:val="clear" w:color="auto" w:fill="auto"/>
            <w:noWrap/>
            <w:vAlign w:val="center"/>
            <w:hideMark/>
          </w:tcPr>
          <w:p w14:paraId="6AABD4A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390,145</w:t>
            </w:r>
          </w:p>
        </w:tc>
        <w:tc>
          <w:tcPr>
            <w:tcW w:w="339" w:type="pct"/>
            <w:tcBorders>
              <w:top w:val="nil"/>
              <w:left w:val="nil"/>
              <w:bottom w:val="single" w:sz="8" w:space="0" w:color="auto"/>
              <w:right w:val="single" w:sz="8" w:space="0" w:color="auto"/>
            </w:tcBorders>
            <w:shd w:val="clear" w:color="auto" w:fill="auto"/>
            <w:noWrap/>
            <w:vAlign w:val="center"/>
            <w:hideMark/>
          </w:tcPr>
          <w:p w14:paraId="5D09F73D"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390,145</w:t>
            </w:r>
          </w:p>
        </w:tc>
      </w:tr>
      <w:tr w:rsidR="00370511" w:rsidRPr="00370511" w14:paraId="6CBCC4EF" w14:textId="77777777" w:rsidTr="007009CE">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680E599C"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Максимальный часовой расход топлива в летний период</w:t>
            </w:r>
          </w:p>
        </w:tc>
        <w:tc>
          <w:tcPr>
            <w:tcW w:w="412" w:type="pct"/>
            <w:tcBorders>
              <w:top w:val="nil"/>
              <w:left w:val="nil"/>
              <w:bottom w:val="single" w:sz="8" w:space="0" w:color="auto"/>
              <w:right w:val="single" w:sz="8" w:space="0" w:color="auto"/>
            </w:tcBorders>
            <w:shd w:val="clear" w:color="auto" w:fill="auto"/>
            <w:vAlign w:val="center"/>
            <w:hideMark/>
          </w:tcPr>
          <w:p w14:paraId="099094D6" w14:textId="77777777" w:rsidR="00370511" w:rsidRPr="00370511" w:rsidRDefault="00370511" w:rsidP="00370511">
            <w:pPr>
              <w:widowControl/>
              <w:autoSpaceDE/>
              <w:autoSpaceDN/>
              <w:jc w:val="center"/>
              <w:rPr>
                <w:color w:val="000000"/>
                <w:sz w:val="20"/>
                <w:szCs w:val="20"/>
                <w:lang w:bidi="ar-SA"/>
              </w:rPr>
            </w:pPr>
          </w:p>
        </w:tc>
        <w:tc>
          <w:tcPr>
            <w:tcW w:w="374" w:type="pct"/>
            <w:tcBorders>
              <w:top w:val="nil"/>
              <w:left w:val="nil"/>
              <w:bottom w:val="single" w:sz="8" w:space="0" w:color="auto"/>
              <w:right w:val="single" w:sz="8" w:space="0" w:color="auto"/>
            </w:tcBorders>
            <w:shd w:val="clear" w:color="auto" w:fill="auto"/>
            <w:noWrap/>
            <w:vAlign w:val="center"/>
            <w:hideMark/>
          </w:tcPr>
          <w:p w14:paraId="0AAA7D15" w14:textId="77777777" w:rsidR="00370511" w:rsidRPr="00370511" w:rsidRDefault="00370511" w:rsidP="00370511">
            <w:pPr>
              <w:widowControl/>
              <w:autoSpaceDE/>
              <w:autoSpaceDN/>
              <w:jc w:val="center"/>
              <w:rPr>
                <w:color w:val="000000"/>
                <w:sz w:val="20"/>
                <w:szCs w:val="20"/>
                <w:lang w:bidi="ar-SA"/>
              </w:rPr>
            </w:pPr>
          </w:p>
        </w:tc>
        <w:tc>
          <w:tcPr>
            <w:tcW w:w="418" w:type="pct"/>
            <w:tcBorders>
              <w:top w:val="nil"/>
              <w:left w:val="nil"/>
              <w:bottom w:val="single" w:sz="8" w:space="0" w:color="auto"/>
              <w:right w:val="single" w:sz="8" w:space="0" w:color="auto"/>
            </w:tcBorders>
            <w:shd w:val="clear" w:color="auto" w:fill="auto"/>
            <w:noWrap/>
            <w:vAlign w:val="center"/>
            <w:hideMark/>
          </w:tcPr>
          <w:p w14:paraId="498D4FF7"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D419F8E"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6992E8D8"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3FB93A4"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55BC702"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CEE55B1"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6E5A4974"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8C0E566"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B2D3014"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F9A47AE" w14:textId="77777777" w:rsidR="00370511" w:rsidRPr="00370511" w:rsidRDefault="00370511" w:rsidP="00370511">
            <w:pPr>
              <w:widowControl/>
              <w:autoSpaceDE/>
              <w:autoSpaceDN/>
              <w:jc w:val="center"/>
              <w:rPr>
                <w:color w:val="000000"/>
                <w:sz w:val="20"/>
                <w:szCs w:val="20"/>
                <w:lang w:bidi="ar-SA"/>
              </w:rPr>
            </w:pPr>
          </w:p>
        </w:tc>
      </w:tr>
      <w:tr w:rsidR="00370511" w:rsidRPr="00370511" w14:paraId="3539A030" w14:textId="77777777" w:rsidTr="007009CE">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20DC062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уголь</w:t>
            </w:r>
          </w:p>
        </w:tc>
        <w:tc>
          <w:tcPr>
            <w:tcW w:w="412" w:type="pct"/>
            <w:tcBorders>
              <w:top w:val="nil"/>
              <w:left w:val="nil"/>
              <w:bottom w:val="single" w:sz="8" w:space="0" w:color="auto"/>
              <w:right w:val="single" w:sz="8" w:space="0" w:color="auto"/>
            </w:tcBorders>
            <w:shd w:val="clear" w:color="auto" w:fill="auto"/>
            <w:vAlign w:val="center"/>
            <w:hideMark/>
          </w:tcPr>
          <w:p w14:paraId="33E4CD6D"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кг у.т./ч</w:t>
            </w:r>
          </w:p>
        </w:tc>
        <w:tc>
          <w:tcPr>
            <w:tcW w:w="374" w:type="pct"/>
            <w:tcBorders>
              <w:top w:val="nil"/>
              <w:left w:val="nil"/>
              <w:bottom w:val="single" w:sz="8" w:space="0" w:color="auto"/>
              <w:right w:val="single" w:sz="8" w:space="0" w:color="auto"/>
            </w:tcBorders>
            <w:shd w:val="clear" w:color="auto" w:fill="auto"/>
            <w:noWrap/>
            <w:vAlign w:val="center"/>
            <w:hideMark/>
          </w:tcPr>
          <w:p w14:paraId="6BA99E78"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12,48144</w:t>
            </w:r>
          </w:p>
        </w:tc>
        <w:tc>
          <w:tcPr>
            <w:tcW w:w="418" w:type="pct"/>
            <w:tcBorders>
              <w:top w:val="nil"/>
              <w:left w:val="nil"/>
              <w:bottom w:val="single" w:sz="8" w:space="0" w:color="auto"/>
              <w:right w:val="single" w:sz="8" w:space="0" w:color="auto"/>
            </w:tcBorders>
            <w:shd w:val="clear" w:color="auto" w:fill="auto"/>
            <w:noWrap/>
            <w:vAlign w:val="center"/>
            <w:hideMark/>
          </w:tcPr>
          <w:p w14:paraId="6531538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12,48144</w:t>
            </w:r>
          </w:p>
        </w:tc>
        <w:tc>
          <w:tcPr>
            <w:tcW w:w="339" w:type="pct"/>
            <w:tcBorders>
              <w:top w:val="nil"/>
              <w:left w:val="nil"/>
              <w:bottom w:val="single" w:sz="8" w:space="0" w:color="auto"/>
              <w:right w:val="single" w:sz="8" w:space="0" w:color="auto"/>
            </w:tcBorders>
            <w:shd w:val="clear" w:color="auto" w:fill="auto"/>
            <w:noWrap/>
            <w:vAlign w:val="center"/>
            <w:hideMark/>
          </w:tcPr>
          <w:p w14:paraId="305F796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12,48144</w:t>
            </w:r>
          </w:p>
        </w:tc>
        <w:tc>
          <w:tcPr>
            <w:tcW w:w="339" w:type="pct"/>
            <w:tcBorders>
              <w:top w:val="nil"/>
              <w:left w:val="nil"/>
              <w:bottom w:val="single" w:sz="8" w:space="0" w:color="auto"/>
              <w:right w:val="single" w:sz="8" w:space="0" w:color="auto"/>
            </w:tcBorders>
            <w:shd w:val="clear" w:color="auto" w:fill="auto"/>
            <w:noWrap/>
            <w:vAlign w:val="center"/>
            <w:hideMark/>
          </w:tcPr>
          <w:p w14:paraId="59C23AB0"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B5267F4"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36AB256"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F487E02"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B16FACC"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BA06FC7"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4ECEEF3"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6097A8F5" w14:textId="77777777" w:rsidR="00370511" w:rsidRPr="00370511" w:rsidRDefault="00370511" w:rsidP="00370511">
            <w:pPr>
              <w:widowControl/>
              <w:autoSpaceDE/>
              <w:autoSpaceDN/>
              <w:jc w:val="center"/>
              <w:rPr>
                <w:color w:val="000000"/>
                <w:sz w:val="20"/>
                <w:szCs w:val="20"/>
                <w:lang w:bidi="ar-SA"/>
              </w:rPr>
            </w:pPr>
          </w:p>
        </w:tc>
      </w:tr>
      <w:tr w:rsidR="00370511" w:rsidRPr="00370511" w14:paraId="265882C7" w14:textId="77777777" w:rsidTr="007009CE">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7EC31B7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газ</w:t>
            </w:r>
          </w:p>
        </w:tc>
        <w:tc>
          <w:tcPr>
            <w:tcW w:w="412" w:type="pct"/>
            <w:tcBorders>
              <w:top w:val="nil"/>
              <w:left w:val="nil"/>
              <w:bottom w:val="single" w:sz="8" w:space="0" w:color="auto"/>
              <w:right w:val="single" w:sz="8" w:space="0" w:color="auto"/>
            </w:tcBorders>
            <w:shd w:val="clear" w:color="auto" w:fill="auto"/>
            <w:vAlign w:val="center"/>
            <w:hideMark/>
          </w:tcPr>
          <w:p w14:paraId="1E018FC1"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кг у.т./ч</w:t>
            </w:r>
          </w:p>
        </w:tc>
        <w:tc>
          <w:tcPr>
            <w:tcW w:w="374" w:type="pct"/>
            <w:tcBorders>
              <w:top w:val="nil"/>
              <w:left w:val="nil"/>
              <w:bottom w:val="single" w:sz="8" w:space="0" w:color="auto"/>
              <w:right w:val="single" w:sz="8" w:space="0" w:color="auto"/>
            </w:tcBorders>
            <w:shd w:val="clear" w:color="auto" w:fill="auto"/>
            <w:noWrap/>
            <w:vAlign w:val="center"/>
            <w:hideMark/>
          </w:tcPr>
          <w:p w14:paraId="3CF4ABC4" w14:textId="77777777" w:rsidR="00370511" w:rsidRPr="00370511" w:rsidRDefault="00370511" w:rsidP="00370511">
            <w:pPr>
              <w:widowControl/>
              <w:autoSpaceDE/>
              <w:autoSpaceDN/>
              <w:jc w:val="center"/>
              <w:rPr>
                <w:color w:val="000000"/>
                <w:sz w:val="20"/>
                <w:szCs w:val="20"/>
                <w:lang w:bidi="ar-SA"/>
              </w:rPr>
            </w:pPr>
          </w:p>
        </w:tc>
        <w:tc>
          <w:tcPr>
            <w:tcW w:w="418" w:type="pct"/>
            <w:tcBorders>
              <w:top w:val="nil"/>
              <w:left w:val="nil"/>
              <w:bottom w:val="single" w:sz="8" w:space="0" w:color="auto"/>
              <w:right w:val="single" w:sz="8" w:space="0" w:color="auto"/>
            </w:tcBorders>
            <w:shd w:val="clear" w:color="auto" w:fill="auto"/>
            <w:noWrap/>
            <w:vAlign w:val="center"/>
            <w:hideMark/>
          </w:tcPr>
          <w:p w14:paraId="116E5114"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0291BB2"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41854A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7,536</w:t>
            </w:r>
          </w:p>
        </w:tc>
        <w:tc>
          <w:tcPr>
            <w:tcW w:w="339" w:type="pct"/>
            <w:tcBorders>
              <w:top w:val="nil"/>
              <w:left w:val="nil"/>
              <w:bottom w:val="single" w:sz="8" w:space="0" w:color="auto"/>
              <w:right w:val="single" w:sz="8" w:space="0" w:color="auto"/>
            </w:tcBorders>
            <w:shd w:val="clear" w:color="auto" w:fill="auto"/>
            <w:noWrap/>
            <w:vAlign w:val="center"/>
            <w:hideMark/>
          </w:tcPr>
          <w:p w14:paraId="447568F5"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7,536</w:t>
            </w:r>
          </w:p>
        </w:tc>
        <w:tc>
          <w:tcPr>
            <w:tcW w:w="339" w:type="pct"/>
            <w:tcBorders>
              <w:top w:val="nil"/>
              <w:left w:val="nil"/>
              <w:bottom w:val="single" w:sz="8" w:space="0" w:color="auto"/>
              <w:right w:val="single" w:sz="8" w:space="0" w:color="auto"/>
            </w:tcBorders>
            <w:shd w:val="clear" w:color="auto" w:fill="auto"/>
            <w:noWrap/>
            <w:vAlign w:val="center"/>
            <w:hideMark/>
          </w:tcPr>
          <w:p w14:paraId="67485F5C"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7,536</w:t>
            </w:r>
          </w:p>
        </w:tc>
        <w:tc>
          <w:tcPr>
            <w:tcW w:w="339" w:type="pct"/>
            <w:tcBorders>
              <w:top w:val="nil"/>
              <w:left w:val="nil"/>
              <w:bottom w:val="single" w:sz="8" w:space="0" w:color="auto"/>
              <w:right w:val="single" w:sz="8" w:space="0" w:color="auto"/>
            </w:tcBorders>
            <w:shd w:val="clear" w:color="auto" w:fill="auto"/>
            <w:noWrap/>
            <w:vAlign w:val="center"/>
            <w:hideMark/>
          </w:tcPr>
          <w:p w14:paraId="5E7F3CE3"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7,536</w:t>
            </w:r>
          </w:p>
        </w:tc>
        <w:tc>
          <w:tcPr>
            <w:tcW w:w="339" w:type="pct"/>
            <w:tcBorders>
              <w:top w:val="nil"/>
              <w:left w:val="nil"/>
              <w:bottom w:val="single" w:sz="8" w:space="0" w:color="auto"/>
              <w:right w:val="single" w:sz="8" w:space="0" w:color="auto"/>
            </w:tcBorders>
            <w:shd w:val="clear" w:color="auto" w:fill="auto"/>
            <w:noWrap/>
            <w:vAlign w:val="center"/>
            <w:hideMark/>
          </w:tcPr>
          <w:p w14:paraId="524FC2F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7,536</w:t>
            </w:r>
          </w:p>
        </w:tc>
        <w:tc>
          <w:tcPr>
            <w:tcW w:w="339" w:type="pct"/>
            <w:tcBorders>
              <w:top w:val="nil"/>
              <w:left w:val="nil"/>
              <w:bottom w:val="single" w:sz="8" w:space="0" w:color="auto"/>
              <w:right w:val="single" w:sz="8" w:space="0" w:color="auto"/>
            </w:tcBorders>
            <w:shd w:val="clear" w:color="auto" w:fill="auto"/>
            <w:noWrap/>
            <w:vAlign w:val="center"/>
            <w:hideMark/>
          </w:tcPr>
          <w:p w14:paraId="58F6F975"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7,536</w:t>
            </w:r>
          </w:p>
        </w:tc>
        <w:tc>
          <w:tcPr>
            <w:tcW w:w="339" w:type="pct"/>
            <w:tcBorders>
              <w:top w:val="nil"/>
              <w:left w:val="nil"/>
              <w:bottom w:val="single" w:sz="8" w:space="0" w:color="auto"/>
              <w:right w:val="single" w:sz="8" w:space="0" w:color="auto"/>
            </w:tcBorders>
            <w:shd w:val="clear" w:color="auto" w:fill="auto"/>
            <w:noWrap/>
            <w:vAlign w:val="center"/>
            <w:hideMark/>
          </w:tcPr>
          <w:p w14:paraId="15CCF02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7,536</w:t>
            </w:r>
          </w:p>
        </w:tc>
        <w:tc>
          <w:tcPr>
            <w:tcW w:w="339" w:type="pct"/>
            <w:tcBorders>
              <w:top w:val="nil"/>
              <w:left w:val="nil"/>
              <w:bottom w:val="single" w:sz="8" w:space="0" w:color="auto"/>
              <w:right w:val="single" w:sz="8" w:space="0" w:color="auto"/>
            </w:tcBorders>
            <w:shd w:val="clear" w:color="auto" w:fill="auto"/>
            <w:noWrap/>
            <w:vAlign w:val="center"/>
            <w:hideMark/>
          </w:tcPr>
          <w:p w14:paraId="722591D5"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7,536</w:t>
            </w:r>
          </w:p>
        </w:tc>
      </w:tr>
      <w:tr w:rsidR="00370511" w:rsidRPr="00370511" w14:paraId="036917C8" w14:textId="77777777" w:rsidTr="007009CE">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2C9DE370"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Максимальный часовой расход условного топлива в переходный период</w:t>
            </w:r>
          </w:p>
        </w:tc>
        <w:tc>
          <w:tcPr>
            <w:tcW w:w="412" w:type="pct"/>
            <w:tcBorders>
              <w:top w:val="nil"/>
              <w:left w:val="nil"/>
              <w:bottom w:val="single" w:sz="8" w:space="0" w:color="auto"/>
              <w:right w:val="single" w:sz="8" w:space="0" w:color="auto"/>
            </w:tcBorders>
            <w:shd w:val="clear" w:color="auto" w:fill="auto"/>
            <w:vAlign w:val="center"/>
            <w:hideMark/>
          </w:tcPr>
          <w:p w14:paraId="402AFCAE" w14:textId="77777777" w:rsidR="00370511" w:rsidRPr="00370511" w:rsidRDefault="00370511" w:rsidP="00370511">
            <w:pPr>
              <w:widowControl/>
              <w:autoSpaceDE/>
              <w:autoSpaceDN/>
              <w:jc w:val="center"/>
              <w:rPr>
                <w:color w:val="000000"/>
                <w:sz w:val="20"/>
                <w:szCs w:val="20"/>
                <w:lang w:bidi="ar-SA"/>
              </w:rPr>
            </w:pPr>
          </w:p>
        </w:tc>
        <w:tc>
          <w:tcPr>
            <w:tcW w:w="374" w:type="pct"/>
            <w:tcBorders>
              <w:top w:val="nil"/>
              <w:left w:val="nil"/>
              <w:bottom w:val="single" w:sz="8" w:space="0" w:color="auto"/>
              <w:right w:val="single" w:sz="8" w:space="0" w:color="auto"/>
            </w:tcBorders>
            <w:shd w:val="clear" w:color="auto" w:fill="auto"/>
            <w:noWrap/>
            <w:vAlign w:val="center"/>
            <w:hideMark/>
          </w:tcPr>
          <w:p w14:paraId="4C2C7381" w14:textId="77777777" w:rsidR="00370511" w:rsidRPr="00370511" w:rsidRDefault="00370511" w:rsidP="00370511">
            <w:pPr>
              <w:widowControl/>
              <w:autoSpaceDE/>
              <w:autoSpaceDN/>
              <w:jc w:val="center"/>
              <w:rPr>
                <w:color w:val="000000"/>
                <w:sz w:val="20"/>
                <w:szCs w:val="20"/>
                <w:lang w:bidi="ar-SA"/>
              </w:rPr>
            </w:pPr>
          </w:p>
        </w:tc>
        <w:tc>
          <w:tcPr>
            <w:tcW w:w="418" w:type="pct"/>
            <w:tcBorders>
              <w:top w:val="nil"/>
              <w:left w:val="nil"/>
              <w:bottom w:val="single" w:sz="8" w:space="0" w:color="auto"/>
              <w:right w:val="single" w:sz="8" w:space="0" w:color="auto"/>
            </w:tcBorders>
            <w:shd w:val="clear" w:color="auto" w:fill="auto"/>
            <w:noWrap/>
            <w:vAlign w:val="center"/>
            <w:hideMark/>
          </w:tcPr>
          <w:p w14:paraId="605802F7"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B76952C"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F4591D9"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AF91C02"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1B43B0A"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6A49BEF4"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A2F8C0E"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D1CC0C3"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31BE436"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00ED0B1" w14:textId="77777777" w:rsidR="00370511" w:rsidRPr="00370511" w:rsidRDefault="00370511" w:rsidP="00370511">
            <w:pPr>
              <w:widowControl/>
              <w:autoSpaceDE/>
              <w:autoSpaceDN/>
              <w:jc w:val="center"/>
              <w:rPr>
                <w:color w:val="000000"/>
                <w:sz w:val="20"/>
                <w:szCs w:val="20"/>
                <w:lang w:bidi="ar-SA"/>
              </w:rPr>
            </w:pPr>
          </w:p>
        </w:tc>
      </w:tr>
      <w:tr w:rsidR="00370511" w:rsidRPr="00370511" w14:paraId="68058A1E" w14:textId="77777777" w:rsidTr="007009CE">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71C20255"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уголь</w:t>
            </w:r>
          </w:p>
        </w:tc>
        <w:tc>
          <w:tcPr>
            <w:tcW w:w="412" w:type="pct"/>
            <w:tcBorders>
              <w:top w:val="nil"/>
              <w:left w:val="nil"/>
              <w:bottom w:val="single" w:sz="8" w:space="0" w:color="auto"/>
              <w:right w:val="single" w:sz="8" w:space="0" w:color="auto"/>
            </w:tcBorders>
            <w:shd w:val="clear" w:color="auto" w:fill="auto"/>
            <w:vAlign w:val="center"/>
            <w:hideMark/>
          </w:tcPr>
          <w:p w14:paraId="3AE07D4D"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кг у.т./ч</w:t>
            </w:r>
          </w:p>
        </w:tc>
        <w:tc>
          <w:tcPr>
            <w:tcW w:w="374" w:type="pct"/>
            <w:tcBorders>
              <w:top w:val="nil"/>
              <w:left w:val="nil"/>
              <w:bottom w:val="single" w:sz="8" w:space="0" w:color="auto"/>
              <w:right w:val="single" w:sz="8" w:space="0" w:color="auto"/>
            </w:tcBorders>
            <w:shd w:val="clear" w:color="auto" w:fill="auto"/>
            <w:noWrap/>
            <w:vAlign w:val="center"/>
            <w:hideMark/>
          </w:tcPr>
          <w:p w14:paraId="5133C7B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341,72634</w:t>
            </w:r>
          </w:p>
        </w:tc>
        <w:tc>
          <w:tcPr>
            <w:tcW w:w="418" w:type="pct"/>
            <w:tcBorders>
              <w:top w:val="nil"/>
              <w:left w:val="nil"/>
              <w:bottom w:val="single" w:sz="8" w:space="0" w:color="auto"/>
              <w:right w:val="single" w:sz="8" w:space="0" w:color="auto"/>
            </w:tcBorders>
            <w:shd w:val="clear" w:color="auto" w:fill="auto"/>
            <w:noWrap/>
            <w:vAlign w:val="center"/>
            <w:hideMark/>
          </w:tcPr>
          <w:p w14:paraId="4A81A20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341,726338</w:t>
            </w:r>
          </w:p>
        </w:tc>
        <w:tc>
          <w:tcPr>
            <w:tcW w:w="339" w:type="pct"/>
            <w:tcBorders>
              <w:top w:val="nil"/>
              <w:left w:val="nil"/>
              <w:bottom w:val="single" w:sz="8" w:space="0" w:color="auto"/>
              <w:right w:val="single" w:sz="8" w:space="0" w:color="auto"/>
            </w:tcBorders>
            <w:shd w:val="clear" w:color="auto" w:fill="auto"/>
            <w:noWrap/>
            <w:vAlign w:val="center"/>
            <w:hideMark/>
          </w:tcPr>
          <w:p w14:paraId="6A31CB9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341,7263</w:t>
            </w:r>
          </w:p>
        </w:tc>
        <w:tc>
          <w:tcPr>
            <w:tcW w:w="339" w:type="pct"/>
            <w:tcBorders>
              <w:top w:val="nil"/>
              <w:left w:val="nil"/>
              <w:bottom w:val="single" w:sz="8" w:space="0" w:color="auto"/>
              <w:right w:val="single" w:sz="8" w:space="0" w:color="auto"/>
            </w:tcBorders>
            <w:shd w:val="clear" w:color="auto" w:fill="auto"/>
            <w:noWrap/>
            <w:vAlign w:val="center"/>
            <w:hideMark/>
          </w:tcPr>
          <w:p w14:paraId="135D6DE1"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24CFF6C"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EEF8BED"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6D7FE0F"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73A52B3"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3838149"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7038259"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CAC45FB" w14:textId="77777777" w:rsidR="00370511" w:rsidRPr="00370511" w:rsidRDefault="00370511" w:rsidP="00370511">
            <w:pPr>
              <w:widowControl/>
              <w:autoSpaceDE/>
              <w:autoSpaceDN/>
              <w:jc w:val="center"/>
              <w:rPr>
                <w:color w:val="000000"/>
                <w:sz w:val="20"/>
                <w:szCs w:val="20"/>
                <w:lang w:bidi="ar-SA"/>
              </w:rPr>
            </w:pPr>
          </w:p>
        </w:tc>
      </w:tr>
      <w:tr w:rsidR="00370511" w:rsidRPr="00370511" w14:paraId="1E29C04B" w14:textId="77777777" w:rsidTr="007009CE">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37909C3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газ</w:t>
            </w:r>
          </w:p>
        </w:tc>
        <w:tc>
          <w:tcPr>
            <w:tcW w:w="412" w:type="pct"/>
            <w:tcBorders>
              <w:top w:val="nil"/>
              <w:left w:val="nil"/>
              <w:bottom w:val="single" w:sz="8" w:space="0" w:color="auto"/>
              <w:right w:val="single" w:sz="8" w:space="0" w:color="auto"/>
            </w:tcBorders>
            <w:shd w:val="clear" w:color="auto" w:fill="auto"/>
            <w:vAlign w:val="center"/>
            <w:hideMark/>
          </w:tcPr>
          <w:p w14:paraId="41C65C8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кг у.т./ч</w:t>
            </w:r>
          </w:p>
        </w:tc>
        <w:tc>
          <w:tcPr>
            <w:tcW w:w="374" w:type="pct"/>
            <w:tcBorders>
              <w:top w:val="nil"/>
              <w:left w:val="nil"/>
              <w:bottom w:val="single" w:sz="8" w:space="0" w:color="auto"/>
              <w:right w:val="single" w:sz="8" w:space="0" w:color="auto"/>
            </w:tcBorders>
            <w:shd w:val="clear" w:color="auto" w:fill="auto"/>
            <w:noWrap/>
            <w:vAlign w:val="center"/>
            <w:hideMark/>
          </w:tcPr>
          <w:p w14:paraId="71D85964" w14:textId="77777777" w:rsidR="00370511" w:rsidRPr="00370511" w:rsidRDefault="00370511" w:rsidP="00370511">
            <w:pPr>
              <w:widowControl/>
              <w:autoSpaceDE/>
              <w:autoSpaceDN/>
              <w:jc w:val="center"/>
              <w:rPr>
                <w:color w:val="000000"/>
                <w:sz w:val="20"/>
                <w:szCs w:val="20"/>
                <w:lang w:bidi="ar-SA"/>
              </w:rPr>
            </w:pPr>
          </w:p>
        </w:tc>
        <w:tc>
          <w:tcPr>
            <w:tcW w:w="418" w:type="pct"/>
            <w:tcBorders>
              <w:top w:val="nil"/>
              <w:left w:val="nil"/>
              <w:bottom w:val="single" w:sz="8" w:space="0" w:color="auto"/>
              <w:right w:val="single" w:sz="8" w:space="0" w:color="auto"/>
            </w:tcBorders>
            <w:shd w:val="clear" w:color="auto" w:fill="auto"/>
            <w:noWrap/>
            <w:vAlign w:val="center"/>
            <w:hideMark/>
          </w:tcPr>
          <w:p w14:paraId="13EA53EE"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FA29C04"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C48150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206,3263</w:t>
            </w:r>
          </w:p>
        </w:tc>
        <w:tc>
          <w:tcPr>
            <w:tcW w:w="339" w:type="pct"/>
            <w:tcBorders>
              <w:top w:val="nil"/>
              <w:left w:val="nil"/>
              <w:bottom w:val="single" w:sz="8" w:space="0" w:color="auto"/>
              <w:right w:val="single" w:sz="8" w:space="0" w:color="auto"/>
            </w:tcBorders>
            <w:shd w:val="clear" w:color="auto" w:fill="auto"/>
            <w:noWrap/>
            <w:vAlign w:val="center"/>
            <w:hideMark/>
          </w:tcPr>
          <w:p w14:paraId="345B83A3"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206,3263</w:t>
            </w:r>
          </w:p>
        </w:tc>
        <w:tc>
          <w:tcPr>
            <w:tcW w:w="339" w:type="pct"/>
            <w:tcBorders>
              <w:top w:val="nil"/>
              <w:left w:val="nil"/>
              <w:bottom w:val="single" w:sz="8" w:space="0" w:color="auto"/>
              <w:right w:val="single" w:sz="8" w:space="0" w:color="auto"/>
            </w:tcBorders>
            <w:shd w:val="clear" w:color="auto" w:fill="auto"/>
            <w:noWrap/>
            <w:vAlign w:val="center"/>
            <w:hideMark/>
          </w:tcPr>
          <w:p w14:paraId="35D5D2B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206,3263</w:t>
            </w:r>
          </w:p>
        </w:tc>
        <w:tc>
          <w:tcPr>
            <w:tcW w:w="339" w:type="pct"/>
            <w:tcBorders>
              <w:top w:val="nil"/>
              <w:left w:val="nil"/>
              <w:bottom w:val="single" w:sz="8" w:space="0" w:color="auto"/>
              <w:right w:val="single" w:sz="8" w:space="0" w:color="auto"/>
            </w:tcBorders>
            <w:shd w:val="clear" w:color="auto" w:fill="auto"/>
            <w:noWrap/>
            <w:vAlign w:val="center"/>
            <w:hideMark/>
          </w:tcPr>
          <w:p w14:paraId="67028449"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206,3263</w:t>
            </w:r>
          </w:p>
        </w:tc>
        <w:tc>
          <w:tcPr>
            <w:tcW w:w="339" w:type="pct"/>
            <w:tcBorders>
              <w:top w:val="nil"/>
              <w:left w:val="nil"/>
              <w:bottom w:val="single" w:sz="8" w:space="0" w:color="auto"/>
              <w:right w:val="single" w:sz="8" w:space="0" w:color="auto"/>
            </w:tcBorders>
            <w:shd w:val="clear" w:color="auto" w:fill="auto"/>
            <w:noWrap/>
            <w:vAlign w:val="center"/>
            <w:hideMark/>
          </w:tcPr>
          <w:p w14:paraId="6699C660"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206,3263</w:t>
            </w:r>
          </w:p>
        </w:tc>
        <w:tc>
          <w:tcPr>
            <w:tcW w:w="339" w:type="pct"/>
            <w:tcBorders>
              <w:top w:val="nil"/>
              <w:left w:val="nil"/>
              <w:bottom w:val="single" w:sz="8" w:space="0" w:color="auto"/>
              <w:right w:val="single" w:sz="8" w:space="0" w:color="auto"/>
            </w:tcBorders>
            <w:shd w:val="clear" w:color="auto" w:fill="auto"/>
            <w:noWrap/>
            <w:vAlign w:val="center"/>
            <w:hideMark/>
          </w:tcPr>
          <w:p w14:paraId="345C334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206,3263</w:t>
            </w:r>
          </w:p>
        </w:tc>
        <w:tc>
          <w:tcPr>
            <w:tcW w:w="339" w:type="pct"/>
            <w:tcBorders>
              <w:top w:val="nil"/>
              <w:left w:val="nil"/>
              <w:bottom w:val="single" w:sz="8" w:space="0" w:color="auto"/>
              <w:right w:val="single" w:sz="8" w:space="0" w:color="auto"/>
            </w:tcBorders>
            <w:shd w:val="clear" w:color="auto" w:fill="auto"/>
            <w:noWrap/>
            <w:vAlign w:val="center"/>
            <w:hideMark/>
          </w:tcPr>
          <w:p w14:paraId="50273169"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206,3263</w:t>
            </w:r>
          </w:p>
        </w:tc>
        <w:tc>
          <w:tcPr>
            <w:tcW w:w="339" w:type="pct"/>
            <w:tcBorders>
              <w:top w:val="nil"/>
              <w:left w:val="nil"/>
              <w:bottom w:val="single" w:sz="8" w:space="0" w:color="auto"/>
              <w:right w:val="single" w:sz="8" w:space="0" w:color="auto"/>
            </w:tcBorders>
            <w:shd w:val="clear" w:color="auto" w:fill="auto"/>
            <w:noWrap/>
            <w:vAlign w:val="center"/>
            <w:hideMark/>
          </w:tcPr>
          <w:p w14:paraId="0A9F5919"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206,3263</w:t>
            </w:r>
          </w:p>
        </w:tc>
      </w:tr>
      <w:tr w:rsidR="00370511" w:rsidRPr="00370511" w14:paraId="3EA3773F" w14:textId="77777777" w:rsidTr="007009CE">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42C2B72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Максимальный часовой расход натурального топлива</w:t>
            </w:r>
          </w:p>
        </w:tc>
        <w:tc>
          <w:tcPr>
            <w:tcW w:w="412" w:type="pct"/>
            <w:tcBorders>
              <w:top w:val="nil"/>
              <w:left w:val="nil"/>
              <w:bottom w:val="single" w:sz="8" w:space="0" w:color="auto"/>
              <w:right w:val="single" w:sz="8" w:space="0" w:color="auto"/>
            </w:tcBorders>
            <w:shd w:val="clear" w:color="auto" w:fill="auto"/>
            <w:vAlign w:val="center"/>
            <w:hideMark/>
          </w:tcPr>
          <w:p w14:paraId="42F9AFC2" w14:textId="77777777" w:rsidR="00370511" w:rsidRPr="00370511" w:rsidRDefault="00370511" w:rsidP="00370511">
            <w:pPr>
              <w:widowControl/>
              <w:autoSpaceDE/>
              <w:autoSpaceDN/>
              <w:jc w:val="center"/>
              <w:rPr>
                <w:color w:val="000000"/>
                <w:sz w:val="20"/>
                <w:szCs w:val="20"/>
                <w:lang w:bidi="ar-SA"/>
              </w:rPr>
            </w:pPr>
          </w:p>
        </w:tc>
        <w:tc>
          <w:tcPr>
            <w:tcW w:w="374" w:type="pct"/>
            <w:tcBorders>
              <w:top w:val="nil"/>
              <w:left w:val="nil"/>
              <w:bottom w:val="single" w:sz="8" w:space="0" w:color="auto"/>
              <w:right w:val="single" w:sz="8" w:space="0" w:color="auto"/>
            </w:tcBorders>
            <w:shd w:val="clear" w:color="auto" w:fill="auto"/>
            <w:noWrap/>
            <w:vAlign w:val="center"/>
            <w:hideMark/>
          </w:tcPr>
          <w:p w14:paraId="7FD875B9" w14:textId="77777777" w:rsidR="00370511" w:rsidRPr="00370511" w:rsidRDefault="00370511" w:rsidP="00370511">
            <w:pPr>
              <w:widowControl/>
              <w:autoSpaceDE/>
              <w:autoSpaceDN/>
              <w:jc w:val="center"/>
              <w:rPr>
                <w:color w:val="000000"/>
                <w:sz w:val="20"/>
                <w:szCs w:val="20"/>
                <w:lang w:bidi="ar-SA"/>
              </w:rPr>
            </w:pPr>
          </w:p>
        </w:tc>
        <w:tc>
          <w:tcPr>
            <w:tcW w:w="418" w:type="pct"/>
            <w:tcBorders>
              <w:top w:val="nil"/>
              <w:left w:val="nil"/>
              <w:bottom w:val="single" w:sz="8" w:space="0" w:color="auto"/>
              <w:right w:val="single" w:sz="8" w:space="0" w:color="auto"/>
            </w:tcBorders>
            <w:shd w:val="clear" w:color="auto" w:fill="auto"/>
            <w:noWrap/>
            <w:vAlign w:val="center"/>
            <w:hideMark/>
          </w:tcPr>
          <w:p w14:paraId="2E2928A7"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C095E9D"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E7FA5F9"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20EFB87"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3D43B1E"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FECB5E8"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70B4E1C"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67C0774A"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DAD3A08"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998312D" w14:textId="77777777" w:rsidR="00370511" w:rsidRPr="00370511" w:rsidRDefault="00370511" w:rsidP="00370511">
            <w:pPr>
              <w:widowControl/>
              <w:autoSpaceDE/>
              <w:autoSpaceDN/>
              <w:jc w:val="center"/>
              <w:rPr>
                <w:color w:val="000000"/>
                <w:sz w:val="20"/>
                <w:szCs w:val="20"/>
                <w:lang w:bidi="ar-SA"/>
              </w:rPr>
            </w:pPr>
          </w:p>
        </w:tc>
      </w:tr>
      <w:tr w:rsidR="00370511" w:rsidRPr="00370511" w14:paraId="222C8620" w14:textId="77777777" w:rsidTr="007009CE">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202274F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уголь</w:t>
            </w:r>
          </w:p>
        </w:tc>
        <w:tc>
          <w:tcPr>
            <w:tcW w:w="412" w:type="pct"/>
            <w:tcBorders>
              <w:top w:val="nil"/>
              <w:left w:val="nil"/>
              <w:bottom w:val="single" w:sz="8" w:space="0" w:color="auto"/>
              <w:right w:val="single" w:sz="8" w:space="0" w:color="auto"/>
            </w:tcBorders>
            <w:shd w:val="clear" w:color="auto" w:fill="auto"/>
            <w:vAlign w:val="center"/>
            <w:hideMark/>
          </w:tcPr>
          <w:p w14:paraId="64ED1F3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кг н.т./ч</w:t>
            </w:r>
          </w:p>
        </w:tc>
        <w:tc>
          <w:tcPr>
            <w:tcW w:w="374" w:type="pct"/>
            <w:tcBorders>
              <w:top w:val="nil"/>
              <w:left w:val="nil"/>
              <w:bottom w:val="single" w:sz="8" w:space="0" w:color="auto"/>
              <w:right w:val="single" w:sz="8" w:space="0" w:color="auto"/>
            </w:tcBorders>
            <w:shd w:val="clear" w:color="auto" w:fill="auto"/>
            <w:noWrap/>
            <w:vAlign w:val="center"/>
            <w:hideMark/>
          </w:tcPr>
          <w:p w14:paraId="77D3366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885,17062</w:t>
            </w:r>
          </w:p>
        </w:tc>
        <w:tc>
          <w:tcPr>
            <w:tcW w:w="418" w:type="pct"/>
            <w:tcBorders>
              <w:top w:val="nil"/>
              <w:left w:val="nil"/>
              <w:bottom w:val="single" w:sz="8" w:space="0" w:color="auto"/>
              <w:right w:val="single" w:sz="8" w:space="0" w:color="auto"/>
            </w:tcBorders>
            <w:shd w:val="clear" w:color="auto" w:fill="auto"/>
            <w:noWrap/>
            <w:vAlign w:val="center"/>
            <w:hideMark/>
          </w:tcPr>
          <w:p w14:paraId="7CDAFAC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885,170616</w:t>
            </w:r>
          </w:p>
        </w:tc>
        <w:tc>
          <w:tcPr>
            <w:tcW w:w="339" w:type="pct"/>
            <w:tcBorders>
              <w:top w:val="nil"/>
              <w:left w:val="nil"/>
              <w:bottom w:val="single" w:sz="8" w:space="0" w:color="auto"/>
              <w:right w:val="single" w:sz="8" w:space="0" w:color="auto"/>
            </w:tcBorders>
            <w:shd w:val="clear" w:color="auto" w:fill="auto"/>
            <w:noWrap/>
            <w:vAlign w:val="center"/>
            <w:hideMark/>
          </w:tcPr>
          <w:p w14:paraId="77D4DEE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885,1706</w:t>
            </w:r>
          </w:p>
        </w:tc>
        <w:tc>
          <w:tcPr>
            <w:tcW w:w="339" w:type="pct"/>
            <w:tcBorders>
              <w:top w:val="nil"/>
              <w:left w:val="nil"/>
              <w:bottom w:val="single" w:sz="8" w:space="0" w:color="auto"/>
              <w:right w:val="single" w:sz="8" w:space="0" w:color="auto"/>
            </w:tcBorders>
            <w:shd w:val="clear" w:color="auto" w:fill="auto"/>
            <w:noWrap/>
            <w:vAlign w:val="center"/>
            <w:hideMark/>
          </w:tcPr>
          <w:p w14:paraId="3C77CF3C"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B55F4C1"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B9B86A7"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688975C7"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C784D93"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E44EB07"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4F9314E"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6E534F0" w14:textId="77777777" w:rsidR="00370511" w:rsidRPr="00370511" w:rsidRDefault="00370511" w:rsidP="00370511">
            <w:pPr>
              <w:widowControl/>
              <w:autoSpaceDE/>
              <w:autoSpaceDN/>
              <w:jc w:val="center"/>
              <w:rPr>
                <w:color w:val="000000"/>
                <w:sz w:val="20"/>
                <w:szCs w:val="20"/>
                <w:lang w:bidi="ar-SA"/>
              </w:rPr>
            </w:pPr>
          </w:p>
        </w:tc>
      </w:tr>
      <w:tr w:rsidR="00370511" w:rsidRPr="00370511" w14:paraId="5AB15469" w14:textId="77777777" w:rsidTr="007009CE">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2122302D"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газ</w:t>
            </w:r>
          </w:p>
        </w:tc>
        <w:tc>
          <w:tcPr>
            <w:tcW w:w="412" w:type="pct"/>
            <w:tcBorders>
              <w:top w:val="nil"/>
              <w:left w:val="nil"/>
              <w:bottom w:val="single" w:sz="8" w:space="0" w:color="auto"/>
              <w:right w:val="single" w:sz="8" w:space="0" w:color="auto"/>
            </w:tcBorders>
            <w:shd w:val="clear" w:color="auto" w:fill="auto"/>
            <w:vAlign w:val="center"/>
            <w:hideMark/>
          </w:tcPr>
          <w:p w14:paraId="379EEAD1"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м</w:t>
            </w:r>
            <w:r w:rsidRPr="00370511">
              <w:rPr>
                <w:color w:val="000000"/>
                <w:sz w:val="20"/>
                <w:szCs w:val="20"/>
                <w:vertAlign w:val="superscript"/>
                <w:lang w:bidi="ar-SA"/>
              </w:rPr>
              <w:t>3</w:t>
            </w:r>
            <w:r w:rsidRPr="00370511">
              <w:rPr>
                <w:color w:val="000000"/>
                <w:sz w:val="20"/>
                <w:szCs w:val="20"/>
                <w:lang w:bidi="ar-SA"/>
              </w:rPr>
              <w:t>/час</w:t>
            </w:r>
          </w:p>
        </w:tc>
        <w:tc>
          <w:tcPr>
            <w:tcW w:w="374" w:type="pct"/>
            <w:tcBorders>
              <w:top w:val="nil"/>
              <w:left w:val="nil"/>
              <w:bottom w:val="single" w:sz="8" w:space="0" w:color="auto"/>
              <w:right w:val="single" w:sz="8" w:space="0" w:color="auto"/>
            </w:tcBorders>
            <w:shd w:val="clear" w:color="auto" w:fill="auto"/>
            <w:noWrap/>
            <w:vAlign w:val="center"/>
            <w:hideMark/>
          </w:tcPr>
          <w:p w14:paraId="66A31DCE" w14:textId="77777777" w:rsidR="00370511" w:rsidRPr="00370511" w:rsidRDefault="00370511" w:rsidP="00370511">
            <w:pPr>
              <w:widowControl/>
              <w:autoSpaceDE/>
              <w:autoSpaceDN/>
              <w:jc w:val="center"/>
              <w:rPr>
                <w:color w:val="000000"/>
                <w:sz w:val="20"/>
                <w:szCs w:val="20"/>
                <w:lang w:bidi="ar-SA"/>
              </w:rPr>
            </w:pPr>
          </w:p>
        </w:tc>
        <w:tc>
          <w:tcPr>
            <w:tcW w:w="418" w:type="pct"/>
            <w:tcBorders>
              <w:top w:val="nil"/>
              <w:left w:val="nil"/>
              <w:bottom w:val="single" w:sz="8" w:space="0" w:color="auto"/>
              <w:right w:val="single" w:sz="8" w:space="0" w:color="auto"/>
            </w:tcBorders>
            <w:shd w:val="clear" w:color="auto" w:fill="auto"/>
            <w:noWrap/>
            <w:vAlign w:val="center"/>
            <w:hideMark/>
          </w:tcPr>
          <w:p w14:paraId="1ABB456D"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D63150E"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D2B853C"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342,2325</w:t>
            </w:r>
          </w:p>
        </w:tc>
        <w:tc>
          <w:tcPr>
            <w:tcW w:w="339" w:type="pct"/>
            <w:tcBorders>
              <w:top w:val="nil"/>
              <w:left w:val="nil"/>
              <w:bottom w:val="single" w:sz="8" w:space="0" w:color="auto"/>
              <w:right w:val="single" w:sz="8" w:space="0" w:color="auto"/>
            </w:tcBorders>
            <w:shd w:val="clear" w:color="auto" w:fill="auto"/>
            <w:noWrap/>
            <w:vAlign w:val="center"/>
            <w:hideMark/>
          </w:tcPr>
          <w:p w14:paraId="09A3561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342,2325</w:t>
            </w:r>
          </w:p>
        </w:tc>
        <w:tc>
          <w:tcPr>
            <w:tcW w:w="339" w:type="pct"/>
            <w:tcBorders>
              <w:top w:val="nil"/>
              <w:left w:val="nil"/>
              <w:bottom w:val="single" w:sz="8" w:space="0" w:color="auto"/>
              <w:right w:val="single" w:sz="8" w:space="0" w:color="auto"/>
            </w:tcBorders>
            <w:shd w:val="clear" w:color="auto" w:fill="auto"/>
            <w:noWrap/>
            <w:vAlign w:val="center"/>
            <w:hideMark/>
          </w:tcPr>
          <w:p w14:paraId="5A2B9889"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342,2325</w:t>
            </w:r>
          </w:p>
        </w:tc>
        <w:tc>
          <w:tcPr>
            <w:tcW w:w="339" w:type="pct"/>
            <w:tcBorders>
              <w:top w:val="nil"/>
              <w:left w:val="nil"/>
              <w:bottom w:val="single" w:sz="8" w:space="0" w:color="auto"/>
              <w:right w:val="single" w:sz="8" w:space="0" w:color="auto"/>
            </w:tcBorders>
            <w:shd w:val="clear" w:color="auto" w:fill="auto"/>
            <w:noWrap/>
            <w:vAlign w:val="center"/>
            <w:hideMark/>
          </w:tcPr>
          <w:p w14:paraId="55879F3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342,2325</w:t>
            </w:r>
          </w:p>
        </w:tc>
        <w:tc>
          <w:tcPr>
            <w:tcW w:w="339" w:type="pct"/>
            <w:tcBorders>
              <w:top w:val="nil"/>
              <w:left w:val="nil"/>
              <w:bottom w:val="single" w:sz="8" w:space="0" w:color="auto"/>
              <w:right w:val="single" w:sz="8" w:space="0" w:color="auto"/>
            </w:tcBorders>
            <w:shd w:val="clear" w:color="auto" w:fill="auto"/>
            <w:noWrap/>
            <w:vAlign w:val="center"/>
            <w:hideMark/>
          </w:tcPr>
          <w:p w14:paraId="4EF45DA5"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342,2325</w:t>
            </w:r>
          </w:p>
        </w:tc>
        <w:tc>
          <w:tcPr>
            <w:tcW w:w="339" w:type="pct"/>
            <w:tcBorders>
              <w:top w:val="nil"/>
              <w:left w:val="nil"/>
              <w:bottom w:val="single" w:sz="8" w:space="0" w:color="auto"/>
              <w:right w:val="single" w:sz="8" w:space="0" w:color="auto"/>
            </w:tcBorders>
            <w:shd w:val="clear" w:color="auto" w:fill="auto"/>
            <w:noWrap/>
            <w:vAlign w:val="center"/>
            <w:hideMark/>
          </w:tcPr>
          <w:p w14:paraId="0FB95A29"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342,2325</w:t>
            </w:r>
          </w:p>
        </w:tc>
        <w:tc>
          <w:tcPr>
            <w:tcW w:w="339" w:type="pct"/>
            <w:tcBorders>
              <w:top w:val="nil"/>
              <w:left w:val="nil"/>
              <w:bottom w:val="single" w:sz="8" w:space="0" w:color="auto"/>
              <w:right w:val="single" w:sz="8" w:space="0" w:color="auto"/>
            </w:tcBorders>
            <w:shd w:val="clear" w:color="auto" w:fill="auto"/>
            <w:noWrap/>
            <w:vAlign w:val="center"/>
            <w:hideMark/>
          </w:tcPr>
          <w:p w14:paraId="54C49AD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342,2325</w:t>
            </w:r>
          </w:p>
        </w:tc>
        <w:tc>
          <w:tcPr>
            <w:tcW w:w="339" w:type="pct"/>
            <w:tcBorders>
              <w:top w:val="nil"/>
              <w:left w:val="nil"/>
              <w:bottom w:val="single" w:sz="8" w:space="0" w:color="auto"/>
              <w:right w:val="single" w:sz="8" w:space="0" w:color="auto"/>
            </w:tcBorders>
            <w:shd w:val="clear" w:color="auto" w:fill="auto"/>
            <w:noWrap/>
            <w:vAlign w:val="center"/>
            <w:hideMark/>
          </w:tcPr>
          <w:p w14:paraId="157593BC"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342,2325</w:t>
            </w:r>
          </w:p>
        </w:tc>
      </w:tr>
      <w:tr w:rsidR="00370511" w:rsidRPr="00370511" w14:paraId="67AA84D9" w14:textId="77777777" w:rsidTr="007009CE">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60001410"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Максимальный часовой расход натурального топлива в летний период</w:t>
            </w:r>
          </w:p>
        </w:tc>
        <w:tc>
          <w:tcPr>
            <w:tcW w:w="412" w:type="pct"/>
            <w:tcBorders>
              <w:top w:val="nil"/>
              <w:left w:val="nil"/>
              <w:bottom w:val="single" w:sz="8" w:space="0" w:color="auto"/>
              <w:right w:val="single" w:sz="8" w:space="0" w:color="auto"/>
            </w:tcBorders>
            <w:shd w:val="clear" w:color="auto" w:fill="auto"/>
            <w:vAlign w:val="center"/>
            <w:hideMark/>
          </w:tcPr>
          <w:p w14:paraId="7E0E946F" w14:textId="77777777" w:rsidR="00370511" w:rsidRPr="00370511" w:rsidRDefault="00370511" w:rsidP="00370511">
            <w:pPr>
              <w:widowControl/>
              <w:autoSpaceDE/>
              <w:autoSpaceDN/>
              <w:jc w:val="center"/>
              <w:rPr>
                <w:color w:val="000000"/>
                <w:sz w:val="20"/>
                <w:szCs w:val="20"/>
                <w:lang w:bidi="ar-SA"/>
              </w:rPr>
            </w:pPr>
          </w:p>
        </w:tc>
        <w:tc>
          <w:tcPr>
            <w:tcW w:w="374" w:type="pct"/>
            <w:tcBorders>
              <w:top w:val="nil"/>
              <w:left w:val="nil"/>
              <w:bottom w:val="single" w:sz="8" w:space="0" w:color="auto"/>
              <w:right w:val="single" w:sz="8" w:space="0" w:color="auto"/>
            </w:tcBorders>
            <w:shd w:val="clear" w:color="auto" w:fill="auto"/>
            <w:noWrap/>
            <w:vAlign w:val="center"/>
            <w:hideMark/>
          </w:tcPr>
          <w:p w14:paraId="10615260" w14:textId="77777777" w:rsidR="00370511" w:rsidRPr="00370511" w:rsidRDefault="00370511" w:rsidP="00370511">
            <w:pPr>
              <w:widowControl/>
              <w:autoSpaceDE/>
              <w:autoSpaceDN/>
              <w:jc w:val="center"/>
              <w:rPr>
                <w:color w:val="000000"/>
                <w:sz w:val="20"/>
                <w:szCs w:val="20"/>
                <w:lang w:bidi="ar-SA"/>
              </w:rPr>
            </w:pPr>
          </w:p>
        </w:tc>
        <w:tc>
          <w:tcPr>
            <w:tcW w:w="418" w:type="pct"/>
            <w:tcBorders>
              <w:top w:val="nil"/>
              <w:left w:val="nil"/>
              <w:bottom w:val="single" w:sz="8" w:space="0" w:color="auto"/>
              <w:right w:val="single" w:sz="8" w:space="0" w:color="auto"/>
            </w:tcBorders>
            <w:shd w:val="clear" w:color="auto" w:fill="auto"/>
            <w:noWrap/>
            <w:vAlign w:val="center"/>
            <w:hideMark/>
          </w:tcPr>
          <w:p w14:paraId="00A1DDA8"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CC13305"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ACF4179"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C0FB185"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11A312F"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64DD80E9"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0A74443"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BF28692"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2216CC7"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756CAAF" w14:textId="77777777" w:rsidR="00370511" w:rsidRPr="00370511" w:rsidRDefault="00370511" w:rsidP="00370511">
            <w:pPr>
              <w:widowControl/>
              <w:autoSpaceDE/>
              <w:autoSpaceDN/>
              <w:jc w:val="center"/>
              <w:rPr>
                <w:color w:val="000000"/>
                <w:sz w:val="20"/>
                <w:szCs w:val="20"/>
                <w:lang w:bidi="ar-SA"/>
              </w:rPr>
            </w:pPr>
          </w:p>
        </w:tc>
      </w:tr>
      <w:tr w:rsidR="00370511" w:rsidRPr="00370511" w14:paraId="4A3C1E64" w14:textId="77777777" w:rsidTr="007009CE">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13B75A8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уголь</w:t>
            </w:r>
          </w:p>
        </w:tc>
        <w:tc>
          <w:tcPr>
            <w:tcW w:w="412" w:type="pct"/>
            <w:tcBorders>
              <w:top w:val="nil"/>
              <w:left w:val="nil"/>
              <w:bottom w:val="single" w:sz="8" w:space="0" w:color="auto"/>
              <w:right w:val="single" w:sz="8" w:space="0" w:color="auto"/>
            </w:tcBorders>
            <w:shd w:val="clear" w:color="auto" w:fill="auto"/>
            <w:vAlign w:val="center"/>
            <w:hideMark/>
          </w:tcPr>
          <w:p w14:paraId="7C193493"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кг н.т./ч</w:t>
            </w:r>
          </w:p>
        </w:tc>
        <w:tc>
          <w:tcPr>
            <w:tcW w:w="374" w:type="pct"/>
            <w:tcBorders>
              <w:top w:val="nil"/>
              <w:left w:val="nil"/>
              <w:bottom w:val="single" w:sz="8" w:space="0" w:color="auto"/>
              <w:right w:val="single" w:sz="8" w:space="0" w:color="auto"/>
            </w:tcBorders>
            <w:shd w:val="clear" w:color="auto" w:fill="auto"/>
            <w:noWrap/>
            <w:vAlign w:val="center"/>
            <w:hideMark/>
          </w:tcPr>
          <w:p w14:paraId="6E02E070"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17,097863</w:t>
            </w:r>
          </w:p>
        </w:tc>
        <w:tc>
          <w:tcPr>
            <w:tcW w:w="418" w:type="pct"/>
            <w:tcBorders>
              <w:top w:val="nil"/>
              <w:left w:val="nil"/>
              <w:bottom w:val="single" w:sz="8" w:space="0" w:color="auto"/>
              <w:right w:val="single" w:sz="8" w:space="0" w:color="auto"/>
            </w:tcBorders>
            <w:shd w:val="clear" w:color="auto" w:fill="auto"/>
            <w:noWrap/>
            <w:vAlign w:val="center"/>
            <w:hideMark/>
          </w:tcPr>
          <w:p w14:paraId="7F691E65"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17,097863</w:t>
            </w:r>
          </w:p>
        </w:tc>
        <w:tc>
          <w:tcPr>
            <w:tcW w:w="339" w:type="pct"/>
            <w:tcBorders>
              <w:top w:val="nil"/>
              <w:left w:val="nil"/>
              <w:bottom w:val="single" w:sz="8" w:space="0" w:color="auto"/>
              <w:right w:val="single" w:sz="8" w:space="0" w:color="auto"/>
            </w:tcBorders>
            <w:shd w:val="clear" w:color="auto" w:fill="auto"/>
            <w:noWrap/>
            <w:vAlign w:val="center"/>
            <w:hideMark/>
          </w:tcPr>
          <w:p w14:paraId="7EC016AD"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17,09786</w:t>
            </w:r>
          </w:p>
        </w:tc>
        <w:tc>
          <w:tcPr>
            <w:tcW w:w="339" w:type="pct"/>
            <w:tcBorders>
              <w:top w:val="nil"/>
              <w:left w:val="nil"/>
              <w:bottom w:val="single" w:sz="8" w:space="0" w:color="auto"/>
              <w:right w:val="single" w:sz="8" w:space="0" w:color="auto"/>
            </w:tcBorders>
            <w:shd w:val="clear" w:color="auto" w:fill="auto"/>
            <w:noWrap/>
            <w:vAlign w:val="center"/>
            <w:hideMark/>
          </w:tcPr>
          <w:p w14:paraId="2A32F325"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FA69580"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4C23F25"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AFD3ACC"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FC55B1A"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1450116"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F478095"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51CBAEE" w14:textId="77777777" w:rsidR="00370511" w:rsidRPr="00370511" w:rsidRDefault="00370511" w:rsidP="00370511">
            <w:pPr>
              <w:widowControl/>
              <w:autoSpaceDE/>
              <w:autoSpaceDN/>
              <w:jc w:val="center"/>
              <w:rPr>
                <w:color w:val="000000"/>
                <w:sz w:val="20"/>
                <w:szCs w:val="20"/>
                <w:lang w:bidi="ar-SA"/>
              </w:rPr>
            </w:pPr>
          </w:p>
        </w:tc>
      </w:tr>
      <w:tr w:rsidR="00370511" w:rsidRPr="00370511" w14:paraId="342C54C0" w14:textId="77777777" w:rsidTr="007009CE">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7F66CBAC"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газ</w:t>
            </w:r>
          </w:p>
        </w:tc>
        <w:tc>
          <w:tcPr>
            <w:tcW w:w="412" w:type="pct"/>
            <w:tcBorders>
              <w:top w:val="nil"/>
              <w:left w:val="nil"/>
              <w:bottom w:val="single" w:sz="8" w:space="0" w:color="auto"/>
              <w:right w:val="single" w:sz="8" w:space="0" w:color="auto"/>
            </w:tcBorders>
            <w:shd w:val="clear" w:color="auto" w:fill="auto"/>
            <w:vAlign w:val="center"/>
            <w:hideMark/>
          </w:tcPr>
          <w:p w14:paraId="25A0948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м</w:t>
            </w:r>
            <w:r w:rsidRPr="00370511">
              <w:rPr>
                <w:color w:val="000000"/>
                <w:sz w:val="20"/>
                <w:szCs w:val="20"/>
                <w:vertAlign w:val="superscript"/>
                <w:lang w:bidi="ar-SA"/>
              </w:rPr>
              <w:t>3</w:t>
            </w:r>
            <w:r w:rsidRPr="00370511">
              <w:rPr>
                <w:color w:val="000000"/>
                <w:sz w:val="20"/>
                <w:szCs w:val="20"/>
                <w:lang w:bidi="ar-SA"/>
              </w:rPr>
              <w:t>/час</w:t>
            </w:r>
          </w:p>
        </w:tc>
        <w:tc>
          <w:tcPr>
            <w:tcW w:w="374" w:type="pct"/>
            <w:tcBorders>
              <w:top w:val="nil"/>
              <w:left w:val="nil"/>
              <w:bottom w:val="single" w:sz="8" w:space="0" w:color="auto"/>
              <w:right w:val="single" w:sz="8" w:space="0" w:color="auto"/>
            </w:tcBorders>
            <w:shd w:val="clear" w:color="auto" w:fill="auto"/>
            <w:noWrap/>
            <w:vAlign w:val="center"/>
            <w:hideMark/>
          </w:tcPr>
          <w:p w14:paraId="1C6EA915" w14:textId="77777777" w:rsidR="00370511" w:rsidRPr="00370511" w:rsidRDefault="00370511" w:rsidP="00370511">
            <w:pPr>
              <w:widowControl/>
              <w:autoSpaceDE/>
              <w:autoSpaceDN/>
              <w:jc w:val="center"/>
              <w:rPr>
                <w:color w:val="000000"/>
                <w:sz w:val="20"/>
                <w:szCs w:val="20"/>
                <w:lang w:bidi="ar-SA"/>
              </w:rPr>
            </w:pPr>
          </w:p>
        </w:tc>
        <w:tc>
          <w:tcPr>
            <w:tcW w:w="418" w:type="pct"/>
            <w:tcBorders>
              <w:top w:val="nil"/>
              <w:left w:val="nil"/>
              <w:bottom w:val="single" w:sz="8" w:space="0" w:color="auto"/>
              <w:right w:val="single" w:sz="8" w:space="0" w:color="auto"/>
            </w:tcBorders>
            <w:shd w:val="clear" w:color="auto" w:fill="auto"/>
            <w:noWrap/>
            <w:vAlign w:val="center"/>
            <w:hideMark/>
          </w:tcPr>
          <w:p w14:paraId="5C593A48"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661DCA13"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FDE26A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6,610526</w:t>
            </w:r>
          </w:p>
        </w:tc>
        <w:tc>
          <w:tcPr>
            <w:tcW w:w="339" w:type="pct"/>
            <w:tcBorders>
              <w:top w:val="nil"/>
              <w:left w:val="nil"/>
              <w:bottom w:val="single" w:sz="8" w:space="0" w:color="auto"/>
              <w:right w:val="single" w:sz="8" w:space="0" w:color="auto"/>
            </w:tcBorders>
            <w:shd w:val="clear" w:color="auto" w:fill="auto"/>
            <w:noWrap/>
            <w:vAlign w:val="center"/>
            <w:hideMark/>
          </w:tcPr>
          <w:p w14:paraId="287D8FC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6,610526</w:t>
            </w:r>
          </w:p>
        </w:tc>
        <w:tc>
          <w:tcPr>
            <w:tcW w:w="339" w:type="pct"/>
            <w:tcBorders>
              <w:top w:val="nil"/>
              <w:left w:val="nil"/>
              <w:bottom w:val="single" w:sz="8" w:space="0" w:color="auto"/>
              <w:right w:val="single" w:sz="8" w:space="0" w:color="auto"/>
            </w:tcBorders>
            <w:shd w:val="clear" w:color="auto" w:fill="auto"/>
            <w:noWrap/>
            <w:vAlign w:val="center"/>
            <w:hideMark/>
          </w:tcPr>
          <w:p w14:paraId="7401F7E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6,610526</w:t>
            </w:r>
          </w:p>
        </w:tc>
        <w:tc>
          <w:tcPr>
            <w:tcW w:w="339" w:type="pct"/>
            <w:tcBorders>
              <w:top w:val="nil"/>
              <w:left w:val="nil"/>
              <w:bottom w:val="single" w:sz="8" w:space="0" w:color="auto"/>
              <w:right w:val="single" w:sz="8" w:space="0" w:color="auto"/>
            </w:tcBorders>
            <w:shd w:val="clear" w:color="auto" w:fill="auto"/>
            <w:noWrap/>
            <w:vAlign w:val="center"/>
            <w:hideMark/>
          </w:tcPr>
          <w:p w14:paraId="0A90F3C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6,610526</w:t>
            </w:r>
          </w:p>
        </w:tc>
        <w:tc>
          <w:tcPr>
            <w:tcW w:w="339" w:type="pct"/>
            <w:tcBorders>
              <w:top w:val="nil"/>
              <w:left w:val="nil"/>
              <w:bottom w:val="single" w:sz="8" w:space="0" w:color="auto"/>
              <w:right w:val="single" w:sz="8" w:space="0" w:color="auto"/>
            </w:tcBorders>
            <w:shd w:val="clear" w:color="auto" w:fill="auto"/>
            <w:noWrap/>
            <w:vAlign w:val="center"/>
            <w:hideMark/>
          </w:tcPr>
          <w:p w14:paraId="75E4C11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6,610526</w:t>
            </w:r>
          </w:p>
        </w:tc>
        <w:tc>
          <w:tcPr>
            <w:tcW w:w="339" w:type="pct"/>
            <w:tcBorders>
              <w:top w:val="nil"/>
              <w:left w:val="nil"/>
              <w:bottom w:val="single" w:sz="8" w:space="0" w:color="auto"/>
              <w:right w:val="single" w:sz="8" w:space="0" w:color="auto"/>
            </w:tcBorders>
            <w:shd w:val="clear" w:color="auto" w:fill="auto"/>
            <w:noWrap/>
            <w:vAlign w:val="center"/>
            <w:hideMark/>
          </w:tcPr>
          <w:p w14:paraId="63D00769"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6,610526</w:t>
            </w:r>
          </w:p>
        </w:tc>
        <w:tc>
          <w:tcPr>
            <w:tcW w:w="339" w:type="pct"/>
            <w:tcBorders>
              <w:top w:val="nil"/>
              <w:left w:val="nil"/>
              <w:bottom w:val="single" w:sz="8" w:space="0" w:color="auto"/>
              <w:right w:val="single" w:sz="8" w:space="0" w:color="auto"/>
            </w:tcBorders>
            <w:shd w:val="clear" w:color="auto" w:fill="auto"/>
            <w:noWrap/>
            <w:vAlign w:val="center"/>
            <w:hideMark/>
          </w:tcPr>
          <w:p w14:paraId="3EB93DC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6,610526</w:t>
            </w:r>
          </w:p>
        </w:tc>
        <w:tc>
          <w:tcPr>
            <w:tcW w:w="339" w:type="pct"/>
            <w:tcBorders>
              <w:top w:val="nil"/>
              <w:left w:val="nil"/>
              <w:bottom w:val="single" w:sz="8" w:space="0" w:color="auto"/>
              <w:right w:val="single" w:sz="8" w:space="0" w:color="auto"/>
            </w:tcBorders>
            <w:shd w:val="clear" w:color="auto" w:fill="auto"/>
            <w:noWrap/>
            <w:vAlign w:val="center"/>
            <w:hideMark/>
          </w:tcPr>
          <w:p w14:paraId="6383038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6,610526</w:t>
            </w:r>
          </w:p>
        </w:tc>
      </w:tr>
      <w:tr w:rsidR="00370511" w:rsidRPr="00370511" w14:paraId="76381B7F" w14:textId="77777777" w:rsidTr="007009CE">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23BC0E63"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Максимальный часовой расход натурального топлива в переходный период</w:t>
            </w:r>
          </w:p>
        </w:tc>
        <w:tc>
          <w:tcPr>
            <w:tcW w:w="412" w:type="pct"/>
            <w:tcBorders>
              <w:top w:val="nil"/>
              <w:left w:val="nil"/>
              <w:bottom w:val="single" w:sz="8" w:space="0" w:color="auto"/>
              <w:right w:val="single" w:sz="8" w:space="0" w:color="auto"/>
            </w:tcBorders>
            <w:shd w:val="clear" w:color="auto" w:fill="auto"/>
            <w:vAlign w:val="center"/>
            <w:hideMark/>
          </w:tcPr>
          <w:p w14:paraId="0080AE21" w14:textId="77777777" w:rsidR="00370511" w:rsidRPr="00370511" w:rsidRDefault="00370511" w:rsidP="00370511">
            <w:pPr>
              <w:widowControl/>
              <w:autoSpaceDE/>
              <w:autoSpaceDN/>
              <w:jc w:val="center"/>
              <w:rPr>
                <w:color w:val="000000"/>
                <w:sz w:val="20"/>
                <w:szCs w:val="20"/>
                <w:lang w:bidi="ar-SA"/>
              </w:rPr>
            </w:pPr>
          </w:p>
        </w:tc>
        <w:tc>
          <w:tcPr>
            <w:tcW w:w="374" w:type="pct"/>
            <w:tcBorders>
              <w:top w:val="nil"/>
              <w:left w:val="nil"/>
              <w:bottom w:val="single" w:sz="8" w:space="0" w:color="auto"/>
              <w:right w:val="single" w:sz="8" w:space="0" w:color="auto"/>
            </w:tcBorders>
            <w:shd w:val="clear" w:color="auto" w:fill="auto"/>
            <w:noWrap/>
            <w:vAlign w:val="center"/>
            <w:hideMark/>
          </w:tcPr>
          <w:p w14:paraId="63A4EA5F" w14:textId="77777777" w:rsidR="00370511" w:rsidRPr="00370511" w:rsidRDefault="00370511" w:rsidP="00370511">
            <w:pPr>
              <w:widowControl/>
              <w:autoSpaceDE/>
              <w:autoSpaceDN/>
              <w:jc w:val="center"/>
              <w:rPr>
                <w:color w:val="000000"/>
                <w:sz w:val="20"/>
                <w:szCs w:val="20"/>
                <w:lang w:bidi="ar-SA"/>
              </w:rPr>
            </w:pPr>
          </w:p>
        </w:tc>
        <w:tc>
          <w:tcPr>
            <w:tcW w:w="418" w:type="pct"/>
            <w:tcBorders>
              <w:top w:val="nil"/>
              <w:left w:val="nil"/>
              <w:bottom w:val="single" w:sz="8" w:space="0" w:color="auto"/>
              <w:right w:val="single" w:sz="8" w:space="0" w:color="auto"/>
            </w:tcBorders>
            <w:shd w:val="clear" w:color="auto" w:fill="auto"/>
            <w:noWrap/>
            <w:vAlign w:val="center"/>
            <w:hideMark/>
          </w:tcPr>
          <w:p w14:paraId="48C03C2B"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1D11404"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CF9A17E"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FB50F8E"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0227794"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5523D0F"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EFD4F8D"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66E1ABA9"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A83719F"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FAACAF0" w14:textId="77777777" w:rsidR="00370511" w:rsidRPr="00370511" w:rsidRDefault="00370511" w:rsidP="00370511">
            <w:pPr>
              <w:widowControl/>
              <w:autoSpaceDE/>
              <w:autoSpaceDN/>
              <w:jc w:val="center"/>
              <w:rPr>
                <w:color w:val="000000"/>
                <w:sz w:val="20"/>
                <w:szCs w:val="20"/>
                <w:lang w:bidi="ar-SA"/>
              </w:rPr>
            </w:pPr>
          </w:p>
        </w:tc>
      </w:tr>
      <w:tr w:rsidR="00370511" w:rsidRPr="00370511" w14:paraId="35F40C21" w14:textId="77777777" w:rsidTr="007009CE">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6183CDD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уголь</w:t>
            </w:r>
          </w:p>
        </w:tc>
        <w:tc>
          <w:tcPr>
            <w:tcW w:w="412" w:type="pct"/>
            <w:tcBorders>
              <w:top w:val="nil"/>
              <w:left w:val="nil"/>
              <w:bottom w:val="single" w:sz="8" w:space="0" w:color="auto"/>
              <w:right w:val="single" w:sz="8" w:space="0" w:color="auto"/>
            </w:tcBorders>
            <w:shd w:val="clear" w:color="auto" w:fill="auto"/>
            <w:vAlign w:val="center"/>
            <w:hideMark/>
          </w:tcPr>
          <w:p w14:paraId="187BE6B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кг н.т./ч</w:t>
            </w:r>
          </w:p>
        </w:tc>
        <w:tc>
          <w:tcPr>
            <w:tcW w:w="374" w:type="pct"/>
            <w:tcBorders>
              <w:top w:val="nil"/>
              <w:left w:val="nil"/>
              <w:bottom w:val="single" w:sz="8" w:space="0" w:color="auto"/>
              <w:right w:val="single" w:sz="8" w:space="0" w:color="auto"/>
            </w:tcBorders>
            <w:shd w:val="clear" w:color="auto" w:fill="auto"/>
            <w:noWrap/>
            <w:vAlign w:val="center"/>
            <w:hideMark/>
          </w:tcPr>
          <w:p w14:paraId="644E5311"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468,11827</w:t>
            </w:r>
          </w:p>
        </w:tc>
        <w:tc>
          <w:tcPr>
            <w:tcW w:w="418" w:type="pct"/>
            <w:tcBorders>
              <w:top w:val="nil"/>
              <w:left w:val="nil"/>
              <w:bottom w:val="single" w:sz="8" w:space="0" w:color="auto"/>
              <w:right w:val="single" w:sz="8" w:space="0" w:color="auto"/>
            </w:tcBorders>
            <w:shd w:val="clear" w:color="auto" w:fill="auto"/>
            <w:noWrap/>
            <w:vAlign w:val="center"/>
            <w:hideMark/>
          </w:tcPr>
          <w:p w14:paraId="2BD59E8D"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468,118272</w:t>
            </w:r>
          </w:p>
        </w:tc>
        <w:tc>
          <w:tcPr>
            <w:tcW w:w="339" w:type="pct"/>
            <w:tcBorders>
              <w:top w:val="nil"/>
              <w:left w:val="nil"/>
              <w:bottom w:val="single" w:sz="8" w:space="0" w:color="auto"/>
              <w:right w:val="single" w:sz="8" w:space="0" w:color="auto"/>
            </w:tcBorders>
            <w:shd w:val="clear" w:color="auto" w:fill="auto"/>
            <w:noWrap/>
            <w:vAlign w:val="center"/>
            <w:hideMark/>
          </w:tcPr>
          <w:p w14:paraId="3D3045DD"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468,1183</w:t>
            </w:r>
          </w:p>
        </w:tc>
        <w:tc>
          <w:tcPr>
            <w:tcW w:w="339" w:type="pct"/>
            <w:tcBorders>
              <w:top w:val="nil"/>
              <w:left w:val="nil"/>
              <w:bottom w:val="single" w:sz="8" w:space="0" w:color="auto"/>
              <w:right w:val="single" w:sz="8" w:space="0" w:color="auto"/>
            </w:tcBorders>
            <w:shd w:val="clear" w:color="auto" w:fill="auto"/>
            <w:noWrap/>
            <w:vAlign w:val="center"/>
            <w:hideMark/>
          </w:tcPr>
          <w:p w14:paraId="7FF5036D"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5916C1F"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66EDE775"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FD559A1"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6DC656E"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02C150A"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62FDF94"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5A0D40E" w14:textId="77777777" w:rsidR="00370511" w:rsidRPr="00370511" w:rsidRDefault="00370511" w:rsidP="00370511">
            <w:pPr>
              <w:widowControl/>
              <w:autoSpaceDE/>
              <w:autoSpaceDN/>
              <w:jc w:val="center"/>
              <w:rPr>
                <w:color w:val="000000"/>
                <w:sz w:val="20"/>
                <w:szCs w:val="20"/>
                <w:lang w:bidi="ar-SA"/>
              </w:rPr>
            </w:pPr>
          </w:p>
        </w:tc>
      </w:tr>
      <w:tr w:rsidR="00370511" w:rsidRPr="00370511" w14:paraId="093EEB4B" w14:textId="77777777" w:rsidTr="007009CE">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6E822F51"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газ</w:t>
            </w:r>
          </w:p>
        </w:tc>
        <w:tc>
          <w:tcPr>
            <w:tcW w:w="412" w:type="pct"/>
            <w:tcBorders>
              <w:top w:val="nil"/>
              <w:left w:val="nil"/>
              <w:bottom w:val="single" w:sz="8" w:space="0" w:color="auto"/>
              <w:right w:val="single" w:sz="8" w:space="0" w:color="auto"/>
            </w:tcBorders>
            <w:shd w:val="clear" w:color="auto" w:fill="auto"/>
            <w:vAlign w:val="center"/>
            <w:hideMark/>
          </w:tcPr>
          <w:p w14:paraId="135E34C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м</w:t>
            </w:r>
            <w:r w:rsidRPr="00370511">
              <w:rPr>
                <w:color w:val="000000"/>
                <w:sz w:val="20"/>
                <w:szCs w:val="20"/>
                <w:vertAlign w:val="superscript"/>
                <w:lang w:bidi="ar-SA"/>
              </w:rPr>
              <w:t>3</w:t>
            </w:r>
            <w:r w:rsidRPr="00370511">
              <w:rPr>
                <w:color w:val="000000"/>
                <w:sz w:val="20"/>
                <w:szCs w:val="20"/>
                <w:lang w:bidi="ar-SA"/>
              </w:rPr>
              <w:t>/час</w:t>
            </w:r>
          </w:p>
        </w:tc>
        <w:tc>
          <w:tcPr>
            <w:tcW w:w="374" w:type="pct"/>
            <w:tcBorders>
              <w:top w:val="nil"/>
              <w:left w:val="nil"/>
              <w:bottom w:val="single" w:sz="8" w:space="0" w:color="auto"/>
              <w:right w:val="single" w:sz="8" w:space="0" w:color="auto"/>
            </w:tcBorders>
            <w:shd w:val="clear" w:color="auto" w:fill="auto"/>
            <w:noWrap/>
            <w:vAlign w:val="center"/>
            <w:hideMark/>
          </w:tcPr>
          <w:p w14:paraId="201AB38C" w14:textId="77777777" w:rsidR="00370511" w:rsidRPr="00370511" w:rsidRDefault="00370511" w:rsidP="00370511">
            <w:pPr>
              <w:widowControl/>
              <w:autoSpaceDE/>
              <w:autoSpaceDN/>
              <w:jc w:val="center"/>
              <w:rPr>
                <w:color w:val="000000"/>
                <w:sz w:val="20"/>
                <w:szCs w:val="20"/>
                <w:lang w:bidi="ar-SA"/>
              </w:rPr>
            </w:pPr>
          </w:p>
        </w:tc>
        <w:tc>
          <w:tcPr>
            <w:tcW w:w="418" w:type="pct"/>
            <w:tcBorders>
              <w:top w:val="nil"/>
              <w:left w:val="nil"/>
              <w:bottom w:val="single" w:sz="8" w:space="0" w:color="auto"/>
              <w:right w:val="single" w:sz="8" w:space="0" w:color="auto"/>
            </w:tcBorders>
            <w:shd w:val="clear" w:color="auto" w:fill="auto"/>
            <w:noWrap/>
            <w:vAlign w:val="center"/>
            <w:hideMark/>
          </w:tcPr>
          <w:p w14:paraId="3B66B6C2"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6E7E1374"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5BD4751"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180,988</w:t>
            </w:r>
          </w:p>
        </w:tc>
        <w:tc>
          <w:tcPr>
            <w:tcW w:w="339" w:type="pct"/>
            <w:tcBorders>
              <w:top w:val="nil"/>
              <w:left w:val="nil"/>
              <w:bottom w:val="single" w:sz="8" w:space="0" w:color="auto"/>
              <w:right w:val="single" w:sz="8" w:space="0" w:color="auto"/>
            </w:tcBorders>
            <w:shd w:val="clear" w:color="auto" w:fill="auto"/>
            <w:noWrap/>
            <w:vAlign w:val="center"/>
            <w:hideMark/>
          </w:tcPr>
          <w:p w14:paraId="7965EA21"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180,988</w:t>
            </w:r>
          </w:p>
        </w:tc>
        <w:tc>
          <w:tcPr>
            <w:tcW w:w="339" w:type="pct"/>
            <w:tcBorders>
              <w:top w:val="nil"/>
              <w:left w:val="nil"/>
              <w:bottom w:val="single" w:sz="8" w:space="0" w:color="auto"/>
              <w:right w:val="single" w:sz="8" w:space="0" w:color="auto"/>
            </w:tcBorders>
            <w:shd w:val="clear" w:color="auto" w:fill="auto"/>
            <w:noWrap/>
            <w:vAlign w:val="center"/>
            <w:hideMark/>
          </w:tcPr>
          <w:p w14:paraId="55D3EFF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180,988</w:t>
            </w:r>
          </w:p>
        </w:tc>
        <w:tc>
          <w:tcPr>
            <w:tcW w:w="339" w:type="pct"/>
            <w:tcBorders>
              <w:top w:val="nil"/>
              <w:left w:val="nil"/>
              <w:bottom w:val="single" w:sz="8" w:space="0" w:color="auto"/>
              <w:right w:val="single" w:sz="8" w:space="0" w:color="auto"/>
            </w:tcBorders>
            <w:shd w:val="clear" w:color="auto" w:fill="auto"/>
            <w:noWrap/>
            <w:vAlign w:val="center"/>
            <w:hideMark/>
          </w:tcPr>
          <w:p w14:paraId="3EAAD4C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180,988</w:t>
            </w:r>
          </w:p>
        </w:tc>
        <w:tc>
          <w:tcPr>
            <w:tcW w:w="339" w:type="pct"/>
            <w:tcBorders>
              <w:top w:val="nil"/>
              <w:left w:val="nil"/>
              <w:bottom w:val="single" w:sz="8" w:space="0" w:color="auto"/>
              <w:right w:val="single" w:sz="8" w:space="0" w:color="auto"/>
            </w:tcBorders>
            <w:shd w:val="clear" w:color="auto" w:fill="auto"/>
            <w:noWrap/>
            <w:vAlign w:val="center"/>
            <w:hideMark/>
          </w:tcPr>
          <w:p w14:paraId="3AB22A5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180,988</w:t>
            </w:r>
          </w:p>
        </w:tc>
        <w:tc>
          <w:tcPr>
            <w:tcW w:w="339" w:type="pct"/>
            <w:tcBorders>
              <w:top w:val="nil"/>
              <w:left w:val="nil"/>
              <w:bottom w:val="single" w:sz="8" w:space="0" w:color="auto"/>
              <w:right w:val="single" w:sz="8" w:space="0" w:color="auto"/>
            </w:tcBorders>
            <w:shd w:val="clear" w:color="auto" w:fill="auto"/>
            <w:noWrap/>
            <w:vAlign w:val="center"/>
            <w:hideMark/>
          </w:tcPr>
          <w:p w14:paraId="600F271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180,988</w:t>
            </w:r>
          </w:p>
        </w:tc>
        <w:tc>
          <w:tcPr>
            <w:tcW w:w="339" w:type="pct"/>
            <w:tcBorders>
              <w:top w:val="nil"/>
              <w:left w:val="nil"/>
              <w:bottom w:val="single" w:sz="8" w:space="0" w:color="auto"/>
              <w:right w:val="single" w:sz="8" w:space="0" w:color="auto"/>
            </w:tcBorders>
            <w:shd w:val="clear" w:color="auto" w:fill="auto"/>
            <w:noWrap/>
            <w:vAlign w:val="center"/>
            <w:hideMark/>
          </w:tcPr>
          <w:p w14:paraId="405B953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180,988</w:t>
            </w:r>
          </w:p>
        </w:tc>
        <w:tc>
          <w:tcPr>
            <w:tcW w:w="339" w:type="pct"/>
            <w:tcBorders>
              <w:top w:val="nil"/>
              <w:left w:val="nil"/>
              <w:bottom w:val="single" w:sz="8" w:space="0" w:color="auto"/>
              <w:right w:val="single" w:sz="8" w:space="0" w:color="auto"/>
            </w:tcBorders>
            <w:shd w:val="clear" w:color="auto" w:fill="auto"/>
            <w:noWrap/>
            <w:vAlign w:val="center"/>
            <w:hideMark/>
          </w:tcPr>
          <w:p w14:paraId="147936F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180,988</w:t>
            </w:r>
          </w:p>
        </w:tc>
      </w:tr>
      <w:tr w:rsidR="00370511" w:rsidRPr="00370511" w14:paraId="16498BC5" w14:textId="77777777" w:rsidTr="007009CE">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4DD540E3"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Годовой расход условного топлива</w:t>
            </w:r>
          </w:p>
        </w:tc>
        <w:tc>
          <w:tcPr>
            <w:tcW w:w="412" w:type="pct"/>
            <w:tcBorders>
              <w:top w:val="nil"/>
              <w:left w:val="nil"/>
              <w:bottom w:val="single" w:sz="8" w:space="0" w:color="auto"/>
              <w:right w:val="single" w:sz="8" w:space="0" w:color="auto"/>
            </w:tcBorders>
            <w:shd w:val="clear" w:color="auto" w:fill="auto"/>
            <w:vAlign w:val="center"/>
            <w:hideMark/>
          </w:tcPr>
          <w:p w14:paraId="0927177D" w14:textId="77777777" w:rsidR="00370511" w:rsidRPr="00370511" w:rsidRDefault="00370511" w:rsidP="00370511">
            <w:pPr>
              <w:widowControl/>
              <w:autoSpaceDE/>
              <w:autoSpaceDN/>
              <w:jc w:val="center"/>
              <w:rPr>
                <w:color w:val="000000"/>
                <w:sz w:val="20"/>
                <w:szCs w:val="20"/>
                <w:lang w:bidi="ar-SA"/>
              </w:rPr>
            </w:pPr>
          </w:p>
        </w:tc>
        <w:tc>
          <w:tcPr>
            <w:tcW w:w="374" w:type="pct"/>
            <w:tcBorders>
              <w:top w:val="nil"/>
              <w:left w:val="nil"/>
              <w:bottom w:val="single" w:sz="8" w:space="0" w:color="auto"/>
              <w:right w:val="single" w:sz="8" w:space="0" w:color="auto"/>
            </w:tcBorders>
            <w:shd w:val="clear" w:color="auto" w:fill="auto"/>
            <w:noWrap/>
            <w:vAlign w:val="center"/>
            <w:hideMark/>
          </w:tcPr>
          <w:p w14:paraId="3BBCD3C7" w14:textId="77777777" w:rsidR="00370511" w:rsidRPr="00370511" w:rsidRDefault="00370511" w:rsidP="00370511">
            <w:pPr>
              <w:widowControl/>
              <w:autoSpaceDE/>
              <w:autoSpaceDN/>
              <w:jc w:val="center"/>
              <w:rPr>
                <w:color w:val="000000"/>
                <w:sz w:val="20"/>
                <w:szCs w:val="20"/>
                <w:lang w:bidi="ar-SA"/>
              </w:rPr>
            </w:pPr>
          </w:p>
        </w:tc>
        <w:tc>
          <w:tcPr>
            <w:tcW w:w="418" w:type="pct"/>
            <w:tcBorders>
              <w:top w:val="nil"/>
              <w:left w:val="nil"/>
              <w:bottom w:val="single" w:sz="8" w:space="0" w:color="auto"/>
              <w:right w:val="single" w:sz="8" w:space="0" w:color="auto"/>
            </w:tcBorders>
            <w:shd w:val="clear" w:color="auto" w:fill="auto"/>
            <w:noWrap/>
            <w:vAlign w:val="center"/>
            <w:hideMark/>
          </w:tcPr>
          <w:p w14:paraId="56154A11"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9C740AD"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C08DFCD"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B7E82BB"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F6A0FCE"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2ED43CE"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34EF3F5"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6F1A160"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EC88929"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6E42DDF2" w14:textId="77777777" w:rsidR="00370511" w:rsidRPr="00370511" w:rsidRDefault="00370511" w:rsidP="00370511">
            <w:pPr>
              <w:widowControl/>
              <w:autoSpaceDE/>
              <w:autoSpaceDN/>
              <w:jc w:val="center"/>
              <w:rPr>
                <w:color w:val="000000"/>
                <w:sz w:val="20"/>
                <w:szCs w:val="20"/>
                <w:lang w:bidi="ar-SA"/>
              </w:rPr>
            </w:pPr>
          </w:p>
        </w:tc>
      </w:tr>
      <w:tr w:rsidR="00370511" w:rsidRPr="00370511" w14:paraId="344F847C" w14:textId="77777777" w:rsidTr="007009CE">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1E83CBF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уголь</w:t>
            </w:r>
          </w:p>
        </w:tc>
        <w:tc>
          <w:tcPr>
            <w:tcW w:w="412" w:type="pct"/>
            <w:tcBorders>
              <w:top w:val="nil"/>
              <w:left w:val="nil"/>
              <w:bottom w:val="single" w:sz="8" w:space="0" w:color="auto"/>
              <w:right w:val="single" w:sz="8" w:space="0" w:color="auto"/>
            </w:tcBorders>
            <w:shd w:val="clear" w:color="auto" w:fill="auto"/>
            <w:vAlign w:val="center"/>
            <w:hideMark/>
          </w:tcPr>
          <w:p w14:paraId="4134ED4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т у.т.</w:t>
            </w:r>
          </w:p>
        </w:tc>
        <w:tc>
          <w:tcPr>
            <w:tcW w:w="374" w:type="pct"/>
            <w:tcBorders>
              <w:top w:val="nil"/>
              <w:left w:val="nil"/>
              <w:bottom w:val="single" w:sz="8" w:space="0" w:color="auto"/>
              <w:right w:val="single" w:sz="8" w:space="0" w:color="auto"/>
            </w:tcBorders>
            <w:shd w:val="clear" w:color="auto" w:fill="auto"/>
            <w:noWrap/>
            <w:vAlign w:val="center"/>
            <w:hideMark/>
          </w:tcPr>
          <w:p w14:paraId="267F336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1483,4</w:t>
            </w:r>
          </w:p>
        </w:tc>
        <w:tc>
          <w:tcPr>
            <w:tcW w:w="418" w:type="pct"/>
            <w:tcBorders>
              <w:top w:val="nil"/>
              <w:left w:val="nil"/>
              <w:bottom w:val="single" w:sz="8" w:space="0" w:color="auto"/>
              <w:right w:val="single" w:sz="8" w:space="0" w:color="auto"/>
            </w:tcBorders>
            <w:shd w:val="clear" w:color="auto" w:fill="auto"/>
            <w:noWrap/>
            <w:vAlign w:val="center"/>
            <w:hideMark/>
          </w:tcPr>
          <w:p w14:paraId="78E4C1B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1483,4</w:t>
            </w:r>
          </w:p>
        </w:tc>
        <w:tc>
          <w:tcPr>
            <w:tcW w:w="339" w:type="pct"/>
            <w:tcBorders>
              <w:top w:val="nil"/>
              <w:left w:val="nil"/>
              <w:bottom w:val="single" w:sz="8" w:space="0" w:color="auto"/>
              <w:right w:val="single" w:sz="8" w:space="0" w:color="auto"/>
            </w:tcBorders>
            <w:shd w:val="clear" w:color="auto" w:fill="auto"/>
            <w:noWrap/>
            <w:vAlign w:val="center"/>
            <w:hideMark/>
          </w:tcPr>
          <w:p w14:paraId="7AE9C4D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1483,4</w:t>
            </w:r>
          </w:p>
        </w:tc>
        <w:tc>
          <w:tcPr>
            <w:tcW w:w="339" w:type="pct"/>
            <w:tcBorders>
              <w:top w:val="nil"/>
              <w:left w:val="nil"/>
              <w:bottom w:val="single" w:sz="8" w:space="0" w:color="auto"/>
              <w:right w:val="single" w:sz="8" w:space="0" w:color="auto"/>
            </w:tcBorders>
            <w:shd w:val="clear" w:color="auto" w:fill="auto"/>
            <w:noWrap/>
            <w:vAlign w:val="center"/>
            <w:hideMark/>
          </w:tcPr>
          <w:p w14:paraId="7530F060"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1827A59"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59CA2B1"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51A2B9A"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6807A1D6"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7D8885B"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8F3B6F8"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8BF0C81" w14:textId="77777777" w:rsidR="00370511" w:rsidRPr="00370511" w:rsidRDefault="00370511" w:rsidP="00370511">
            <w:pPr>
              <w:widowControl/>
              <w:autoSpaceDE/>
              <w:autoSpaceDN/>
              <w:jc w:val="center"/>
              <w:rPr>
                <w:color w:val="000000"/>
                <w:sz w:val="20"/>
                <w:szCs w:val="20"/>
                <w:lang w:bidi="ar-SA"/>
              </w:rPr>
            </w:pPr>
          </w:p>
        </w:tc>
      </w:tr>
      <w:tr w:rsidR="00370511" w:rsidRPr="00370511" w14:paraId="2EE25603" w14:textId="77777777" w:rsidTr="007009CE">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699A57C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газ</w:t>
            </w:r>
          </w:p>
        </w:tc>
        <w:tc>
          <w:tcPr>
            <w:tcW w:w="412" w:type="pct"/>
            <w:tcBorders>
              <w:top w:val="nil"/>
              <w:left w:val="nil"/>
              <w:bottom w:val="single" w:sz="8" w:space="0" w:color="auto"/>
              <w:right w:val="single" w:sz="8" w:space="0" w:color="auto"/>
            </w:tcBorders>
            <w:shd w:val="clear" w:color="auto" w:fill="auto"/>
            <w:vAlign w:val="center"/>
            <w:hideMark/>
          </w:tcPr>
          <w:p w14:paraId="6127034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т у.т.</w:t>
            </w:r>
          </w:p>
        </w:tc>
        <w:tc>
          <w:tcPr>
            <w:tcW w:w="374" w:type="pct"/>
            <w:tcBorders>
              <w:top w:val="nil"/>
              <w:left w:val="nil"/>
              <w:bottom w:val="single" w:sz="8" w:space="0" w:color="auto"/>
              <w:right w:val="single" w:sz="8" w:space="0" w:color="auto"/>
            </w:tcBorders>
            <w:shd w:val="clear" w:color="auto" w:fill="auto"/>
            <w:noWrap/>
            <w:vAlign w:val="center"/>
            <w:hideMark/>
          </w:tcPr>
          <w:p w14:paraId="30B5904A" w14:textId="77777777" w:rsidR="00370511" w:rsidRPr="00370511" w:rsidRDefault="00370511" w:rsidP="00370511">
            <w:pPr>
              <w:widowControl/>
              <w:autoSpaceDE/>
              <w:autoSpaceDN/>
              <w:jc w:val="center"/>
              <w:rPr>
                <w:color w:val="000000"/>
                <w:sz w:val="20"/>
                <w:szCs w:val="20"/>
                <w:lang w:bidi="ar-SA"/>
              </w:rPr>
            </w:pPr>
          </w:p>
        </w:tc>
        <w:tc>
          <w:tcPr>
            <w:tcW w:w="418" w:type="pct"/>
            <w:tcBorders>
              <w:top w:val="nil"/>
              <w:left w:val="nil"/>
              <w:bottom w:val="single" w:sz="8" w:space="0" w:color="auto"/>
              <w:right w:val="single" w:sz="8" w:space="0" w:color="auto"/>
            </w:tcBorders>
            <w:shd w:val="clear" w:color="auto" w:fill="auto"/>
            <w:noWrap/>
            <w:vAlign w:val="center"/>
            <w:hideMark/>
          </w:tcPr>
          <w:p w14:paraId="406D2406"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60BDC69"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013870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895,6301</w:t>
            </w:r>
          </w:p>
        </w:tc>
        <w:tc>
          <w:tcPr>
            <w:tcW w:w="339" w:type="pct"/>
            <w:tcBorders>
              <w:top w:val="nil"/>
              <w:left w:val="nil"/>
              <w:bottom w:val="single" w:sz="8" w:space="0" w:color="auto"/>
              <w:right w:val="single" w:sz="8" w:space="0" w:color="auto"/>
            </w:tcBorders>
            <w:shd w:val="clear" w:color="auto" w:fill="auto"/>
            <w:noWrap/>
            <w:vAlign w:val="center"/>
            <w:hideMark/>
          </w:tcPr>
          <w:p w14:paraId="082F098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895,6301</w:t>
            </w:r>
          </w:p>
        </w:tc>
        <w:tc>
          <w:tcPr>
            <w:tcW w:w="339" w:type="pct"/>
            <w:tcBorders>
              <w:top w:val="nil"/>
              <w:left w:val="nil"/>
              <w:bottom w:val="single" w:sz="8" w:space="0" w:color="auto"/>
              <w:right w:val="single" w:sz="8" w:space="0" w:color="auto"/>
            </w:tcBorders>
            <w:shd w:val="clear" w:color="auto" w:fill="auto"/>
            <w:noWrap/>
            <w:vAlign w:val="center"/>
            <w:hideMark/>
          </w:tcPr>
          <w:p w14:paraId="0F8E5E6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895,6301</w:t>
            </w:r>
          </w:p>
        </w:tc>
        <w:tc>
          <w:tcPr>
            <w:tcW w:w="339" w:type="pct"/>
            <w:tcBorders>
              <w:top w:val="nil"/>
              <w:left w:val="nil"/>
              <w:bottom w:val="single" w:sz="8" w:space="0" w:color="auto"/>
              <w:right w:val="single" w:sz="8" w:space="0" w:color="auto"/>
            </w:tcBorders>
            <w:shd w:val="clear" w:color="auto" w:fill="auto"/>
            <w:noWrap/>
            <w:vAlign w:val="center"/>
            <w:hideMark/>
          </w:tcPr>
          <w:p w14:paraId="63C8B0C3"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895,6301</w:t>
            </w:r>
          </w:p>
        </w:tc>
        <w:tc>
          <w:tcPr>
            <w:tcW w:w="339" w:type="pct"/>
            <w:tcBorders>
              <w:top w:val="nil"/>
              <w:left w:val="nil"/>
              <w:bottom w:val="single" w:sz="8" w:space="0" w:color="auto"/>
              <w:right w:val="single" w:sz="8" w:space="0" w:color="auto"/>
            </w:tcBorders>
            <w:shd w:val="clear" w:color="auto" w:fill="auto"/>
            <w:noWrap/>
            <w:vAlign w:val="center"/>
            <w:hideMark/>
          </w:tcPr>
          <w:p w14:paraId="25320F9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895,6301</w:t>
            </w:r>
          </w:p>
        </w:tc>
        <w:tc>
          <w:tcPr>
            <w:tcW w:w="339" w:type="pct"/>
            <w:tcBorders>
              <w:top w:val="nil"/>
              <w:left w:val="nil"/>
              <w:bottom w:val="single" w:sz="8" w:space="0" w:color="auto"/>
              <w:right w:val="single" w:sz="8" w:space="0" w:color="auto"/>
            </w:tcBorders>
            <w:shd w:val="clear" w:color="auto" w:fill="auto"/>
            <w:noWrap/>
            <w:vAlign w:val="center"/>
            <w:hideMark/>
          </w:tcPr>
          <w:p w14:paraId="0C8CC09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895,6301</w:t>
            </w:r>
          </w:p>
        </w:tc>
        <w:tc>
          <w:tcPr>
            <w:tcW w:w="339" w:type="pct"/>
            <w:tcBorders>
              <w:top w:val="nil"/>
              <w:left w:val="nil"/>
              <w:bottom w:val="single" w:sz="8" w:space="0" w:color="auto"/>
              <w:right w:val="single" w:sz="8" w:space="0" w:color="auto"/>
            </w:tcBorders>
            <w:shd w:val="clear" w:color="auto" w:fill="auto"/>
            <w:noWrap/>
            <w:vAlign w:val="center"/>
            <w:hideMark/>
          </w:tcPr>
          <w:p w14:paraId="0EC5253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895,6301</w:t>
            </w:r>
          </w:p>
        </w:tc>
        <w:tc>
          <w:tcPr>
            <w:tcW w:w="339" w:type="pct"/>
            <w:tcBorders>
              <w:top w:val="nil"/>
              <w:left w:val="nil"/>
              <w:bottom w:val="single" w:sz="8" w:space="0" w:color="auto"/>
              <w:right w:val="single" w:sz="8" w:space="0" w:color="auto"/>
            </w:tcBorders>
            <w:shd w:val="clear" w:color="auto" w:fill="auto"/>
            <w:noWrap/>
            <w:vAlign w:val="center"/>
            <w:hideMark/>
          </w:tcPr>
          <w:p w14:paraId="3C30957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895,6301</w:t>
            </w:r>
          </w:p>
        </w:tc>
      </w:tr>
      <w:tr w:rsidR="00370511" w:rsidRPr="00370511" w14:paraId="33BCC051" w14:textId="77777777" w:rsidTr="007009CE">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3C0A86E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Годовой расход натурального топлива</w:t>
            </w:r>
          </w:p>
        </w:tc>
        <w:tc>
          <w:tcPr>
            <w:tcW w:w="412" w:type="pct"/>
            <w:tcBorders>
              <w:top w:val="nil"/>
              <w:left w:val="nil"/>
              <w:bottom w:val="single" w:sz="8" w:space="0" w:color="auto"/>
              <w:right w:val="single" w:sz="8" w:space="0" w:color="auto"/>
            </w:tcBorders>
            <w:shd w:val="clear" w:color="auto" w:fill="auto"/>
            <w:vAlign w:val="center"/>
            <w:hideMark/>
          </w:tcPr>
          <w:p w14:paraId="7AE5651D" w14:textId="77777777" w:rsidR="00370511" w:rsidRPr="00370511" w:rsidRDefault="00370511" w:rsidP="00370511">
            <w:pPr>
              <w:widowControl/>
              <w:autoSpaceDE/>
              <w:autoSpaceDN/>
              <w:jc w:val="center"/>
              <w:rPr>
                <w:color w:val="000000"/>
                <w:sz w:val="20"/>
                <w:szCs w:val="20"/>
                <w:lang w:bidi="ar-SA"/>
              </w:rPr>
            </w:pPr>
          </w:p>
        </w:tc>
        <w:tc>
          <w:tcPr>
            <w:tcW w:w="374" w:type="pct"/>
            <w:tcBorders>
              <w:top w:val="nil"/>
              <w:left w:val="nil"/>
              <w:bottom w:val="single" w:sz="8" w:space="0" w:color="auto"/>
              <w:right w:val="single" w:sz="8" w:space="0" w:color="auto"/>
            </w:tcBorders>
            <w:shd w:val="clear" w:color="auto" w:fill="auto"/>
            <w:noWrap/>
            <w:vAlign w:val="center"/>
            <w:hideMark/>
          </w:tcPr>
          <w:p w14:paraId="4D6501A5" w14:textId="77777777" w:rsidR="00370511" w:rsidRPr="00370511" w:rsidRDefault="00370511" w:rsidP="00370511">
            <w:pPr>
              <w:widowControl/>
              <w:autoSpaceDE/>
              <w:autoSpaceDN/>
              <w:jc w:val="center"/>
              <w:rPr>
                <w:color w:val="000000"/>
                <w:sz w:val="20"/>
                <w:szCs w:val="20"/>
                <w:lang w:bidi="ar-SA"/>
              </w:rPr>
            </w:pPr>
          </w:p>
        </w:tc>
        <w:tc>
          <w:tcPr>
            <w:tcW w:w="418" w:type="pct"/>
            <w:tcBorders>
              <w:top w:val="nil"/>
              <w:left w:val="nil"/>
              <w:bottom w:val="single" w:sz="8" w:space="0" w:color="auto"/>
              <w:right w:val="single" w:sz="8" w:space="0" w:color="auto"/>
            </w:tcBorders>
            <w:shd w:val="clear" w:color="auto" w:fill="auto"/>
            <w:noWrap/>
            <w:vAlign w:val="center"/>
            <w:hideMark/>
          </w:tcPr>
          <w:p w14:paraId="36FCF760"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1AAEEF3"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59DA849"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C4DC159"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DFF6273"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970BE00"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535F93D"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2A780F0"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F0A409E"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75DC78A" w14:textId="77777777" w:rsidR="00370511" w:rsidRPr="00370511" w:rsidRDefault="00370511" w:rsidP="00370511">
            <w:pPr>
              <w:widowControl/>
              <w:autoSpaceDE/>
              <w:autoSpaceDN/>
              <w:jc w:val="center"/>
              <w:rPr>
                <w:color w:val="000000"/>
                <w:sz w:val="20"/>
                <w:szCs w:val="20"/>
                <w:lang w:bidi="ar-SA"/>
              </w:rPr>
            </w:pPr>
          </w:p>
        </w:tc>
      </w:tr>
      <w:tr w:rsidR="00370511" w:rsidRPr="00370511" w14:paraId="2B1707B5" w14:textId="77777777" w:rsidTr="007009CE">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6B2AAC5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уголь</w:t>
            </w:r>
          </w:p>
        </w:tc>
        <w:tc>
          <w:tcPr>
            <w:tcW w:w="412" w:type="pct"/>
            <w:tcBorders>
              <w:top w:val="nil"/>
              <w:left w:val="nil"/>
              <w:bottom w:val="single" w:sz="8" w:space="0" w:color="auto"/>
              <w:right w:val="single" w:sz="8" w:space="0" w:color="auto"/>
            </w:tcBorders>
            <w:shd w:val="clear" w:color="auto" w:fill="auto"/>
            <w:vAlign w:val="center"/>
            <w:hideMark/>
          </w:tcPr>
          <w:p w14:paraId="5F22089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т.н.т</w:t>
            </w:r>
          </w:p>
        </w:tc>
        <w:tc>
          <w:tcPr>
            <w:tcW w:w="374" w:type="pct"/>
            <w:tcBorders>
              <w:top w:val="nil"/>
              <w:left w:val="nil"/>
              <w:bottom w:val="single" w:sz="8" w:space="0" w:color="auto"/>
              <w:right w:val="single" w:sz="8" w:space="0" w:color="auto"/>
            </w:tcBorders>
            <w:shd w:val="clear" w:color="auto" w:fill="auto"/>
            <w:noWrap/>
            <w:vAlign w:val="center"/>
            <w:hideMark/>
          </w:tcPr>
          <w:p w14:paraId="37B0DFF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2032,0</w:t>
            </w:r>
          </w:p>
        </w:tc>
        <w:tc>
          <w:tcPr>
            <w:tcW w:w="418" w:type="pct"/>
            <w:tcBorders>
              <w:top w:val="nil"/>
              <w:left w:val="nil"/>
              <w:bottom w:val="single" w:sz="8" w:space="0" w:color="auto"/>
              <w:right w:val="single" w:sz="8" w:space="0" w:color="auto"/>
            </w:tcBorders>
            <w:shd w:val="clear" w:color="auto" w:fill="auto"/>
            <w:noWrap/>
            <w:vAlign w:val="center"/>
            <w:hideMark/>
          </w:tcPr>
          <w:p w14:paraId="178D401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2032,0</w:t>
            </w:r>
          </w:p>
        </w:tc>
        <w:tc>
          <w:tcPr>
            <w:tcW w:w="339" w:type="pct"/>
            <w:tcBorders>
              <w:top w:val="nil"/>
              <w:left w:val="nil"/>
              <w:bottom w:val="single" w:sz="8" w:space="0" w:color="auto"/>
              <w:right w:val="single" w:sz="8" w:space="0" w:color="auto"/>
            </w:tcBorders>
            <w:shd w:val="clear" w:color="auto" w:fill="auto"/>
            <w:noWrap/>
            <w:vAlign w:val="center"/>
            <w:hideMark/>
          </w:tcPr>
          <w:p w14:paraId="20E10DD3"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2032,0</w:t>
            </w:r>
          </w:p>
        </w:tc>
        <w:tc>
          <w:tcPr>
            <w:tcW w:w="339" w:type="pct"/>
            <w:tcBorders>
              <w:top w:val="nil"/>
              <w:left w:val="nil"/>
              <w:bottom w:val="single" w:sz="8" w:space="0" w:color="auto"/>
              <w:right w:val="single" w:sz="8" w:space="0" w:color="auto"/>
            </w:tcBorders>
            <w:shd w:val="clear" w:color="auto" w:fill="auto"/>
            <w:noWrap/>
            <w:vAlign w:val="center"/>
            <w:hideMark/>
          </w:tcPr>
          <w:p w14:paraId="74DC0C19"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8C920FB"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7030771"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6A412DC0"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61850553"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72A348B"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92E87D9"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91E5105" w14:textId="77777777" w:rsidR="00370511" w:rsidRPr="00370511" w:rsidRDefault="00370511" w:rsidP="00370511">
            <w:pPr>
              <w:widowControl/>
              <w:autoSpaceDE/>
              <w:autoSpaceDN/>
              <w:jc w:val="center"/>
              <w:rPr>
                <w:color w:val="000000"/>
                <w:sz w:val="20"/>
                <w:szCs w:val="20"/>
                <w:lang w:bidi="ar-SA"/>
              </w:rPr>
            </w:pPr>
          </w:p>
        </w:tc>
      </w:tr>
      <w:tr w:rsidR="00370511" w:rsidRPr="00370511" w14:paraId="0DFB1A76" w14:textId="77777777" w:rsidTr="007009CE">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2D8F6AE5"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газ</w:t>
            </w:r>
          </w:p>
        </w:tc>
        <w:tc>
          <w:tcPr>
            <w:tcW w:w="412" w:type="pct"/>
            <w:tcBorders>
              <w:top w:val="nil"/>
              <w:left w:val="nil"/>
              <w:bottom w:val="single" w:sz="8" w:space="0" w:color="auto"/>
              <w:right w:val="single" w:sz="8" w:space="0" w:color="auto"/>
            </w:tcBorders>
            <w:shd w:val="clear" w:color="auto" w:fill="auto"/>
            <w:vAlign w:val="center"/>
            <w:hideMark/>
          </w:tcPr>
          <w:p w14:paraId="7204993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тыс. м</w:t>
            </w:r>
            <w:r w:rsidRPr="00370511">
              <w:rPr>
                <w:color w:val="000000"/>
                <w:sz w:val="20"/>
                <w:szCs w:val="20"/>
                <w:vertAlign w:val="superscript"/>
                <w:lang w:bidi="ar-SA"/>
              </w:rPr>
              <w:t>3</w:t>
            </w:r>
            <w:r w:rsidRPr="00370511">
              <w:rPr>
                <w:color w:val="000000"/>
                <w:sz w:val="20"/>
                <w:szCs w:val="20"/>
                <w:lang w:bidi="ar-SA"/>
              </w:rPr>
              <w:t>/год</w:t>
            </w:r>
          </w:p>
        </w:tc>
        <w:tc>
          <w:tcPr>
            <w:tcW w:w="374" w:type="pct"/>
            <w:tcBorders>
              <w:top w:val="nil"/>
              <w:left w:val="nil"/>
              <w:bottom w:val="single" w:sz="8" w:space="0" w:color="auto"/>
              <w:right w:val="single" w:sz="8" w:space="0" w:color="auto"/>
            </w:tcBorders>
            <w:shd w:val="clear" w:color="auto" w:fill="auto"/>
            <w:noWrap/>
            <w:vAlign w:val="center"/>
            <w:hideMark/>
          </w:tcPr>
          <w:p w14:paraId="3577FFB9" w14:textId="77777777" w:rsidR="00370511" w:rsidRPr="00370511" w:rsidRDefault="00370511" w:rsidP="00370511">
            <w:pPr>
              <w:widowControl/>
              <w:autoSpaceDE/>
              <w:autoSpaceDN/>
              <w:jc w:val="center"/>
              <w:rPr>
                <w:color w:val="000000"/>
                <w:sz w:val="20"/>
                <w:szCs w:val="20"/>
                <w:lang w:bidi="ar-SA"/>
              </w:rPr>
            </w:pPr>
          </w:p>
        </w:tc>
        <w:tc>
          <w:tcPr>
            <w:tcW w:w="418" w:type="pct"/>
            <w:tcBorders>
              <w:top w:val="nil"/>
              <w:left w:val="nil"/>
              <w:bottom w:val="single" w:sz="8" w:space="0" w:color="auto"/>
              <w:right w:val="single" w:sz="8" w:space="0" w:color="auto"/>
            </w:tcBorders>
            <w:shd w:val="clear" w:color="auto" w:fill="auto"/>
            <w:noWrap/>
            <w:vAlign w:val="center"/>
            <w:hideMark/>
          </w:tcPr>
          <w:p w14:paraId="579A1D2B"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E5DE6F8"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3728499"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785,6404</w:t>
            </w:r>
          </w:p>
        </w:tc>
        <w:tc>
          <w:tcPr>
            <w:tcW w:w="339" w:type="pct"/>
            <w:tcBorders>
              <w:top w:val="nil"/>
              <w:left w:val="nil"/>
              <w:bottom w:val="single" w:sz="8" w:space="0" w:color="auto"/>
              <w:right w:val="single" w:sz="8" w:space="0" w:color="auto"/>
            </w:tcBorders>
            <w:shd w:val="clear" w:color="auto" w:fill="auto"/>
            <w:noWrap/>
            <w:vAlign w:val="center"/>
            <w:hideMark/>
          </w:tcPr>
          <w:p w14:paraId="5B55A68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785,6404</w:t>
            </w:r>
          </w:p>
        </w:tc>
        <w:tc>
          <w:tcPr>
            <w:tcW w:w="339" w:type="pct"/>
            <w:tcBorders>
              <w:top w:val="nil"/>
              <w:left w:val="nil"/>
              <w:bottom w:val="single" w:sz="8" w:space="0" w:color="auto"/>
              <w:right w:val="single" w:sz="8" w:space="0" w:color="auto"/>
            </w:tcBorders>
            <w:shd w:val="clear" w:color="auto" w:fill="auto"/>
            <w:noWrap/>
            <w:vAlign w:val="center"/>
            <w:hideMark/>
          </w:tcPr>
          <w:p w14:paraId="7FE1F3FC"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785,6404</w:t>
            </w:r>
          </w:p>
        </w:tc>
        <w:tc>
          <w:tcPr>
            <w:tcW w:w="339" w:type="pct"/>
            <w:tcBorders>
              <w:top w:val="nil"/>
              <w:left w:val="nil"/>
              <w:bottom w:val="single" w:sz="8" w:space="0" w:color="auto"/>
              <w:right w:val="single" w:sz="8" w:space="0" w:color="auto"/>
            </w:tcBorders>
            <w:shd w:val="clear" w:color="auto" w:fill="auto"/>
            <w:noWrap/>
            <w:vAlign w:val="center"/>
            <w:hideMark/>
          </w:tcPr>
          <w:p w14:paraId="1A5A092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785,6404</w:t>
            </w:r>
          </w:p>
        </w:tc>
        <w:tc>
          <w:tcPr>
            <w:tcW w:w="339" w:type="pct"/>
            <w:tcBorders>
              <w:top w:val="nil"/>
              <w:left w:val="nil"/>
              <w:bottom w:val="single" w:sz="8" w:space="0" w:color="auto"/>
              <w:right w:val="single" w:sz="8" w:space="0" w:color="auto"/>
            </w:tcBorders>
            <w:shd w:val="clear" w:color="auto" w:fill="auto"/>
            <w:noWrap/>
            <w:vAlign w:val="center"/>
            <w:hideMark/>
          </w:tcPr>
          <w:p w14:paraId="0B1EDC4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785,6404</w:t>
            </w:r>
          </w:p>
        </w:tc>
        <w:tc>
          <w:tcPr>
            <w:tcW w:w="339" w:type="pct"/>
            <w:tcBorders>
              <w:top w:val="nil"/>
              <w:left w:val="nil"/>
              <w:bottom w:val="single" w:sz="8" w:space="0" w:color="auto"/>
              <w:right w:val="single" w:sz="8" w:space="0" w:color="auto"/>
            </w:tcBorders>
            <w:shd w:val="clear" w:color="auto" w:fill="auto"/>
            <w:noWrap/>
            <w:vAlign w:val="center"/>
            <w:hideMark/>
          </w:tcPr>
          <w:p w14:paraId="39F5CDA9"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785,6404</w:t>
            </w:r>
          </w:p>
        </w:tc>
        <w:tc>
          <w:tcPr>
            <w:tcW w:w="339" w:type="pct"/>
            <w:tcBorders>
              <w:top w:val="nil"/>
              <w:left w:val="nil"/>
              <w:bottom w:val="single" w:sz="8" w:space="0" w:color="auto"/>
              <w:right w:val="single" w:sz="8" w:space="0" w:color="auto"/>
            </w:tcBorders>
            <w:shd w:val="clear" w:color="auto" w:fill="auto"/>
            <w:noWrap/>
            <w:vAlign w:val="center"/>
            <w:hideMark/>
          </w:tcPr>
          <w:p w14:paraId="25DFB0E0"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785,6404</w:t>
            </w:r>
          </w:p>
        </w:tc>
        <w:tc>
          <w:tcPr>
            <w:tcW w:w="339" w:type="pct"/>
            <w:tcBorders>
              <w:top w:val="nil"/>
              <w:left w:val="nil"/>
              <w:bottom w:val="single" w:sz="8" w:space="0" w:color="auto"/>
              <w:right w:val="single" w:sz="8" w:space="0" w:color="auto"/>
            </w:tcBorders>
            <w:shd w:val="clear" w:color="auto" w:fill="auto"/>
            <w:noWrap/>
            <w:vAlign w:val="center"/>
            <w:hideMark/>
          </w:tcPr>
          <w:p w14:paraId="11914B1C"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785,6404</w:t>
            </w:r>
          </w:p>
        </w:tc>
      </w:tr>
    </w:tbl>
    <w:p w14:paraId="0C595A2D" w14:textId="5A5E2B78" w:rsidR="0070640A" w:rsidRPr="0089764E" w:rsidRDefault="0070640A" w:rsidP="0070640A">
      <w:pPr>
        <w:rPr>
          <w:sz w:val="26"/>
          <w:szCs w:val="26"/>
        </w:rPr>
      </w:pPr>
      <w:r w:rsidRPr="0089764E">
        <w:br w:type="page"/>
      </w:r>
    </w:p>
    <w:p w14:paraId="5AE529F7" w14:textId="63FBC769" w:rsidR="0070640A" w:rsidRPr="0089764E" w:rsidRDefault="003B6D36" w:rsidP="0070640A">
      <w:pPr>
        <w:pStyle w:val="210"/>
        <w:keepLines w:val="0"/>
        <w:widowControl w:val="0"/>
        <w:spacing w:after="120"/>
        <w:ind w:left="0" w:firstLine="0"/>
        <w:rPr>
          <w:sz w:val="24"/>
          <w:szCs w:val="24"/>
        </w:rPr>
      </w:pPr>
      <w:r w:rsidRPr="0089764E">
        <w:rPr>
          <w:bCs/>
          <w:sz w:val="24"/>
          <w:szCs w:val="24"/>
        </w:rPr>
        <w:t xml:space="preserve">Таблица </w:t>
      </w:r>
      <w:r w:rsidRPr="0089764E">
        <w:rPr>
          <w:bCs/>
          <w:sz w:val="24"/>
          <w:szCs w:val="24"/>
        </w:rPr>
        <w:fldChar w:fldCharType="begin"/>
      </w:r>
      <w:r w:rsidRPr="0089764E">
        <w:rPr>
          <w:bCs/>
          <w:sz w:val="24"/>
          <w:szCs w:val="24"/>
        </w:rPr>
        <w:instrText xml:space="preserve"> SEQ Таблица \* ARABIC </w:instrText>
      </w:r>
      <w:r w:rsidRPr="0089764E">
        <w:rPr>
          <w:bCs/>
          <w:sz w:val="24"/>
          <w:szCs w:val="24"/>
        </w:rPr>
        <w:fldChar w:fldCharType="separate"/>
      </w:r>
      <w:r w:rsidR="00215F4C" w:rsidRPr="0089764E">
        <w:rPr>
          <w:bCs/>
          <w:noProof/>
          <w:sz w:val="24"/>
          <w:szCs w:val="24"/>
        </w:rPr>
        <w:t>15</w:t>
      </w:r>
      <w:r w:rsidRPr="0089764E">
        <w:rPr>
          <w:bCs/>
          <w:sz w:val="24"/>
          <w:szCs w:val="24"/>
        </w:rPr>
        <w:fldChar w:fldCharType="end"/>
      </w:r>
      <w:r w:rsidRPr="0089764E">
        <w:rPr>
          <w:bCs/>
          <w:sz w:val="24"/>
          <w:szCs w:val="24"/>
        </w:rPr>
        <w:t xml:space="preserve"> </w:t>
      </w:r>
      <w:r w:rsidR="0070640A" w:rsidRPr="0089764E">
        <w:rPr>
          <w:sz w:val="24"/>
          <w:szCs w:val="24"/>
        </w:rPr>
        <w:t xml:space="preserve">Топливный баланс котельной </w:t>
      </w:r>
      <w:r w:rsidR="00546B47" w:rsidRPr="0089764E">
        <w:rPr>
          <w:sz w:val="24"/>
          <w:szCs w:val="24"/>
        </w:rPr>
        <w:t>ГЛОХ</w:t>
      </w:r>
    </w:p>
    <w:tbl>
      <w:tblPr>
        <w:tblW w:w="5000" w:type="pct"/>
        <w:tblLook w:val="04A0" w:firstRow="1" w:lastRow="0" w:firstColumn="1" w:lastColumn="0" w:noHBand="0" w:noVBand="1"/>
      </w:tblPr>
      <w:tblGrid>
        <w:gridCol w:w="2139"/>
        <w:gridCol w:w="1176"/>
        <w:gridCol w:w="1066"/>
        <w:gridCol w:w="1192"/>
        <w:gridCol w:w="966"/>
        <w:gridCol w:w="966"/>
        <w:gridCol w:w="966"/>
        <w:gridCol w:w="966"/>
        <w:gridCol w:w="966"/>
        <w:gridCol w:w="966"/>
        <w:gridCol w:w="966"/>
        <w:gridCol w:w="967"/>
        <w:gridCol w:w="966"/>
      </w:tblGrid>
      <w:tr w:rsidR="00370511" w:rsidRPr="00370511" w14:paraId="0F246F8E" w14:textId="77777777" w:rsidTr="0088285D">
        <w:trPr>
          <w:trHeight w:val="284"/>
          <w:tblHeader/>
        </w:trPr>
        <w:tc>
          <w:tcPr>
            <w:tcW w:w="75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A4BBBD6"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Наименование показателя</w:t>
            </w:r>
          </w:p>
        </w:tc>
        <w:tc>
          <w:tcPr>
            <w:tcW w:w="412" w:type="pct"/>
            <w:tcBorders>
              <w:top w:val="single" w:sz="8" w:space="0" w:color="auto"/>
              <w:left w:val="nil"/>
              <w:bottom w:val="single" w:sz="8" w:space="0" w:color="auto"/>
              <w:right w:val="single" w:sz="8" w:space="0" w:color="auto"/>
            </w:tcBorders>
            <w:shd w:val="clear" w:color="auto" w:fill="auto"/>
            <w:vAlign w:val="center"/>
            <w:hideMark/>
          </w:tcPr>
          <w:p w14:paraId="6671B7D0"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Ед. измерения</w:t>
            </w:r>
          </w:p>
        </w:tc>
        <w:tc>
          <w:tcPr>
            <w:tcW w:w="374" w:type="pct"/>
            <w:tcBorders>
              <w:top w:val="single" w:sz="8" w:space="0" w:color="auto"/>
              <w:left w:val="nil"/>
              <w:bottom w:val="single" w:sz="8" w:space="0" w:color="auto"/>
              <w:right w:val="single" w:sz="8" w:space="0" w:color="auto"/>
            </w:tcBorders>
            <w:shd w:val="clear" w:color="auto" w:fill="auto"/>
            <w:vAlign w:val="center"/>
            <w:hideMark/>
          </w:tcPr>
          <w:p w14:paraId="33A593CF"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2021 (факт)</w:t>
            </w:r>
          </w:p>
        </w:tc>
        <w:tc>
          <w:tcPr>
            <w:tcW w:w="418" w:type="pct"/>
            <w:tcBorders>
              <w:top w:val="single" w:sz="8" w:space="0" w:color="auto"/>
              <w:left w:val="nil"/>
              <w:bottom w:val="single" w:sz="8" w:space="0" w:color="auto"/>
              <w:right w:val="single" w:sz="8" w:space="0" w:color="auto"/>
            </w:tcBorders>
            <w:shd w:val="clear" w:color="auto" w:fill="auto"/>
            <w:vAlign w:val="center"/>
            <w:hideMark/>
          </w:tcPr>
          <w:p w14:paraId="72243F97"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2022(план)</w:t>
            </w:r>
          </w:p>
        </w:tc>
        <w:tc>
          <w:tcPr>
            <w:tcW w:w="339" w:type="pct"/>
            <w:tcBorders>
              <w:top w:val="single" w:sz="8" w:space="0" w:color="auto"/>
              <w:left w:val="nil"/>
              <w:bottom w:val="single" w:sz="8" w:space="0" w:color="auto"/>
              <w:right w:val="single" w:sz="8" w:space="0" w:color="auto"/>
            </w:tcBorders>
            <w:shd w:val="clear" w:color="auto" w:fill="auto"/>
            <w:vAlign w:val="center"/>
            <w:hideMark/>
          </w:tcPr>
          <w:p w14:paraId="73A88A6D"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2023</w:t>
            </w:r>
          </w:p>
        </w:tc>
        <w:tc>
          <w:tcPr>
            <w:tcW w:w="339" w:type="pct"/>
            <w:tcBorders>
              <w:top w:val="single" w:sz="8" w:space="0" w:color="auto"/>
              <w:left w:val="nil"/>
              <w:bottom w:val="single" w:sz="8" w:space="0" w:color="auto"/>
              <w:right w:val="single" w:sz="8" w:space="0" w:color="auto"/>
            </w:tcBorders>
            <w:shd w:val="clear" w:color="auto" w:fill="auto"/>
            <w:vAlign w:val="center"/>
            <w:hideMark/>
          </w:tcPr>
          <w:p w14:paraId="23D35A21"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2024</w:t>
            </w:r>
          </w:p>
        </w:tc>
        <w:tc>
          <w:tcPr>
            <w:tcW w:w="339" w:type="pct"/>
            <w:tcBorders>
              <w:top w:val="single" w:sz="8" w:space="0" w:color="auto"/>
              <w:left w:val="nil"/>
              <w:bottom w:val="single" w:sz="8" w:space="0" w:color="auto"/>
              <w:right w:val="single" w:sz="8" w:space="0" w:color="auto"/>
            </w:tcBorders>
            <w:shd w:val="clear" w:color="auto" w:fill="auto"/>
            <w:vAlign w:val="center"/>
            <w:hideMark/>
          </w:tcPr>
          <w:p w14:paraId="7E35786E"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2025</w:t>
            </w:r>
          </w:p>
        </w:tc>
        <w:tc>
          <w:tcPr>
            <w:tcW w:w="339" w:type="pct"/>
            <w:tcBorders>
              <w:top w:val="single" w:sz="8" w:space="0" w:color="auto"/>
              <w:left w:val="nil"/>
              <w:bottom w:val="single" w:sz="8" w:space="0" w:color="auto"/>
              <w:right w:val="single" w:sz="8" w:space="0" w:color="auto"/>
            </w:tcBorders>
            <w:shd w:val="clear" w:color="auto" w:fill="auto"/>
            <w:vAlign w:val="center"/>
            <w:hideMark/>
          </w:tcPr>
          <w:p w14:paraId="645A08FF"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2026</w:t>
            </w:r>
          </w:p>
        </w:tc>
        <w:tc>
          <w:tcPr>
            <w:tcW w:w="339" w:type="pct"/>
            <w:tcBorders>
              <w:top w:val="single" w:sz="8" w:space="0" w:color="auto"/>
              <w:left w:val="nil"/>
              <w:bottom w:val="single" w:sz="8" w:space="0" w:color="auto"/>
              <w:right w:val="single" w:sz="8" w:space="0" w:color="auto"/>
            </w:tcBorders>
            <w:shd w:val="clear" w:color="auto" w:fill="auto"/>
            <w:vAlign w:val="center"/>
            <w:hideMark/>
          </w:tcPr>
          <w:p w14:paraId="6D181459"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2027</w:t>
            </w:r>
          </w:p>
        </w:tc>
        <w:tc>
          <w:tcPr>
            <w:tcW w:w="339" w:type="pct"/>
            <w:tcBorders>
              <w:top w:val="single" w:sz="8" w:space="0" w:color="auto"/>
              <w:left w:val="nil"/>
              <w:bottom w:val="single" w:sz="8" w:space="0" w:color="auto"/>
              <w:right w:val="single" w:sz="8" w:space="0" w:color="auto"/>
            </w:tcBorders>
            <w:shd w:val="clear" w:color="auto" w:fill="auto"/>
            <w:vAlign w:val="center"/>
            <w:hideMark/>
          </w:tcPr>
          <w:p w14:paraId="4FD181E2"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2028</w:t>
            </w:r>
          </w:p>
        </w:tc>
        <w:tc>
          <w:tcPr>
            <w:tcW w:w="339" w:type="pct"/>
            <w:tcBorders>
              <w:top w:val="single" w:sz="8" w:space="0" w:color="auto"/>
              <w:left w:val="nil"/>
              <w:bottom w:val="single" w:sz="8" w:space="0" w:color="auto"/>
              <w:right w:val="single" w:sz="8" w:space="0" w:color="auto"/>
            </w:tcBorders>
            <w:shd w:val="clear" w:color="auto" w:fill="auto"/>
            <w:vAlign w:val="center"/>
            <w:hideMark/>
          </w:tcPr>
          <w:p w14:paraId="33709624"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2029</w:t>
            </w:r>
          </w:p>
        </w:tc>
        <w:tc>
          <w:tcPr>
            <w:tcW w:w="339" w:type="pct"/>
            <w:tcBorders>
              <w:top w:val="single" w:sz="8" w:space="0" w:color="auto"/>
              <w:left w:val="nil"/>
              <w:bottom w:val="single" w:sz="8" w:space="0" w:color="auto"/>
              <w:right w:val="single" w:sz="8" w:space="0" w:color="auto"/>
            </w:tcBorders>
            <w:shd w:val="clear" w:color="auto" w:fill="auto"/>
            <w:vAlign w:val="center"/>
            <w:hideMark/>
          </w:tcPr>
          <w:p w14:paraId="013CB128"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2030</w:t>
            </w:r>
          </w:p>
        </w:tc>
        <w:tc>
          <w:tcPr>
            <w:tcW w:w="339" w:type="pct"/>
            <w:tcBorders>
              <w:top w:val="single" w:sz="8" w:space="0" w:color="auto"/>
              <w:left w:val="nil"/>
              <w:bottom w:val="single" w:sz="8" w:space="0" w:color="auto"/>
              <w:right w:val="single" w:sz="8" w:space="0" w:color="auto"/>
            </w:tcBorders>
            <w:shd w:val="clear" w:color="auto" w:fill="auto"/>
            <w:vAlign w:val="center"/>
            <w:hideMark/>
          </w:tcPr>
          <w:p w14:paraId="1065095A" w14:textId="77777777" w:rsidR="00370511" w:rsidRPr="00370511" w:rsidRDefault="00370511" w:rsidP="00370511">
            <w:pPr>
              <w:widowControl/>
              <w:autoSpaceDE/>
              <w:autoSpaceDN/>
              <w:jc w:val="center"/>
              <w:rPr>
                <w:b/>
                <w:bCs/>
                <w:color w:val="000000"/>
                <w:sz w:val="20"/>
                <w:szCs w:val="20"/>
                <w:lang w:bidi="ar-SA"/>
              </w:rPr>
            </w:pPr>
            <w:r w:rsidRPr="00370511">
              <w:rPr>
                <w:b/>
                <w:bCs/>
                <w:color w:val="000000"/>
                <w:sz w:val="20"/>
                <w:szCs w:val="20"/>
                <w:lang w:bidi="ar-SA"/>
              </w:rPr>
              <w:t>2031</w:t>
            </w:r>
          </w:p>
        </w:tc>
      </w:tr>
      <w:tr w:rsidR="0088285D" w:rsidRPr="00370511" w14:paraId="2062B4AE" w14:textId="77777777" w:rsidTr="0088285D">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03D85FDC" w14:textId="77777777" w:rsidR="0088285D" w:rsidRPr="00370511" w:rsidRDefault="0088285D" w:rsidP="0088285D">
            <w:pPr>
              <w:widowControl/>
              <w:autoSpaceDE/>
              <w:autoSpaceDN/>
              <w:jc w:val="center"/>
              <w:rPr>
                <w:color w:val="000000"/>
                <w:sz w:val="20"/>
                <w:szCs w:val="20"/>
                <w:lang w:bidi="ar-SA"/>
              </w:rPr>
            </w:pPr>
            <w:r w:rsidRPr="00370511">
              <w:rPr>
                <w:color w:val="000000"/>
                <w:sz w:val="20"/>
                <w:szCs w:val="20"/>
                <w:lang w:bidi="ar-SA"/>
              </w:rPr>
              <w:t>Нагрузка источника</w:t>
            </w:r>
          </w:p>
        </w:tc>
        <w:tc>
          <w:tcPr>
            <w:tcW w:w="412" w:type="pct"/>
            <w:tcBorders>
              <w:top w:val="nil"/>
              <w:left w:val="nil"/>
              <w:bottom w:val="single" w:sz="8" w:space="0" w:color="auto"/>
              <w:right w:val="single" w:sz="8" w:space="0" w:color="auto"/>
            </w:tcBorders>
            <w:shd w:val="clear" w:color="auto" w:fill="auto"/>
            <w:vAlign w:val="center"/>
            <w:hideMark/>
          </w:tcPr>
          <w:p w14:paraId="1EE23EC6" w14:textId="77777777" w:rsidR="0088285D" w:rsidRPr="00370511" w:rsidRDefault="0088285D" w:rsidP="0088285D">
            <w:pPr>
              <w:widowControl/>
              <w:autoSpaceDE/>
              <w:autoSpaceDN/>
              <w:jc w:val="center"/>
              <w:rPr>
                <w:color w:val="000000"/>
                <w:sz w:val="20"/>
                <w:szCs w:val="20"/>
                <w:lang w:bidi="ar-SA"/>
              </w:rPr>
            </w:pPr>
            <w:r w:rsidRPr="00370511">
              <w:rPr>
                <w:color w:val="000000"/>
                <w:sz w:val="20"/>
                <w:szCs w:val="20"/>
                <w:lang w:bidi="ar-SA"/>
              </w:rPr>
              <w:t>Гкал/ч</w:t>
            </w:r>
          </w:p>
        </w:tc>
        <w:tc>
          <w:tcPr>
            <w:tcW w:w="374" w:type="pct"/>
            <w:tcBorders>
              <w:top w:val="nil"/>
              <w:left w:val="nil"/>
              <w:bottom w:val="single" w:sz="8" w:space="0" w:color="auto"/>
              <w:right w:val="single" w:sz="8" w:space="0" w:color="auto"/>
            </w:tcBorders>
            <w:shd w:val="clear" w:color="auto" w:fill="auto"/>
            <w:noWrap/>
            <w:vAlign w:val="center"/>
            <w:hideMark/>
          </w:tcPr>
          <w:p w14:paraId="688EE477" w14:textId="404F521B" w:rsidR="0088285D" w:rsidRPr="00370511" w:rsidRDefault="0088285D" w:rsidP="0088285D">
            <w:pPr>
              <w:widowControl/>
              <w:autoSpaceDE/>
              <w:autoSpaceDN/>
              <w:jc w:val="center"/>
              <w:rPr>
                <w:color w:val="000000"/>
                <w:sz w:val="20"/>
                <w:szCs w:val="20"/>
                <w:lang w:bidi="ar-SA"/>
              </w:rPr>
            </w:pPr>
            <w:r w:rsidRPr="002E25E4">
              <w:rPr>
                <w:color w:val="000000"/>
                <w:sz w:val="20"/>
                <w:szCs w:val="20"/>
                <w:lang w:bidi="ar-SA"/>
              </w:rPr>
              <w:t>0,237</w:t>
            </w:r>
          </w:p>
        </w:tc>
        <w:tc>
          <w:tcPr>
            <w:tcW w:w="418" w:type="pct"/>
            <w:tcBorders>
              <w:top w:val="nil"/>
              <w:left w:val="nil"/>
              <w:bottom w:val="single" w:sz="8" w:space="0" w:color="auto"/>
              <w:right w:val="single" w:sz="8" w:space="0" w:color="auto"/>
            </w:tcBorders>
            <w:shd w:val="clear" w:color="auto" w:fill="auto"/>
            <w:noWrap/>
            <w:vAlign w:val="center"/>
            <w:hideMark/>
          </w:tcPr>
          <w:p w14:paraId="4CDFAA12" w14:textId="6FF004BC" w:rsidR="0088285D" w:rsidRPr="00370511" w:rsidRDefault="0088285D" w:rsidP="0088285D">
            <w:pPr>
              <w:widowControl/>
              <w:autoSpaceDE/>
              <w:autoSpaceDN/>
              <w:jc w:val="center"/>
              <w:rPr>
                <w:color w:val="000000"/>
                <w:sz w:val="20"/>
                <w:szCs w:val="20"/>
                <w:lang w:bidi="ar-SA"/>
              </w:rPr>
            </w:pPr>
            <w:r w:rsidRPr="002E25E4">
              <w:rPr>
                <w:color w:val="000000"/>
                <w:sz w:val="20"/>
                <w:szCs w:val="20"/>
                <w:lang w:bidi="ar-SA"/>
              </w:rPr>
              <w:t>0,237</w:t>
            </w:r>
          </w:p>
        </w:tc>
        <w:tc>
          <w:tcPr>
            <w:tcW w:w="339" w:type="pct"/>
            <w:tcBorders>
              <w:top w:val="nil"/>
              <w:left w:val="nil"/>
              <w:bottom w:val="single" w:sz="8" w:space="0" w:color="auto"/>
              <w:right w:val="single" w:sz="8" w:space="0" w:color="auto"/>
            </w:tcBorders>
            <w:shd w:val="clear" w:color="auto" w:fill="auto"/>
            <w:noWrap/>
            <w:vAlign w:val="center"/>
            <w:hideMark/>
          </w:tcPr>
          <w:p w14:paraId="3B8C47DC" w14:textId="6B0F3318" w:rsidR="0088285D" w:rsidRPr="00370511" w:rsidRDefault="0088285D" w:rsidP="0088285D">
            <w:pPr>
              <w:widowControl/>
              <w:autoSpaceDE/>
              <w:autoSpaceDN/>
              <w:jc w:val="center"/>
              <w:rPr>
                <w:color w:val="000000"/>
                <w:sz w:val="20"/>
                <w:szCs w:val="20"/>
                <w:lang w:bidi="ar-SA"/>
              </w:rPr>
            </w:pPr>
            <w:r w:rsidRPr="002E25E4">
              <w:rPr>
                <w:color w:val="000000"/>
                <w:sz w:val="20"/>
                <w:szCs w:val="20"/>
                <w:lang w:bidi="ar-SA"/>
              </w:rPr>
              <w:t>0,237</w:t>
            </w:r>
          </w:p>
        </w:tc>
        <w:tc>
          <w:tcPr>
            <w:tcW w:w="339" w:type="pct"/>
            <w:tcBorders>
              <w:top w:val="nil"/>
              <w:left w:val="nil"/>
              <w:bottom w:val="single" w:sz="8" w:space="0" w:color="auto"/>
              <w:right w:val="single" w:sz="8" w:space="0" w:color="auto"/>
            </w:tcBorders>
            <w:shd w:val="clear" w:color="auto" w:fill="auto"/>
            <w:noWrap/>
            <w:vAlign w:val="center"/>
            <w:hideMark/>
          </w:tcPr>
          <w:p w14:paraId="0FAD9C2A" w14:textId="038D4749" w:rsidR="0088285D" w:rsidRPr="00370511" w:rsidRDefault="0088285D" w:rsidP="0088285D">
            <w:pPr>
              <w:widowControl/>
              <w:autoSpaceDE/>
              <w:autoSpaceDN/>
              <w:jc w:val="center"/>
              <w:rPr>
                <w:color w:val="000000"/>
                <w:sz w:val="20"/>
                <w:szCs w:val="20"/>
                <w:lang w:bidi="ar-SA"/>
              </w:rPr>
            </w:pPr>
            <w:r w:rsidRPr="002E25E4">
              <w:rPr>
                <w:color w:val="000000"/>
                <w:sz w:val="20"/>
                <w:szCs w:val="20"/>
                <w:lang w:bidi="ar-SA"/>
              </w:rPr>
              <w:t>0,237</w:t>
            </w:r>
          </w:p>
        </w:tc>
        <w:tc>
          <w:tcPr>
            <w:tcW w:w="339" w:type="pct"/>
            <w:tcBorders>
              <w:top w:val="nil"/>
              <w:left w:val="nil"/>
              <w:bottom w:val="single" w:sz="8" w:space="0" w:color="auto"/>
              <w:right w:val="single" w:sz="8" w:space="0" w:color="auto"/>
            </w:tcBorders>
            <w:shd w:val="clear" w:color="auto" w:fill="auto"/>
            <w:noWrap/>
            <w:vAlign w:val="center"/>
            <w:hideMark/>
          </w:tcPr>
          <w:p w14:paraId="124CB78D" w14:textId="1C915687" w:rsidR="0088285D" w:rsidRPr="00370511" w:rsidRDefault="0088285D" w:rsidP="0088285D">
            <w:pPr>
              <w:widowControl/>
              <w:autoSpaceDE/>
              <w:autoSpaceDN/>
              <w:jc w:val="center"/>
              <w:rPr>
                <w:color w:val="000000"/>
                <w:sz w:val="20"/>
                <w:szCs w:val="20"/>
                <w:lang w:bidi="ar-SA"/>
              </w:rPr>
            </w:pPr>
            <w:r w:rsidRPr="002E25E4">
              <w:rPr>
                <w:color w:val="000000"/>
                <w:sz w:val="20"/>
                <w:szCs w:val="20"/>
                <w:lang w:bidi="ar-SA"/>
              </w:rPr>
              <w:t>0,237</w:t>
            </w:r>
          </w:p>
        </w:tc>
        <w:tc>
          <w:tcPr>
            <w:tcW w:w="339" w:type="pct"/>
            <w:tcBorders>
              <w:top w:val="nil"/>
              <w:left w:val="nil"/>
              <w:bottom w:val="single" w:sz="8" w:space="0" w:color="auto"/>
              <w:right w:val="single" w:sz="8" w:space="0" w:color="auto"/>
            </w:tcBorders>
            <w:shd w:val="clear" w:color="auto" w:fill="auto"/>
            <w:noWrap/>
            <w:vAlign w:val="center"/>
            <w:hideMark/>
          </w:tcPr>
          <w:p w14:paraId="242A49DB" w14:textId="16CE0B2E" w:rsidR="0088285D" w:rsidRPr="00370511" w:rsidRDefault="0088285D" w:rsidP="0088285D">
            <w:pPr>
              <w:widowControl/>
              <w:autoSpaceDE/>
              <w:autoSpaceDN/>
              <w:jc w:val="center"/>
              <w:rPr>
                <w:color w:val="000000"/>
                <w:sz w:val="20"/>
                <w:szCs w:val="20"/>
                <w:lang w:bidi="ar-SA"/>
              </w:rPr>
            </w:pPr>
            <w:r w:rsidRPr="002E25E4">
              <w:rPr>
                <w:color w:val="000000"/>
                <w:sz w:val="20"/>
                <w:szCs w:val="20"/>
                <w:lang w:bidi="ar-SA"/>
              </w:rPr>
              <w:t>0,237</w:t>
            </w:r>
          </w:p>
        </w:tc>
        <w:tc>
          <w:tcPr>
            <w:tcW w:w="339" w:type="pct"/>
            <w:tcBorders>
              <w:top w:val="nil"/>
              <w:left w:val="nil"/>
              <w:bottom w:val="single" w:sz="8" w:space="0" w:color="auto"/>
              <w:right w:val="single" w:sz="8" w:space="0" w:color="auto"/>
            </w:tcBorders>
            <w:shd w:val="clear" w:color="auto" w:fill="auto"/>
            <w:noWrap/>
            <w:vAlign w:val="center"/>
            <w:hideMark/>
          </w:tcPr>
          <w:p w14:paraId="056021CA" w14:textId="2EED8E94" w:rsidR="0088285D" w:rsidRPr="00370511" w:rsidRDefault="0088285D" w:rsidP="0088285D">
            <w:pPr>
              <w:widowControl/>
              <w:autoSpaceDE/>
              <w:autoSpaceDN/>
              <w:jc w:val="center"/>
              <w:rPr>
                <w:color w:val="000000"/>
                <w:sz w:val="20"/>
                <w:szCs w:val="20"/>
                <w:lang w:bidi="ar-SA"/>
              </w:rPr>
            </w:pPr>
            <w:r w:rsidRPr="002E25E4">
              <w:rPr>
                <w:color w:val="000000"/>
                <w:sz w:val="20"/>
                <w:szCs w:val="20"/>
                <w:lang w:bidi="ar-SA"/>
              </w:rPr>
              <w:t>0,237</w:t>
            </w:r>
          </w:p>
        </w:tc>
        <w:tc>
          <w:tcPr>
            <w:tcW w:w="339" w:type="pct"/>
            <w:tcBorders>
              <w:top w:val="nil"/>
              <w:left w:val="nil"/>
              <w:bottom w:val="single" w:sz="8" w:space="0" w:color="auto"/>
              <w:right w:val="single" w:sz="8" w:space="0" w:color="auto"/>
            </w:tcBorders>
            <w:shd w:val="clear" w:color="auto" w:fill="auto"/>
            <w:noWrap/>
            <w:vAlign w:val="center"/>
            <w:hideMark/>
          </w:tcPr>
          <w:p w14:paraId="53FD03F2" w14:textId="5CB096A1" w:rsidR="0088285D" w:rsidRPr="00370511" w:rsidRDefault="0088285D" w:rsidP="0088285D">
            <w:pPr>
              <w:widowControl/>
              <w:autoSpaceDE/>
              <w:autoSpaceDN/>
              <w:jc w:val="center"/>
              <w:rPr>
                <w:color w:val="000000"/>
                <w:sz w:val="20"/>
                <w:szCs w:val="20"/>
                <w:lang w:bidi="ar-SA"/>
              </w:rPr>
            </w:pPr>
            <w:r w:rsidRPr="002E25E4">
              <w:rPr>
                <w:color w:val="000000"/>
                <w:sz w:val="20"/>
                <w:szCs w:val="20"/>
                <w:lang w:bidi="ar-SA"/>
              </w:rPr>
              <w:t>0,237</w:t>
            </w:r>
          </w:p>
        </w:tc>
        <w:tc>
          <w:tcPr>
            <w:tcW w:w="339" w:type="pct"/>
            <w:tcBorders>
              <w:top w:val="nil"/>
              <w:left w:val="nil"/>
              <w:bottom w:val="single" w:sz="8" w:space="0" w:color="auto"/>
              <w:right w:val="single" w:sz="8" w:space="0" w:color="auto"/>
            </w:tcBorders>
            <w:shd w:val="clear" w:color="auto" w:fill="auto"/>
            <w:noWrap/>
            <w:vAlign w:val="center"/>
            <w:hideMark/>
          </w:tcPr>
          <w:p w14:paraId="2C8D3248" w14:textId="0766EC6F" w:rsidR="0088285D" w:rsidRPr="00370511" w:rsidRDefault="0088285D" w:rsidP="0088285D">
            <w:pPr>
              <w:widowControl/>
              <w:autoSpaceDE/>
              <w:autoSpaceDN/>
              <w:jc w:val="center"/>
              <w:rPr>
                <w:color w:val="000000"/>
                <w:sz w:val="20"/>
                <w:szCs w:val="20"/>
                <w:lang w:bidi="ar-SA"/>
              </w:rPr>
            </w:pPr>
            <w:r w:rsidRPr="002E25E4">
              <w:rPr>
                <w:color w:val="000000"/>
                <w:sz w:val="20"/>
                <w:szCs w:val="20"/>
                <w:lang w:bidi="ar-SA"/>
              </w:rPr>
              <w:t>0,237</w:t>
            </w:r>
          </w:p>
        </w:tc>
        <w:tc>
          <w:tcPr>
            <w:tcW w:w="339" w:type="pct"/>
            <w:tcBorders>
              <w:top w:val="nil"/>
              <w:left w:val="nil"/>
              <w:bottom w:val="single" w:sz="8" w:space="0" w:color="auto"/>
              <w:right w:val="single" w:sz="8" w:space="0" w:color="auto"/>
            </w:tcBorders>
            <w:shd w:val="clear" w:color="auto" w:fill="auto"/>
            <w:noWrap/>
            <w:vAlign w:val="center"/>
            <w:hideMark/>
          </w:tcPr>
          <w:p w14:paraId="3FCEC60E" w14:textId="25C40DA3" w:rsidR="0088285D" w:rsidRPr="00370511" w:rsidRDefault="0088285D" w:rsidP="0088285D">
            <w:pPr>
              <w:widowControl/>
              <w:autoSpaceDE/>
              <w:autoSpaceDN/>
              <w:jc w:val="center"/>
              <w:rPr>
                <w:color w:val="000000"/>
                <w:sz w:val="20"/>
                <w:szCs w:val="20"/>
                <w:lang w:bidi="ar-SA"/>
              </w:rPr>
            </w:pPr>
            <w:r w:rsidRPr="002E25E4">
              <w:rPr>
                <w:color w:val="000000"/>
                <w:sz w:val="20"/>
                <w:szCs w:val="20"/>
                <w:lang w:bidi="ar-SA"/>
              </w:rPr>
              <w:t>0,237</w:t>
            </w:r>
          </w:p>
        </w:tc>
        <w:tc>
          <w:tcPr>
            <w:tcW w:w="339" w:type="pct"/>
            <w:tcBorders>
              <w:top w:val="nil"/>
              <w:left w:val="nil"/>
              <w:bottom w:val="single" w:sz="8" w:space="0" w:color="auto"/>
              <w:right w:val="single" w:sz="8" w:space="0" w:color="auto"/>
            </w:tcBorders>
            <w:shd w:val="clear" w:color="auto" w:fill="auto"/>
            <w:noWrap/>
            <w:vAlign w:val="center"/>
            <w:hideMark/>
          </w:tcPr>
          <w:p w14:paraId="7A90CF04" w14:textId="08576382" w:rsidR="0088285D" w:rsidRPr="00370511" w:rsidRDefault="0088285D" w:rsidP="0088285D">
            <w:pPr>
              <w:widowControl/>
              <w:autoSpaceDE/>
              <w:autoSpaceDN/>
              <w:jc w:val="center"/>
              <w:rPr>
                <w:color w:val="000000"/>
                <w:sz w:val="20"/>
                <w:szCs w:val="20"/>
                <w:lang w:bidi="ar-SA"/>
              </w:rPr>
            </w:pPr>
            <w:r w:rsidRPr="002E25E4">
              <w:rPr>
                <w:color w:val="000000"/>
                <w:sz w:val="20"/>
                <w:szCs w:val="20"/>
                <w:lang w:bidi="ar-SA"/>
              </w:rPr>
              <w:t>0,237</w:t>
            </w:r>
          </w:p>
        </w:tc>
      </w:tr>
      <w:tr w:rsidR="0088285D" w:rsidRPr="00370511" w14:paraId="4D580A41" w14:textId="77777777" w:rsidTr="0088285D">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05BA442B" w14:textId="77777777" w:rsidR="0088285D" w:rsidRPr="00370511" w:rsidRDefault="0088285D" w:rsidP="0088285D">
            <w:pPr>
              <w:widowControl/>
              <w:autoSpaceDE/>
              <w:autoSpaceDN/>
              <w:jc w:val="center"/>
              <w:rPr>
                <w:color w:val="000000"/>
                <w:sz w:val="20"/>
                <w:szCs w:val="20"/>
                <w:lang w:bidi="ar-SA"/>
              </w:rPr>
            </w:pPr>
            <w:r w:rsidRPr="00370511">
              <w:rPr>
                <w:color w:val="000000"/>
                <w:sz w:val="20"/>
                <w:szCs w:val="20"/>
                <w:lang w:bidi="ar-SA"/>
              </w:rPr>
              <w:t>Подключенная нагрузка отопления</w:t>
            </w:r>
          </w:p>
        </w:tc>
        <w:tc>
          <w:tcPr>
            <w:tcW w:w="412" w:type="pct"/>
            <w:tcBorders>
              <w:top w:val="nil"/>
              <w:left w:val="nil"/>
              <w:bottom w:val="single" w:sz="8" w:space="0" w:color="auto"/>
              <w:right w:val="single" w:sz="8" w:space="0" w:color="auto"/>
            </w:tcBorders>
            <w:shd w:val="clear" w:color="auto" w:fill="auto"/>
            <w:vAlign w:val="center"/>
            <w:hideMark/>
          </w:tcPr>
          <w:p w14:paraId="55D5C7A3" w14:textId="77777777" w:rsidR="0088285D" w:rsidRPr="00370511" w:rsidRDefault="0088285D" w:rsidP="0088285D">
            <w:pPr>
              <w:widowControl/>
              <w:autoSpaceDE/>
              <w:autoSpaceDN/>
              <w:jc w:val="center"/>
              <w:rPr>
                <w:color w:val="000000"/>
                <w:sz w:val="20"/>
                <w:szCs w:val="20"/>
                <w:lang w:bidi="ar-SA"/>
              </w:rPr>
            </w:pPr>
            <w:r w:rsidRPr="00370511">
              <w:rPr>
                <w:color w:val="000000"/>
                <w:sz w:val="20"/>
                <w:szCs w:val="20"/>
                <w:lang w:bidi="ar-SA"/>
              </w:rPr>
              <w:t>Гкал/ч</w:t>
            </w:r>
          </w:p>
        </w:tc>
        <w:tc>
          <w:tcPr>
            <w:tcW w:w="374" w:type="pct"/>
            <w:tcBorders>
              <w:top w:val="nil"/>
              <w:left w:val="nil"/>
              <w:bottom w:val="single" w:sz="8" w:space="0" w:color="auto"/>
              <w:right w:val="single" w:sz="8" w:space="0" w:color="auto"/>
            </w:tcBorders>
            <w:shd w:val="clear" w:color="auto" w:fill="auto"/>
            <w:noWrap/>
            <w:vAlign w:val="center"/>
            <w:hideMark/>
          </w:tcPr>
          <w:p w14:paraId="0558A3E4" w14:textId="2C0A3CA5" w:rsidR="0088285D" w:rsidRPr="00370511" w:rsidRDefault="0088285D" w:rsidP="0088285D">
            <w:pPr>
              <w:widowControl/>
              <w:autoSpaceDE/>
              <w:autoSpaceDN/>
              <w:jc w:val="center"/>
              <w:rPr>
                <w:color w:val="000000"/>
                <w:sz w:val="20"/>
                <w:szCs w:val="20"/>
                <w:lang w:bidi="ar-SA"/>
              </w:rPr>
            </w:pPr>
            <w:r w:rsidRPr="002E25E4">
              <w:rPr>
                <w:color w:val="000000"/>
                <w:sz w:val="20"/>
                <w:szCs w:val="20"/>
                <w:lang w:bidi="ar-SA"/>
              </w:rPr>
              <w:t>0,237</w:t>
            </w:r>
          </w:p>
        </w:tc>
        <w:tc>
          <w:tcPr>
            <w:tcW w:w="418" w:type="pct"/>
            <w:tcBorders>
              <w:top w:val="nil"/>
              <w:left w:val="nil"/>
              <w:bottom w:val="single" w:sz="8" w:space="0" w:color="auto"/>
              <w:right w:val="single" w:sz="8" w:space="0" w:color="auto"/>
            </w:tcBorders>
            <w:shd w:val="clear" w:color="auto" w:fill="auto"/>
            <w:noWrap/>
            <w:vAlign w:val="center"/>
            <w:hideMark/>
          </w:tcPr>
          <w:p w14:paraId="349415FB" w14:textId="24BFA5CF" w:rsidR="0088285D" w:rsidRPr="00370511" w:rsidRDefault="0088285D" w:rsidP="0088285D">
            <w:pPr>
              <w:widowControl/>
              <w:autoSpaceDE/>
              <w:autoSpaceDN/>
              <w:jc w:val="center"/>
              <w:rPr>
                <w:color w:val="000000"/>
                <w:sz w:val="20"/>
                <w:szCs w:val="20"/>
                <w:lang w:bidi="ar-SA"/>
              </w:rPr>
            </w:pPr>
            <w:r w:rsidRPr="002E25E4">
              <w:rPr>
                <w:color w:val="000000"/>
                <w:sz w:val="20"/>
                <w:szCs w:val="20"/>
                <w:lang w:bidi="ar-SA"/>
              </w:rPr>
              <w:t>0,237</w:t>
            </w:r>
          </w:p>
        </w:tc>
        <w:tc>
          <w:tcPr>
            <w:tcW w:w="339" w:type="pct"/>
            <w:tcBorders>
              <w:top w:val="nil"/>
              <w:left w:val="nil"/>
              <w:bottom w:val="single" w:sz="8" w:space="0" w:color="auto"/>
              <w:right w:val="single" w:sz="8" w:space="0" w:color="auto"/>
            </w:tcBorders>
            <w:shd w:val="clear" w:color="auto" w:fill="auto"/>
            <w:noWrap/>
            <w:vAlign w:val="center"/>
            <w:hideMark/>
          </w:tcPr>
          <w:p w14:paraId="301C01D8" w14:textId="379A7DBB" w:rsidR="0088285D" w:rsidRPr="00370511" w:rsidRDefault="0088285D" w:rsidP="0088285D">
            <w:pPr>
              <w:widowControl/>
              <w:autoSpaceDE/>
              <w:autoSpaceDN/>
              <w:jc w:val="center"/>
              <w:rPr>
                <w:color w:val="000000"/>
                <w:sz w:val="20"/>
                <w:szCs w:val="20"/>
                <w:lang w:bidi="ar-SA"/>
              </w:rPr>
            </w:pPr>
            <w:r w:rsidRPr="002E25E4">
              <w:rPr>
                <w:color w:val="000000"/>
                <w:sz w:val="20"/>
                <w:szCs w:val="20"/>
                <w:lang w:bidi="ar-SA"/>
              </w:rPr>
              <w:t>0,237</w:t>
            </w:r>
          </w:p>
        </w:tc>
        <w:tc>
          <w:tcPr>
            <w:tcW w:w="339" w:type="pct"/>
            <w:tcBorders>
              <w:top w:val="nil"/>
              <w:left w:val="nil"/>
              <w:bottom w:val="single" w:sz="8" w:space="0" w:color="auto"/>
              <w:right w:val="single" w:sz="8" w:space="0" w:color="auto"/>
            </w:tcBorders>
            <w:shd w:val="clear" w:color="auto" w:fill="auto"/>
            <w:noWrap/>
            <w:vAlign w:val="center"/>
            <w:hideMark/>
          </w:tcPr>
          <w:p w14:paraId="3D7F9622" w14:textId="078944D6" w:rsidR="0088285D" w:rsidRPr="00370511" w:rsidRDefault="0088285D" w:rsidP="0088285D">
            <w:pPr>
              <w:widowControl/>
              <w:autoSpaceDE/>
              <w:autoSpaceDN/>
              <w:jc w:val="center"/>
              <w:rPr>
                <w:color w:val="000000"/>
                <w:sz w:val="20"/>
                <w:szCs w:val="20"/>
                <w:lang w:bidi="ar-SA"/>
              </w:rPr>
            </w:pPr>
            <w:r w:rsidRPr="002E25E4">
              <w:rPr>
                <w:color w:val="000000"/>
                <w:sz w:val="20"/>
                <w:szCs w:val="20"/>
                <w:lang w:bidi="ar-SA"/>
              </w:rPr>
              <w:t>0,237</w:t>
            </w:r>
          </w:p>
        </w:tc>
        <w:tc>
          <w:tcPr>
            <w:tcW w:w="339" w:type="pct"/>
            <w:tcBorders>
              <w:top w:val="nil"/>
              <w:left w:val="nil"/>
              <w:bottom w:val="single" w:sz="8" w:space="0" w:color="auto"/>
              <w:right w:val="single" w:sz="8" w:space="0" w:color="auto"/>
            </w:tcBorders>
            <w:shd w:val="clear" w:color="auto" w:fill="auto"/>
            <w:noWrap/>
            <w:vAlign w:val="center"/>
            <w:hideMark/>
          </w:tcPr>
          <w:p w14:paraId="62AF67F2" w14:textId="412D77A6" w:rsidR="0088285D" w:rsidRPr="00370511" w:rsidRDefault="0088285D" w:rsidP="0088285D">
            <w:pPr>
              <w:widowControl/>
              <w:autoSpaceDE/>
              <w:autoSpaceDN/>
              <w:jc w:val="center"/>
              <w:rPr>
                <w:color w:val="000000"/>
                <w:sz w:val="20"/>
                <w:szCs w:val="20"/>
                <w:lang w:bidi="ar-SA"/>
              </w:rPr>
            </w:pPr>
            <w:r w:rsidRPr="002E25E4">
              <w:rPr>
                <w:color w:val="000000"/>
                <w:sz w:val="20"/>
                <w:szCs w:val="20"/>
                <w:lang w:bidi="ar-SA"/>
              </w:rPr>
              <w:t>0,237</w:t>
            </w:r>
          </w:p>
        </w:tc>
        <w:tc>
          <w:tcPr>
            <w:tcW w:w="339" w:type="pct"/>
            <w:tcBorders>
              <w:top w:val="nil"/>
              <w:left w:val="nil"/>
              <w:bottom w:val="single" w:sz="8" w:space="0" w:color="auto"/>
              <w:right w:val="single" w:sz="8" w:space="0" w:color="auto"/>
            </w:tcBorders>
            <w:shd w:val="clear" w:color="auto" w:fill="auto"/>
            <w:noWrap/>
            <w:vAlign w:val="center"/>
            <w:hideMark/>
          </w:tcPr>
          <w:p w14:paraId="7E33A7B2" w14:textId="13B948D9" w:rsidR="0088285D" w:rsidRPr="00370511" w:rsidRDefault="0088285D" w:rsidP="0088285D">
            <w:pPr>
              <w:widowControl/>
              <w:autoSpaceDE/>
              <w:autoSpaceDN/>
              <w:jc w:val="center"/>
              <w:rPr>
                <w:color w:val="000000"/>
                <w:sz w:val="20"/>
                <w:szCs w:val="20"/>
                <w:lang w:bidi="ar-SA"/>
              </w:rPr>
            </w:pPr>
            <w:r w:rsidRPr="002E25E4">
              <w:rPr>
                <w:color w:val="000000"/>
                <w:sz w:val="20"/>
                <w:szCs w:val="20"/>
                <w:lang w:bidi="ar-SA"/>
              </w:rPr>
              <w:t>0,237</w:t>
            </w:r>
          </w:p>
        </w:tc>
        <w:tc>
          <w:tcPr>
            <w:tcW w:w="339" w:type="pct"/>
            <w:tcBorders>
              <w:top w:val="nil"/>
              <w:left w:val="nil"/>
              <w:bottom w:val="single" w:sz="8" w:space="0" w:color="auto"/>
              <w:right w:val="single" w:sz="8" w:space="0" w:color="auto"/>
            </w:tcBorders>
            <w:shd w:val="clear" w:color="auto" w:fill="auto"/>
            <w:noWrap/>
            <w:vAlign w:val="center"/>
            <w:hideMark/>
          </w:tcPr>
          <w:p w14:paraId="1EB55060" w14:textId="5716CB69" w:rsidR="0088285D" w:rsidRPr="00370511" w:rsidRDefault="0088285D" w:rsidP="0088285D">
            <w:pPr>
              <w:widowControl/>
              <w:autoSpaceDE/>
              <w:autoSpaceDN/>
              <w:jc w:val="center"/>
              <w:rPr>
                <w:color w:val="000000"/>
                <w:sz w:val="20"/>
                <w:szCs w:val="20"/>
                <w:lang w:bidi="ar-SA"/>
              </w:rPr>
            </w:pPr>
            <w:r w:rsidRPr="002E25E4">
              <w:rPr>
                <w:color w:val="000000"/>
                <w:sz w:val="20"/>
                <w:szCs w:val="20"/>
                <w:lang w:bidi="ar-SA"/>
              </w:rPr>
              <w:t>0,237</w:t>
            </w:r>
          </w:p>
        </w:tc>
        <w:tc>
          <w:tcPr>
            <w:tcW w:w="339" w:type="pct"/>
            <w:tcBorders>
              <w:top w:val="nil"/>
              <w:left w:val="nil"/>
              <w:bottom w:val="single" w:sz="8" w:space="0" w:color="auto"/>
              <w:right w:val="single" w:sz="8" w:space="0" w:color="auto"/>
            </w:tcBorders>
            <w:shd w:val="clear" w:color="auto" w:fill="auto"/>
            <w:noWrap/>
            <w:vAlign w:val="center"/>
            <w:hideMark/>
          </w:tcPr>
          <w:p w14:paraId="2CD93E54" w14:textId="08DC0895" w:rsidR="0088285D" w:rsidRPr="00370511" w:rsidRDefault="0088285D" w:rsidP="0088285D">
            <w:pPr>
              <w:widowControl/>
              <w:autoSpaceDE/>
              <w:autoSpaceDN/>
              <w:jc w:val="center"/>
              <w:rPr>
                <w:color w:val="000000"/>
                <w:sz w:val="20"/>
                <w:szCs w:val="20"/>
                <w:lang w:bidi="ar-SA"/>
              </w:rPr>
            </w:pPr>
            <w:r w:rsidRPr="002E25E4">
              <w:rPr>
                <w:color w:val="000000"/>
                <w:sz w:val="20"/>
                <w:szCs w:val="20"/>
                <w:lang w:bidi="ar-SA"/>
              </w:rPr>
              <w:t>0,237</w:t>
            </w:r>
          </w:p>
        </w:tc>
        <w:tc>
          <w:tcPr>
            <w:tcW w:w="339" w:type="pct"/>
            <w:tcBorders>
              <w:top w:val="nil"/>
              <w:left w:val="nil"/>
              <w:bottom w:val="single" w:sz="8" w:space="0" w:color="auto"/>
              <w:right w:val="single" w:sz="8" w:space="0" w:color="auto"/>
            </w:tcBorders>
            <w:shd w:val="clear" w:color="auto" w:fill="auto"/>
            <w:noWrap/>
            <w:vAlign w:val="center"/>
            <w:hideMark/>
          </w:tcPr>
          <w:p w14:paraId="2538F2FC" w14:textId="306E2C48" w:rsidR="0088285D" w:rsidRPr="00370511" w:rsidRDefault="0088285D" w:rsidP="0088285D">
            <w:pPr>
              <w:widowControl/>
              <w:autoSpaceDE/>
              <w:autoSpaceDN/>
              <w:jc w:val="center"/>
              <w:rPr>
                <w:color w:val="000000"/>
                <w:sz w:val="20"/>
                <w:szCs w:val="20"/>
                <w:lang w:bidi="ar-SA"/>
              </w:rPr>
            </w:pPr>
            <w:r w:rsidRPr="002E25E4">
              <w:rPr>
                <w:color w:val="000000"/>
                <w:sz w:val="20"/>
                <w:szCs w:val="20"/>
                <w:lang w:bidi="ar-SA"/>
              </w:rPr>
              <w:t>0,237</w:t>
            </w:r>
          </w:p>
        </w:tc>
        <w:tc>
          <w:tcPr>
            <w:tcW w:w="339" w:type="pct"/>
            <w:tcBorders>
              <w:top w:val="nil"/>
              <w:left w:val="nil"/>
              <w:bottom w:val="single" w:sz="8" w:space="0" w:color="auto"/>
              <w:right w:val="single" w:sz="8" w:space="0" w:color="auto"/>
            </w:tcBorders>
            <w:shd w:val="clear" w:color="auto" w:fill="auto"/>
            <w:noWrap/>
            <w:vAlign w:val="center"/>
            <w:hideMark/>
          </w:tcPr>
          <w:p w14:paraId="14CE788E" w14:textId="1737EFEF" w:rsidR="0088285D" w:rsidRPr="00370511" w:rsidRDefault="0088285D" w:rsidP="0088285D">
            <w:pPr>
              <w:widowControl/>
              <w:autoSpaceDE/>
              <w:autoSpaceDN/>
              <w:jc w:val="center"/>
              <w:rPr>
                <w:color w:val="000000"/>
                <w:sz w:val="20"/>
                <w:szCs w:val="20"/>
                <w:lang w:bidi="ar-SA"/>
              </w:rPr>
            </w:pPr>
            <w:r w:rsidRPr="002E25E4">
              <w:rPr>
                <w:color w:val="000000"/>
                <w:sz w:val="20"/>
                <w:szCs w:val="20"/>
                <w:lang w:bidi="ar-SA"/>
              </w:rPr>
              <w:t>0,237</w:t>
            </w:r>
          </w:p>
        </w:tc>
        <w:tc>
          <w:tcPr>
            <w:tcW w:w="339" w:type="pct"/>
            <w:tcBorders>
              <w:top w:val="nil"/>
              <w:left w:val="nil"/>
              <w:bottom w:val="single" w:sz="8" w:space="0" w:color="auto"/>
              <w:right w:val="single" w:sz="8" w:space="0" w:color="auto"/>
            </w:tcBorders>
            <w:shd w:val="clear" w:color="auto" w:fill="auto"/>
            <w:noWrap/>
            <w:vAlign w:val="center"/>
            <w:hideMark/>
          </w:tcPr>
          <w:p w14:paraId="4FF38C3E" w14:textId="2AE4761D" w:rsidR="0088285D" w:rsidRPr="00370511" w:rsidRDefault="0088285D" w:rsidP="0088285D">
            <w:pPr>
              <w:widowControl/>
              <w:autoSpaceDE/>
              <w:autoSpaceDN/>
              <w:jc w:val="center"/>
              <w:rPr>
                <w:color w:val="000000"/>
                <w:sz w:val="20"/>
                <w:szCs w:val="20"/>
                <w:lang w:bidi="ar-SA"/>
              </w:rPr>
            </w:pPr>
            <w:r w:rsidRPr="002E25E4">
              <w:rPr>
                <w:color w:val="000000"/>
                <w:sz w:val="20"/>
                <w:szCs w:val="20"/>
                <w:lang w:bidi="ar-SA"/>
              </w:rPr>
              <w:t>0,237</w:t>
            </w:r>
          </w:p>
        </w:tc>
      </w:tr>
      <w:tr w:rsidR="00370511" w:rsidRPr="00370511" w14:paraId="2AA7DFEC" w14:textId="77777777" w:rsidTr="0088285D">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458E3063"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Нагрузка ГВС (средняя)</w:t>
            </w:r>
          </w:p>
        </w:tc>
        <w:tc>
          <w:tcPr>
            <w:tcW w:w="412" w:type="pct"/>
            <w:tcBorders>
              <w:top w:val="nil"/>
              <w:left w:val="nil"/>
              <w:bottom w:val="single" w:sz="8" w:space="0" w:color="auto"/>
              <w:right w:val="single" w:sz="8" w:space="0" w:color="auto"/>
            </w:tcBorders>
            <w:shd w:val="clear" w:color="auto" w:fill="auto"/>
            <w:vAlign w:val="center"/>
            <w:hideMark/>
          </w:tcPr>
          <w:p w14:paraId="7AE31875"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Гкал/ч</w:t>
            </w:r>
          </w:p>
        </w:tc>
        <w:tc>
          <w:tcPr>
            <w:tcW w:w="374" w:type="pct"/>
            <w:tcBorders>
              <w:top w:val="nil"/>
              <w:left w:val="nil"/>
              <w:bottom w:val="single" w:sz="8" w:space="0" w:color="auto"/>
              <w:right w:val="single" w:sz="8" w:space="0" w:color="auto"/>
            </w:tcBorders>
            <w:shd w:val="clear" w:color="auto" w:fill="auto"/>
            <w:noWrap/>
            <w:vAlign w:val="center"/>
            <w:hideMark/>
          </w:tcPr>
          <w:p w14:paraId="752E402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c>
          <w:tcPr>
            <w:tcW w:w="418" w:type="pct"/>
            <w:tcBorders>
              <w:top w:val="nil"/>
              <w:left w:val="nil"/>
              <w:bottom w:val="single" w:sz="8" w:space="0" w:color="auto"/>
              <w:right w:val="single" w:sz="8" w:space="0" w:color="auto"/>
            </w:tcBorders>
            <w:shd w:val="clear" w:color="auto" w:fill="auto"/>
            <w:noWrap/>
            <w:vAlign w:val="center"/>
            <w:hideMark/>
          </w:tcPr>
          <w:p w14:paraId="0A61125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c>
          <w:tcPr>
            <w:tcW w:w="339" w:type="pct"/>
            <w:tcBorders>
              <w:top w:val="nil"/>
              <w:left w:val="nil"/>
              <w:bottom w:val="single" w:sz="8" w:space="0" w:color="auto"/>
              <w:right w:val="single" w:sz="8" w:space="0" w:color="auto"/>
            </w:tcBorders>
            <w:shd w:val="clear" w:color="auto" w:fill="auto"/>
            <w:noWrap/>
            <w:vAlign w:val="center"/>
            <w:hideMark/>
          </w:tcPr>
          <w:p w14:paraId="490916D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c>
          <w:tcPr>
            <w:tcW w:w="339" w:type="pct"/>
            <w:tcBorders>
              <w:top w:val="nil"/>
              <w:left w:val="nil"/>
              <w:bottom w:val="single" w:sz="8" w:space="0" w:color="auto"/>
              <w:right w:val="single" w:sz="8" w:space="0" w:color="auto"/>
            </w:tcBorders>
            <w:shd w:val="clear" w:color="auto" w:fill="auto"/>
            <w:noWrap/>
            <w:vAlign w:val="center"/>
            <w:hideMark/>
          </w:tcPr>
          <w:p w14:paraId="7CBD9595"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c>
          <w:tcPr>
            <w:tcW w:w="339" w:type="pct"/>
            <w:tcBorders>
              <w:top w:val="nil"/>
              <w:left w:val="nil"/>
              <w:bottom w:val="single" w:sz="8" w:space="0" w:color="auto"/>
              <w:right w:val="single" w:sz="8" w:space="0" w:color="auto"/>
            </w:tcBorders>
            <w:shd w:val="clear" w:color="auto" w:fill="auto"/>
            <w:noWrap/>
            <w:vAlign w:val="center"/>
            <w:hideMark/>
          </w:tcPr>
          <w:p w14:paraId="10207BC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c>
          <w:tcPr>
            <w:tcW w:w="339" w:type="pct"/>
            <w:tcBorders>
              <w:top w:val="nil"/>
              <w:left w:val="nil"/>
              <w:bottom w:val="single" w:sz="8" w:space="0" w:color="auto"/>
              <w:right w:val="single" w:sz="8" w:space="0" w:color="auto"/>
            </w:tcBorders>
            <w:shd w:val="clear" w:color="auto" w:fill="auto"/>
            <w:noWrap/>
            <w:vAlign w:val="center"/>
            <w:hideMark/>
          </w:tcPr>
          <w:p w14:paraId="49394481"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c>
          <w:tcPr>
            <w:tcW w:w="339" w:type="pct"/>
            <w:tcBorders>
              <w:top w:val="nil"/>
              <w:left w:val="nil"/>
              <w:bottom w:val="single" w:sz="8" w:space="0" w:color="auto"/>
              <w:right w:val="single" w:sz="8" w:space="0" w:color="auto"/>
            </w:tcBorders>
            <w:shd w:val="clear" w:color="auto" w:fill="auto"/>
            <w:noWrap/>
            <w:vAlign w:val="center"/>
            <w:hideMark/>
          </w:tcPr>
          <w:p w14:paraId="3505E015"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c>
          <w:tcPr>
            <w:tcW w:w="339" w:type="pct"/>
            <w:tcBorders>
              <w:top w:val="nil"/>
              <w:left w:val="nil"/>
              <w:bottom w:val="single" w:sz="8" w:space="0" w:color="auto"/>
              <w:right w:val="single" w:sz="8" w:space="0" w:color="auto"/>
            </w:tcBorders>
            <w:shd w:val="clear" w:color="auto" w:fill="auto"/>
            <w:noWrap/>
            <w:vAlign w:val="center"/>
            <w:hideMark/>
          </w:tcPr>
          <w:p w14:paraId="3D72499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c>
          <w:tcPr>
            <w:tcW w:w="339" w:type="pct"/>
            <w:tcBorders>
              <w:top w:val="nil"/>
              <w:left w:val="nil"/>
              <w:bottom w:val="single" w:sz="8" w:space="0" w:color="auto"/>
              <w:right w:val="single" w:sz="8" w:space="0" w:color="auto"/>
            </w:tcBorders>
            <w:shd w:val="clear" w:color="auto" w:fill="auto"/>
            <w:noWrap/>
            <w:vAlign w:val="center"/>
            <w:hideMark/>
          </w:tcPr>
          <w:p w14:paraId="647DF60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c>
          <w:tcPr>
            <w:tcW w:w="339" w:type="pct"/>
            <w:tcBorders>
              <w:top w:val="nil"/>
              <w:left w:val="nil"/>
              <w:bottom w:val="single" w:sz="8" w:space="0" w:color="auto"/>
              <w:right w:val="single" w:sz="8" w:space="0" w:color="auto"/>
            </w:tcBorders>
            <w:shd w:val="clear" w:color="auto" w:fill="auto"/>
            <w:noWrap/>
            <w:vAlign w:val="center"/>
            <w:hideMark/>
          </w:tcPr>
          <w:p w14:paraId="4F545205"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c>
          <w:tcPr>
            <w:tcW w:w="339" w:type="pct"/>
            <w:tcBorders>
              <w:top w:val="nil"/>
              <w:left w:val="nil"/>
              <w:bottom w:val="single" w:sz="8" w:space="0" w:color="auto"/>
              <w:right w:val="single" w:sz="8" w:space="0" w:color="auto"/>
            </w:tcBorders>
            <w:shd w:val="clear" w:color="auto" w:fill="auto"/>
            <w:noWrap/>
            <w:vAlign w:val="center"/>
            <w:hideMark/>
          </w:tcPr>
          <w:p w14:paraId="70DB5DBC"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r>
      <w:tr w:rsidR="00370511" w:rsidRPr="00370511" w14:paraId="1A7CCBBA" w14:textId="77777777" w:rsidTr="0088285D">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0546267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Удельный расход топлива на выработку тепловой энергии</w:t>
            </w:r>
          </w:p>
        </w:tc>
        <w:tc>
          <w:tcPr>
            <w:tcW w:w="412" w:type="pct"/>
            <w:tcBorders>
              <w:top w:val="nil"/>
              <w:left w:val="nil"/>
              <w:bottom w:val="single" w:sz="8" w:space="0" w:color="auto"/>
              <w:right w:val="single" w:sz="8" w:space="0" w:color="auto"/>
            </w:tcBorders>
            <w:shd w:val="clear" w:color="auto" w:fill="auto"/>
            <w:vAlign w:val="center"/>
            <w:hideMark/>
          </w:tcPr>
          <w:p w14:paraId="6F3F8DB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кг у.т./Гкал</w:t>
            </w:r>
          </w:p>
        </w:tc>
        <w:tc>
          <w:tcPr>
            <w:tcW w:w="374" w:type="pct"/>
            <w:tcBorders>
              <w:top w:val="nil"/>
              <w:left w:val="nil"/>
              <w:bottom w:val="single" w:sz="8" w:space="0" w:color="auto"/>
              <w:right w:val="single" w:sz="8" w:space="0" w:color="auto"/>
            </w:tcBorders>
            <w:shd w:val="clear" w:color="auto" w:fill="auto"/>
            <w:noWrap/>
            <w:vAlign w:val="center"/>
            <w:hideMark/>
          </w:tcPr>
          <w:p w14:paraId="742D369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216,74</w:t>
            </w:r>
          </w:p>
        </w:tc>
        <w:tc>
          <w:tcPr>
            <w:tcW w:w="418" w:type="pct"/>
            <w:tcBorders>
              <w:top w:val="nil"/>
              <w:left w:val="nil"/>
              <w:bottom w:val="single" w:sz="8" w:space="0" w:color="auto"/>
              <w:right w:val="single" w:sz="8" w:space="0" w:color="auto"/>
            </w:tcBorders>
            <w:shd w:val="clear" w:color="auto" w:fill="auto"/>
            <w:noWrap/>
            <w:vAlign w:val="center"/>
            <w:hideMark/>
          </w:tcPr>
          <w:p w14:paraId="05944235"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216,74</w:t>
            </w:r>
          </w:p>
        </w:tc>
        <w:tc>
          <w:tcPr>
            <w:tcW w:w="339" w:type="pct"/>
            <w:tcBorders>
              <w:top w:val="nil"/>
              <w:left w:val="nil"/>
              <w:bottom w:val="single" w:sz="8" w:space="0" w:color="auto"/>
              <w:right w:val="single" w:sz="8" w:space="0" w:color="auto"/>
            </w:tcBorders>
            <w:shd w:val="clear" w:color="auto" w:fill="auto"/>
            <w:noWrap/>
            <w:vAlign w:val="center"/>
            <w:hideMark/>
          </w:tcPr>
          <w:p w14:paraId="23BCAEC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216,74</w:t>
            </w:r>
          </w:p>
        </w:tc>
        <w:tc>
          <w:tcPr>
            <w:tcW w:w="339" w:type="pct"/>
            <w:tcBorders>
              <w:top w:val="nil"/>
              <w:left w:val="nil"/>
              <w:bottom w:val="single" w:sz="8" w:space="0" w:color="auto"/>
              <w:right w:val="single" w:sz="8" w:space="0" w:color="auto"/>
            </w:tcBorders>
            <w:shd w:val="clear" w:color="auto" w:fill="auto"/>
            <w:noWrap/>
            <w:vAlign w:val="center"/>
            <w:hideMark/>
          </w:tcPr>
          <w:p w14:paraId="188961E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157</w:t>
            </w:r>
          </w:p>
        </w:tc>
        <w:tc>
          <w:tcPr>
            <w:tcW w:w="339" w:type="pct"/>
            <w:tcBorders>
              <w:top w:val="nil"/>
              <w:left w:val="nil"/>
              <w:bottom w:val="single" w:sz="8" w:space="0" w:color="auto"/>
              <w:right w:val="single" w:sz="8" w:space="0" w:color="auto"/>
            </w:tcBorders>
            <w:shd w:val="clear" w:color="auto" w:fill="auto"/>
            <w:noWrap/>
            <w:vAlign w:val="center"/>
            <w:hideMark/>
          </w:tcPr>
          <w:p w14:paraId="697EC14C"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157</w:t>
            </w:r>
          </w:p>
        </w:tc>
        <w:tc>
          <w:tcPr>
            <w:tcW w:w="339" w:type="pct"/>
            <w:tcBorders>
              <w:top w:val="nil"/>
              <w:left w:val="nil"/>
              <w:bottom w:val="single" w:sz="8" w:space="0" w:color="auto"/>
              <w:right w:val="single" w:sz="8" w:space="0" w:color="auto"/>
            </w:tcBorders>
            <w:shd w:val="clear" w:color="auto" w:fill="auto"/>
            <w:noWrap/>
            <w:vAlign w:val="center"/>
            <w:hideMark/>
          </w:tcPr>
          <w:p w14:paraId="3ECA78A5"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157</w:t>
            </w:r>
          </w:p>
        </w:tc>
        <w:tc>
          <w:tcPr>
            <w:tcW w:w="339" w:type="pct"/>
            <w:tcBorders>
              <w:top w:val="nil"/>
              <w:left w:val="nil"/>
              <w:bottom w:val="single" w:sz="8" w:space="0" w:color="auto"/>
              <w:right w:val="single" w:sz="8" w:space="0" w:color="auto"/>
            </w:tcBorders>
            <w:shd w:val="clear" w:color="auto" w:fill="auto"/>
            <w:noWrap/>
            <w:vAlign w:val="center"/>
            <w:hideMark/>
          </w:tcPr>
          <w:p w14:paraId="78832B5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157</w:t>
            </w:r>
          </w:p>
        </w:tc>
        <w:tc>
          <w:tcPr>
            <w:tcW w:w="339" w:type="pct"/>
            <w:tcBorders>
              <w:top w:val="nil"/>
              <w:left w:val="nil"/>
              <w:bottom w:val="single" w:sz="8" w:space="0" w:color="auto"/>
              <w:right w:val="single" w:sz="8" w:space="0" w:color="auto"/>
            </w:tcBorders>
            <w:shd w:val="clear" w:color="auto" w:fill="auto"/>
            <w:noWrap/>
            <w:vAlign w:val="center"/>
            <w:hideMark/>
          </w:tcPr>
          <w:p w14:paraId="5B222A1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157</w:t>
            </w:r>
          </w:p>
        </w:tc>
        <w:tc>
          <w:tcPr>
            <w:tcW w:w="339" w:type="pct"/>
            <w:tcBorders>
              <w:top w:val="nil"/>
              <w:left w:val="nil"/>
              <w:bottom w:val="single" w:sz="8" w:space="0" w:color="auto"/>
              <w:right w:val="single" w:sz="8" w:space="0" w:color="auto"/>
            </w:tcBorders>
            <w:shd w:val="clear" w:color="auto" w:fill="auto"/>
            <w:noWrap/>
            <w:vAlign w:val="center"/>
            <w:hideMark/>
          </w:tcPr>
          <w:p w14:paraId="48B61990"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157</w:t>
            </w:r>
          </w:p>
        </w:tc>
        <w:tc>
          <w:tcPr>
            <w:tcW w:w="339" w:type="pct"/>
            <w:tcBorders>
              <w:top w:val="nil"/>
              <w:left w:val="nil"/>
              <w:bottom w:val="single" w:sz="8" w:space="0" w:color="auto"/>
              <w:right w:val="single" w:sz="8" w:space="0" w:color="auto"/>
            </w:tcBorders>
            <w:shd w:val="clear" w:color="auto" w:fill="auto"/>
            <w:noWrap/>
            <w:vAlign w:val="center"/>
            <w:hideMark/>
          </w:tcPr>
          <w:p w14:paraId="0CFF754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157</w:t>
            </w:r>
          </w:p>
        </w:tc>
        <w:tc>
          <w:tcPr>
            <w:tcW w:w="339" w:type="pct"/>
            <w:tcBorders>
              <w:top w:val="nil"/>
              <w:left w:val="nil"/>
              <w:bottom w:val="single" w:sz="8" w:space="0" w:color="auto"/>
              <w:right w:val="single" w:sz="8" w:space="0" w:color="auto"/>
            </w:tcBorders>
            <w:shd w:val="clear" w:color="auto" w:fill="auto"/>
            <w:noWrap/>
            <w:vAlign w:val="center"/>
            <w:hideMark/>
          </w:tcPr>
          <w:p w14:paraId="3F4378C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157</w:t>
            </w:r>
          </w:p>
        </w:tc>
      </w:tr>
      <w:tr w:rsidR="00370511" w:rsidRPr="00370511" w14:paraId="5D19F784" w14:textId="77777777" w:rsidTr="0088285D">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40A04DD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Максимальный часовой расход топлива</w:t>
            </w:r>
          </w:p>
        </w:tc>
        <w:tc>
          <w:tcPr>
            <w:tcW w:w="412" w:type="pct"/>
            <w:tcBorders>
              <w:top w:val="nil"/>
              <w:left w:val="nil"/>
              <w:bottom w:val="single" w:sz="8" w:space="0" w:color="auto"/>
              <w:right w:val="single" w:sz="8" w:space="0" w:color="auto"/>
            </w:tcBorders>
            <w:shd w:val="clear" w:color="auto" w:fill="auto"/>
            <w:vAlign w:val="center"/>
            <w:hideMark/>
          </w:tcPr>
          <w:p w14:paraId="60D76F46" w14:textId="77777777" w:rsidR="00370511" w:rsidRPr="00370511" w:rsidRDefault="00370511" w:rsidP="00370511">
            <w:pPr>
              <w:widowControl/>
              <w:autoSpaceDE/>
              <w:autoSpaceDN/>
              <w:jc w:val="center"/>
              <w:rPr>
                <w:color w:val="000000"/>
                <w:sz w:val="20"/>
                <w:szCs w:val="20"/>
                <w:lang w:bidi="ar-SA"/>
              </w:rPr>
            </w:pPr>
          </w:p>
        </w:tc>
        <w:tc>
          <w:tcPr>
            <w:tcW w:w="374" w:type="pct"/>
            <w:tcBorders>
              <w:top w:val="nil"/>
              <w:left w:val="nil"/>
              <w:bottom w:val="single" w:sz="8" w:space="0" w:color="auto"/>
              <w:right w:val="single" w:sz="8" w:space="0" w:color="auto"/>
            </w:tcBorders>
            <w:shd w:val="clear" w:color="auto" w:fill="auto"/>
            <w:noWrap/>
            <w:vAlign w:val="center"/>
            <w:hideMark/>
          </w:tcPr>
          <w:p w14:paraId="43D4AA6B" w14:textId="77777777" w:rsidR="00370511" w:rsidRPr="00370511" w:rsidRDefault="00370511" w:rsidP="00370511">
            <w:pPr>
              <w:widowControl/>
              <w:autoSpaceDE/>
              <w:autoSpaceDN/>
              <w:jc w:val="center"/>
              <w:rPr>
                <w:color w:val="000000"/>
                <w:sz w:val="20"/>
                <w:szCs w:val="20"/>
                <w:lang w:bidi="ar-SA"/>
              </w:rPr>
            </w:pPr>
          </w:p>
        </w:tc>
        <w:tc>
          <w:tcPr>
            <w:tcW w:w="418" w:type="pct"/>
            <w:tcBorders>
              <w:top w:val="nil"/>
              <w:left w:val="nil"/>
              <w:bottom w:val="single" w:sz="8" w:space="0" w:color="auto"/>
              <w:right w:val="single" w:sz="8" w:space="0" w:color="auto"/>
            </w:tcBorders>
            <w:shd w:val="clear" w:color="auto" w:fill="auto"/>
            <w:noWrap/>
            <w:vAlign w:val="center"/>
            <w:hideMark/>
          </w:tcPr>
          <w:p w14:paraId="509AAA7B"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88B01D4"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67D2175A"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1D6C2C6"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6FAC8B3"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DF2394B"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08CE0EA"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79D55C9"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9F0E59E"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9A5EA4B" w14:textId="77777777" w:rsidR="00370511" w:rsidRPr="00370511" w:rsidRDefault="00370511" w:rsidP="00370511">
            <w:pPr>
              <w:widowControl/>
              <w:autoSpaceDE/>
              <w:autoSpaceDN/>
              <w:jc w:val="center"/>
              <w:rPr>
                <w:color w:val="000000"/>
                <w:sz w:val="20"/>
                <w:szCs w:val="20"/>
                <w:lang w:bidi="ar-SA"/>
              </w:rPr>
            </w:pPr>
          </w:p>
        </w:tc>
      </w:tr>
      <w:tr w:rsidR="00370511" w:rsidRPr="00370511" w14:paraId="193B88D2" w14:textId="77777777" w:rsidTr="0088285D">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48396C9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уголь</w:t>
            </w:r>
          </w:p>
        </w:tc>
        <w:tc>
          <w:tcPr>
            <w:tcW w:w="412" w:type="pct"/>
            <w:tcBorders>
              <w:top w:val="nil"/>
              <w:left w:val="nil"/>
              <w:bottom w:val="single" w:sz="8" w:space="0" w:color="auto"/>
              <w:right w:val="single" w:sz="8" w:space="0" w:color="auto"/>
            </w:tcBorders>
            <w:shd w:val="clear" w:color="auto" w:fill="auto"/>
            <w:vAlign w:val="center"/>
            <w:hideMark/>
          </w:tcPr>
          <w:p w14:paraId="5E082E21"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кг у.т./ч</w:t>
            </w:r>
          </w:p>
        </w:tc>
        <w:tc>
          <w:tcPr>
            <w:tcW w:w="374" w:type="pct"/>
            <w:tcBorders>
              <w:top w:val="nil"/>
              <w:left w:val="nil"/>
              <w:bottom w:val="single" w:sz="8" w:space="0" w:color="auto"/>
              <w:right w:val="single" w:sz="8" w:space="0" w:color="auto"/>
            </w:tcBorders>
            <w:shd w:val="clear" w:color="auto" w:fill="auto"/>
            <w:noWrap/>
            <w:vAlign w:val="center"/>
            <w:hideMark/>
          </w:tcPr>
          <w:p w14:paraId="7ADE8E30"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43,13126</w:t>
            </w:r>
          </w:p>
        </w:tc>
        <w:tc>
          <w:tcPr>
            <w:tcW w:w="418" w:type="pct"/>
            <w:tcBorders>
              <w:top w:val="nil"/>
              <w:left w:val="nil"/>
              <w:bottom w:val="single" w:sz="8" w:space="0" w:color="auto"/>
              <w:right w:val="single" w:sz="8" w:space="0" w:color="auto"/>
            </w:tcBorders>
            <w:shd w:val="clear" w:color="auto" w:fill="auto"/>
            <w:noWrap/>
            <w:vAlign w:val="center"/>
            <w:hideMark/>
          </w:tcPr>
          <w:p w14:paraId="4701BE59"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43,13126</w:t>
            </w:r>
          </w:p>
        </w:tc>
        <w:tc>
          <w:tcPr>
            <w:tcW w:w="339" w:type="pct"/>
            <w:tcBorders>
              <w:top w:val="nil"/>
              <w:left w:val="nil"/>
              <w:bottom w:val="single" w:sz="8" w:space="0" w:color="auto"/>
              <w:right w:val="single" w:sz="8" w:space="0" w:color="auto"/>
            </w:tcBorders>
            <w:shd w:val="clear" w:color="auto" w:fill="auto"/>
            <w:noWrap/>
            <w:vAlign w:val="center"/>
            <w:hideMark/>
          </w:tcPr>
          <w:p w14:paraId="28F0405D"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43,13126</w:t>
            </w:r>
          </w:p>
        </w:tc>
        <w:tc>
          <w:tcPr>
            <w:tcW w:w="339" w:type="pct"/>
            <w:tcBorders>
              <w:top w:val="nil"/>
              <w:left w:val="nil"/>
              <w:bottom w:val="single" w:sz="8" w:space="0" w:color="auto"/>
              <w:right w:val="single" w:sz="8" w:space="0" w:color="auto"/>
            </w:tcBorders>
            <w:shd w:val="clear" w:color="auto" w:fill="auto"/>
            <w:noWrap/>
            <w:vAlign w:val="center"/>
            <w:hideMark/>
          </w:tcPr>
          <w:p w14:paraId="23E1F612"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EA9D28D"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3FF4609"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32EA6CE"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FC1F704"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6F2E278C"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8B0108E"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5780A99" w14:textId="77777777" w:rsidR="00370511" w:rsidRPr="00370511" w:rsidRDefault="00370511" w:rsidP="00370511">
            <w:pPr>
              <w:widowControl/>
              <w:autoSpaceDE/>
              <w:autoSpaceDN/>
              <w:jc w:val="center"/>
              <w:rPr>
                <w:color w:val="000000"/>
                <w:sz w:val="20"/>
                <w:szCs w:val="20"/>
                <w:lang w:bidi="ar-SA"/>
              </w:rPr>
            </w:pPr>
          </w:p>
        </w:tc>
      </w:tr>
      <w:tr w:rsidR="00370511" w:rsidRPr="00370511" w14:paraId="485A6515" w14:textId="77777777" w:rsidTr="0088285D">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1BFC8FD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газ</w:t>
            </w:r>
          </w:p>
        </w:tc>
        <w:tc>
          <w:tcPr>
            <w:tcW w:w="412" w:type="pct"/>
            <w:tcBorders>
              <w:top w:val="nil"/>
              <w:left w:val="nil"/>
              <w:bottom w:val="single" w:sz="8" w:space="0" w:color="auto"/>
              <w:right w:val="single" w:sz="8" w:space="0" w:color="auto"/>
            </w:tcBorders>
            <w:shd w:val="clear" w:color="auto" w:fill="auto"/>
            <w:vAlign w:val="center"/>
            <w:hideMark/>
          </w:tcPr>
          <w:p w14:paraId="43281E9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кг у.т./ч</w:t>
            </w:r>
          </w:p>
        </w:tc>
        <w:tc>
          <w:tcPr>
            <w:tcW w:w="374" w:type="pct"/>
            <w:tcBorders>
              <w:top w:val="nil"/>
              <w:left w:val="nil"/>
              <w:bottom w:val="single" w:sz="8" w:space="0" w:color="auto"/>
              <w:right w:val="single" w:sz="8" w:space="0" w:color="auto"/>
            </w:tcBorders>
            <w:shd w:val="clear" w:color="auto" w:fill="auto"/>
            <w:noWrap/>
            <w:vAlign w:val="center"/>
            <w:hideMark/>
          </w:tcPr>
          <w:p w14:paraId="752AC372" w14:textId="77777777" w:rsidR="00370511" w:rsidRPr="00370511" w:rsidRDefault="00370511" w:rsidP="00370511">
            <w:pPr>
              <w:widowControl/>
              <w:autoSpaceDE/>
              <w:autoSpaceDN/>
              <w:jc w:val="center"/>
              <w:rPr>
                <w:color w:val="000000"/>
                <w:sz w:val="20"/>
                <w:szCs w:val="20"/>
                <w:lang w:bidi="ar-SA"/>
              </w:rPr>
            </w:pPr>
          </w:p>
        </w:tc>
        <w:tc>
          <w:tcPr>
            <w:tcW w:w="418" w:type="pct"/>
            <w:tcBorders>
              <w:top w:val="nil"/>
              <w:left w:val="nil"/>
              <w:bottom w:val="single" w:sz="8" w:space="0" w:color="auto"/>
              <w:right w:val="single" w:sz="8" w:space="0" w:color="auto"/>
            </w:tcBorders>
            <w:shd w:val="clear" w:color="auto" w:fill="auto"/>
            <w:noWrap/>
            <w:vAlign w:val="center"/>
            <w:hideMark/>
          </w:tcPr>
          <w:p w14:paraId="0498F3E3"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AD10E86"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1271A53"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31,243</w:t>
            </w:r>
          </w:p>
        </w:tc>
        <w:tc>
          <w:tcPr>
            <w:tcW w:w="339" w:type="pct"/>
            <w:tcBorders>
              <w:top w:val="nil"/>
              <w:left w:val="nil"/>
              <w:bottom w:val="single" w:sz="8" w:space="0" w:color="auto"/>
              <w:right w:val="single" w:sz="8" w:space="0" w:color="auto"/>
            </w:tcBorders>
            <w:shd w:val="clear" w:color="auto" w:fill="auto"/>
            <w:noWrap/>
            <w:vAlign w:val="center"/>
            <w:hideMark/>
          </w:tcPr>
          <w:p w14:paraId="1429AE8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31,243</w:t>
            </w:r>
          </w:p>
        </w:tc>
        <w:tc>
          <w:tcPr>
            <w:tcW w:w="339" w:type="pct"/>
            <w:tcBorders>
              <w:top w:val="nil"/>
              <w:left w:val="nil"/>
              <w:bottom w:val="single" w:sz="8" w:space="0" w:color="auto"/>
              <w:right w:val="single" w:sz="8" w:space="0" w:color="auto"/>
            </w:tcBorders>
            <w:shd w:val="clear" w:color="auto" w:fill="auto"/>
            <w:noWrap/>
            <w:vAlign w:val="center"/>
            <w:hideMark/>
          </w:tcPr>
          <w:p w14:paraId="1E18683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31,243</w:t>
            </w:r>
          </w:p>
        </w:tc>
        <w:tc>
          <w:tcPr>
            <w:tcW w:w="339" w:type="pct"/>
            <w:tcBorders>
              <w:top w:val="nil"/>
              <w:left w:val="nil"/>
              <w:bottom w:val="single" w:sz="8" w:space="0" w:color="auto"/>
              <w:right w:val="single" w:sz="8" w:space="0" w:color="auto"/>
            </w:tcBorders>
            <w:shd w:val="clear" w:color="auto" w:fill="auto"/>
            <w:noWrap/>
            <w:vAlign w:val="center"/>
            <w:hideMark/>
          </w:tcPr>
          <w:p w14:paraId="296338FC"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31,243</w:t>
            </w:r>
          </w:p>
        </w:tc>
        <w:tc>
          <w:tcPr>
            <w:tcW w:w="339" w:type="pct"/>
            <w:tcBorders>
              <w:top w:val="nil"/>
              <w:left w:val="nil"/>
              <w:bottom w:val="single" w:sz="8" w:space="0" w:color="auto"/>
              <w:right w:val="single" w:sz="8" w:space="0" w:color="auto"/>
            </w:tcBorders>
            <w:shd w:val="clear" w:color="auto" w:fill="auto"/>
            <w:noWrap/>
            <w:vAlign w:val="center"/>
            <w:hideMark/>
          </w:tcPr>
          <w:p w14:paraId="5E8DF310"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31,243</w:t>
            </w:r>
          </w:p>
        </w:tc>
        <w:tc>
          <w:tcPr>
            <w:tcW w:w="339" w:type="pct"/>
            <w:tcBorders>
              <w:top w:val="nil"/>
              <w:left w:val="nil"/>
              <w:bottom w:val="single" w:sz="8" w:space="0" w:color="auto"/>
              <w:right w:val="single" w:sz="8" w:space="0" w:color="auto"/>
            </w:tcBorders>
            <w:shd w:val="clear" w:color="auto" w:fill="auto"/>
            <w:noWrap/>
            <w:vAlign w:val="center"/>
            <w:hideMark/>
          </w:tcPr>
          <w:p w14:paraId="06B28CA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31,243</w:t>
            </w:r>
          </w:p>
        </w:tc>
        <w:tc>
          <w:tcPr>
            <w:tcW w:w="339" w:type="pct"/>
            <w:tcBorders>
              <w:top w:val="nil"/>
              <w:left w:val="nil"/>
              <w:bottom w:val="single" w:sz="8" w:space="0" w:color="auto"/>
              <w:right w:val="single" w:sz="8" w:space="0" w:color="auto"/>
            </w:tcBorders>
            <w:shd w:val="clear" w:color="auto" w:fill="auto"/>
            <w:noWrap/>
            <w:vAlign w:val="center"/>
            <w:hideMark/>
          </w:tcPr>
          <w:p w14:paraId="0ACA7BF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31,243</w:t>
            </w:r>
          </w:p>
        </w:tc>
        <w:tc>
          <w:tcPr>
            <w:tcW w:w="339" w:type="pct"/>
            <w:tcBorders>
              <w:top w:val="nil"/>
              <w:left w:val="nil"/>
              <w:bottom w:val="single" w:sz="8" w:space="0" w:color="auto"/>
              <w:right w:val="single" w:sz="8" w:space="0" w:color="auto"/>
            </w:tcBorders>
            <w:shd w:val="clear" w:color="auto" w:fill="auto"/>
            <w:noWrap/>
            <w:vAlign w:val="center"/>
            <w:hideMark/>
          </w:tcPr>
          <w:p w14:paraId="1503A840"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31,243</w:t>
            </w:r>
          </w:p>
        </w:tc>
      </w:tr>
      <w:tr w:rsidR="00370511" w:rsidRPr="00370511" w14:paraId="378822FE" w14:textId="77777777" w:rsidTr="0088285D">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4EE4BB8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Максимальный часовой расход топлива в летний период</w:t>
            </w:r>
          </w:p>
        </w:tc>
        <w:tc>
          <w:tcPr>
            <w:tcW w:w="412" w:type="pct"/>
            <w:tcBorders>
              <w:top w:val="nil"/>
              <w:left w:val="nil"/>
              <w:bottom w:val="single" w:sz="8" w:space="0" w:color="auto"/>
              <w:right w:val="single" w:sz="8" w:space="0" w:color="auto"/>
            </w:tcBorders>
            <w:shd w:val="clear" w:color="auto" w:fill="auto"/>
            <w:vAlign w:val="center"/>
            <w:hideMark/>
          </w:tcPr>
          <w:p w14:paraId="37FC2A20" w14:textId="77777777" w:rsidR="00370511" w:rsidRPr="00370511" w:rsidRDefault="00370511" w:rsidP="00370511">
            <w:pPr>
              <w:widowControl/>
              <w:autoSpaceDE/>
              <w:autoSpaceDN/>
              <w:jc w:val="center"/>
              <w:rPr>
                <w:color w:val="000000"/>
                <w:sz w:val="20"/>
                <w:szCs w:val="20"/>
                <w:lang w:bidi="ar-SA"/>
              </w:rPr>
            </w:pPr>
          </w:p>
        </w:tc>
        <w:tc>
          <w:tcPr>
            <w:tcW w:w="374" w:type="pct"/>
            <w:tcBorders>
              <w:top w:val="nil"/>
              <w:left w:val="nil"/>
              <w:bottom w:val="single" w:sz="8" w:space="0" w:color="auto"/>
              <w:right w:val="single" w:sz="8" w:space="0" w:color="auto"/>
            </w:tcBorders>
            <w:shd w:val="clear" w:color="auto" w:fill="auto"/>
            <w:noWrap/>
            <w:vAlign w:val="center"/>
            <w:hideMark/>
          </w:tcPr>
          <w:p w14:paraId="5FE8EAE9" w14:textId="77777777" w:rsidR="00370511" w:rsidRPr="00370511" w:rsidRDefault="00370511" w:rsidP="00370511">
            <w:pPr>
              <w:widowControl/>
              <w:autoSpaceDE/>
              <w:autoSpaceDN/>
              <w:jc w:val="center"/>
              <w:rPr>
                <w:color w:val="000000"/>
                <w:sz w:val="20"/>
                <w:szCs w:val="20"/>
                <w:lang w:bidi="ar-SA"/>
              </w:rPr>
            </w:pPr>
          </w:p>
        </w:tc>
        <w:tc>
          <w:tcPr>
            <w:tcW w:w="418" w:type="pct"/>
            <w:tcBorders>
              <w:top w:val="nil"/>
              <w:left w:val="nil"/>
              <w:bottom w:val="single" w:sz="8" w:space="0" w:color="auto"/>
              <w:right w:val="single" w:sz="8" w:space="0" w:color="auto"/>
            </w:tcBorders>
            <w:shd w:val="clear" w:color="auto" w:fill="auto"/>
            <w:noWrap/>
            <w:vAlign w:val="center"/>
            <w:hideMark/>
          </w:tcPr>
          <w:p w14:paraId="0588CBF5"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6C052B47"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D5A2241"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5E0DAFA"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E3D679C"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4BCADC1"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65629609"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222B7B5"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8EE4576"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7EBAE3D" w14:textId="77777777" w:rsidR="00370511" w:rsidRPr="00370511" w:rsidRDefault="00370511" w:rsidP="00370511">
            <w:pPr>
              <w:widowControl/>
              <w:autoSpaceDE/>
              <w:autoSpaceDN/>
              <w:jc w:val="center"/>
              <w:rPr>
                <w:color w:val="000000"/>
                <w:sz w:val="20"/>
                <w:szCs w:val="20"/>
                <w:lang w:bidi="ar-SA"/>
              </w:rPr>
            </w:pPr>
          </w:p>
        </w:tc>
      </w:tr>
      <w:tr w:rsidR="00370511" w:rsidRPr="00370511" w14:paraId="5FD13FF8" w14:textId="77777777" w:rsidTr="0088285D">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7CB3330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уголь</w:t>
            </w:r>
          </w:p>
        </w:tc>
        <w:tc>
          <w:tcPr>
            <w:tcW w:w="412" w:type="pct"/>
            <w:tcBorders>
              <w:top w:val="nil"/>
              <w:left w:val="nil"/>
              <w:bottom w:val="single" w:sz="8" w:space="0" w:color="auto"/>
              <w:right w:val="single" w:sz="8" w:space="0" w:color="auto"/>
            </w:tcBorders>
            <w:shd w:val="clear" w:color="auto" w:fill="auto"/>
            <w:vAlign w:val="center"/>
            <w:hideMark/>
          </w:tcPr>
          <w:p w14:paraId="01B97BB3"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кг у.т./ч</w:t>
            </w:r>
          </w:p>
        </w:tc>
        <w:tc>
          <w:tcPr>
            <w:tcW w:w="374" w:type="pct"/>
            <w:tcBorders>
              <w:top w:val="nil"/>
              <w:left w:val="nil"/>
              <w:bottom w:val="single" w:sz="8" w:space="0" w:color="auto"/>
              <w:right w:val="single" w:sz="8" w:space="0" w:color="auto"/>
            </w:tcBorders>
            <w:shd w:val="clear" w:color="auto" w:fill="auto"/>
            <w:noWrap/>
            <w:vAlign w:val="center"/>
            <w:hideMark/>
          </w:tcPr>
          <w:p w14:paraId="43CB21B9"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c>
          <w:tcPr>
            <w:tcW w:w="418" w:type="pct"/>
            <w:tcBorders>
              <w:top w:val="nil"/>
              <w:left w:val="nil"/>
              <w:bottom w:val="single" w:sz="8" w:space="0" w:color="auto"/>
              <w:right w:val="single" w:sz="8" w:space="0" w:color="auto"/>
            </w:tcBorders>
            <w:shd w:val="clear" w:color="auto" w:fill="auto"/>
            <w:noWrap/>
            <w:vAlign w:val="center"/>
            <w:hideMark/>
          </w:tcPr>
          <w:p w14:paraId="62D989AD"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c>
          <w:tcPr>
            <w:tcW w:w="339" w:type="pct"/>
            <w:tcBorders>
              <w:top w:val="nil"/>
              <w:left w:val="nil"/>
              <w:bottom w:val="single" w:sz="8" w:space="0" w:color="auto"/>
              <w:right w:val="single" w:sz="8" w:space="0" w:color="auto"/>
            </w:tcBorders>
            <w:shd w:val="clear" w:color="auto" w:fill="auto"/>
            <w:noWrap/>
            <w:vAlign w:val="center"/>
            <w:hideMark/>
          </w:tcPr>
          <w:p w14:paraId="4E83B00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c>
          <w:tcPr>
            <w:tcW w:w="339" w:type="pct"/>
            <w:tcBorders>
              <w:top w:val="nil"/>
              <w:left w:val="nil"/>
              <w:bottom w:val="single" w:sz="8" w:space="0" w:color="auto"/>
              <w:right w:val="single" w:sz="8" w:space="0" w:color="auto"/>
            </w:tcBorders>
            <w:shd w:val="clear" w:color="auto" w:fill="auto"/>
            <w:noWrap/>
            <w:vAlign w:val="center"/>
            <w:hideMark/>
          </w:tcPr>
          <w:p w14:paraId="2D04D1E3"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CF4C709"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5846861"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3A52F5A"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3164890"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8EAB758"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F888EB3"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4D739CD" w14:textId="77777777" w:rsidR="00370511" w:rsidRPr="00370511" w:rsidRDefault="00370511" w:rsidP="00370511">
            <w:pPr>
              <w:widowControl/>
              <w:autoSpaceDE/>
              <w:autoSpaceDN/>
              <w:jc w:val="center"/>
              <w:rPr>
                <w:color w:val="000000"/>
                <w:sz w:val="20"/>
                <w:szCs w:val="20"/>
                <w:lang w:bidi="ar-SA"/>
              </w:rPr>
            </w:pPr>
          </w:p>
        </w:tc>
      </w:tr>
      <w:tr w:rsidR="00370511" w:rsidRPr="00370511" w14:paraId="772A5BF5" w14:textId="77777777" w:rsidTr="0088285D">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798FE668"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газ</w:t>
            </w:r>
          </w:p>
        </w:tc>
        <w:tc>
          <w:tcPr>
            <w:tcW w:w="412" w:type="pct"/>
            <w:tcBorders>
              <w:top w:val="nil"/>
              <w:left w:val="nil"/>
              <w:bottom w:val="single" w:sz="8" w:space="0" w:color="auto"/>
              <w:right w:val="single" w:sz="8" w:space="0" w:color="auto"/>
            </w:tcBorders>
            <w:shd w:val="clear" w:color="auto" w:fill="auto"/>
            <w:vAlign w:val="center"/>
            <w:hideMark/>
          </w:tcPr>
          <w:p w14:paraId="2087116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кг у.т./ч</w:t>
            </w:r>
          </w:p>
        </w:tc>
        <w:tc>
          <w:tcPr>
            <w:tcW w:w="374" w:type="pct"/>
            <w:tcBorders>
              <w:top w:val="nil"/>
              <w:left w:val="nil"/>
              <w:bottom w:val="single" w:sz="8" w:space="0" w:color="auto"/>
              <w:right w:val="single" w:sz="8" w:space="0" w:color="auto"/>
            </w:tcBorders>
            <w:shd w:val="clear" w:color="auto" w:fill="auto"/>
            <w:noWrap/>
            <w:vAlign w:val="center"/>
            <w:hideMark/>
          </w:tcPr>
          <w:p w14:paraId="78B36C5D" w14:textId="77777777" w:rsidR="00370511" w:rsidRPr="00370511" w:rsidRDefault="00370511" w:rsidP="00370511">
            <w:pPr>
              <w:widowControl/>
              <w:autoSpaceDE/>
              <w:autoSpaceDN/>
              <w:jc w:val="center"/>
              <w:rPr>
                <w:color w:val="000000"/>
                <w:sz w:val="20"/>
                <w:szCs w:val="20"/>
                <w:lang w:bidi="ar-SA"/>
              </w:rPr>
            </w:pPr>
          </w:p>
        </w:tc>
        <w:tc>
          <w:tcPr>
            <w:tcW w:w="418" w:type="pct"/>
            <w:tcBorders>
              <w:top w:val="nil"/>
              <w:left w:val="nil"/>
              <w:bottom w:val="single" w:sz="8" w:space="0" w:color="auto"/>
              <w:right w:val="single" w:sz="8" w:space="0" w:color="auto"/>
            </w:tcBorders>
            <w:shd w:val="clear" w:color="auto" w:fill="auto"/>
            <w:noWrap/>
            <w:vAlign w:val="center"/>
            <w:hideMark/>
          </w:tcPr>
          <w:p w14:paraId="165124B9"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1FA8747"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3247FD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c>
          <w:tcPr>
            <w:tcW w:w="339" w:type="pct"/>
            <w:tcBorders>
              <w:top w:val="nil"/>
              <w:left w:val="nil"/>
              <w:bottom w:val="single" w:sz="8" w:space="0" w:color="auto"/>
              <w:right w:val="single" w:sz="8" w:space="0" w:color="auto"/>
            </w:tcBorders>
            <w:shd w:val="clear" w:color="auto" w:fill="auto"/>
            <w:noWrap/>
            <w:vAlign w:val="center"/>
            <w:hideMark/>
          </w:tcPr>
          <w:p w14:paraId="6A4A2FA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c>
          <w:tcPr>
            <w:tcW w:w="339" w:type="pct"/>
            <w:tcBorders>
              <w:top w:val="nil"/>
              <w:left w:val="nil"/>
              <w:bottom w:val="single" w:sz="8" w:space="0" w:color="auto"/>
              <w:right w:val="single" w:sz="8" w:space="0" w:color="auto"/>
            </w:tcBorders>
            <w:shd w:val="clear" w:color="auto" w:fill="auto"/>
            <w:noWrap/>
            <w:vAlign w:val="center"/>
            <w:hideMark/>
          </w:tcPr>
          <w:p w14:paraId="3B1308DD"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c>
          <w:tcPr>
            <w:tcW w:w="339" w:type="pct"/>
            <w:tcBorders>
              <w:top w:val="nil"/>
              <w:left w:val="nil"/>
              <w:bottom w:val="single" w:sz="8" w:space="0" w:color="auto"/>
              <w:right w:val="single" w:sz="8" w:space="0" w:color="auto"/>
            </w:tcBorders>
            <w:shd w:val="clear" w:color="auto" w:fill="auto"/>
            <w:noWrap/>
            <w:vAlign w:val="center"/>
            <w:hideMark/>
          </w:tcPr>
          <w:p w14:paraId="6447CF0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c>
          <w:tcPr>
            <w:tcW w:w="339" w:type="pct"/>
            <w:tcBorders>
              <w:top w:val="nil"/>
              <w:left w:val="nil"/>
              <w:bottom w:val="single" w:sz="8" w:space="0" w:color="auto"/>
              <w:right w:val="single" w:sz="8" w:space="0" w:color="auto"/>
            </w:tcBorders>
            <w:shd w:val="clear" w:color="auto" w:fill="auto"/>
            <w:noWrap/>
            <w:vAlign w:val="center"/>
            <w:hideMark/>
          </w:tcPr>
          <w:p w14:paraId="31DE9AC9"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c>
          <w:tcPr>
            <w:tcW w:w="339" w:type="pct"/>
            <w:tcBorders>
              <w:top w:val="nil"/>
              <w:left w:val="nil"/>
              <w:bottom w:val="single" w:sz="8" w:space="0" w:color="auto"/>
              <w:right w:val="single" w:sz="8" w:space="0" w:color="auto"/>
            </w:tcBorders>
            <w:shd w:val="clear" w:color="auto" w:fill="auto"/>
            <w:noWrap/>
            <w:vAlign w:val="center"/>
            <w:hideMark/>
          </w:tcPr>
          <w:p w14:paraId="43E4D6ED"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c>
          <w:tcPr>
            <w:tcW w:w="339" w:type="pct"/>
            <w:tcBorders>
              <w:top w:val="nil"/>
              <w:left w:val="nil"/>
              <w:bottom w:val="single" w:sz="8" w:space="0" w:color="auto"/>
              <w:right w:val="single" w:sz="8" w:space="0" w:color="auto"/>
            </w:tcBorders>
            <w:shd w:val="clear" w:color="auto" w:fill="auto"/>
            <w:noWrap/>
            <w:vAlign w:val="center"/>
            <w:hideMark/>
          </w:tcPr>
          <w:p w14:paraId="3D162DF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c>
          <w:tcPr>
            <w:tcW w:w="339" w:type="pct"/>
            <w:tcBorders>
              <w:top w:val="nil"/>
              <w:left w:val="nil"/>
              <w:bottom w:val="single" w:sz="8" w:space="0" w:color="auto"/>
              <w:right w:val="single" w:sz="8" w:space="0" w:color="auto"/>
            </w:tcBorders>
            <w:shd w:val="clear" w:color="auto" w:fill="auto"/>
            <w:noWrap/>
            <w:vAlign w:val="center"/>
            <w:hideMark/>
          </w:tcPr>
          <w:p w14:paraId="16EF58B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r>
      <w:tr w:rsidR="00370511" w:rsidRPr="00370511" w14:paraId="74E17C4A" w14:textId="77777777" w:rsidTr="0088285D">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2F16C828"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Максимальный часовой расход условного топлива в переходный период</w:t>
            </w:r>
          </w:p>
        </w:tc>
        <w:tc>
          <w:tcPr>
            <w:tcW w:w="412" w:type="pct"/>
            <w:tcBorders>
              <w:top w:val="nil"/>
              <w:left w:val="nil"/>
              <w:bottom w:val="single" w:sz="8" w:space="0" w:color="auto"/>
              <w:right w:val="single" w:sz="8" w:space="0" w:color="auto"/>
            </w:tcBorders>
            <w:shd w:val="clear" w:color="auto" w:fill="auto"/>
            <w:vAlign w:val="center"/>
            <w:hideMark/>
          </w:tcPr>
          <w:p w14:paraId="18096DA4" w14:textId="77777777" w:rsidR="00370511" w:rsidRPr="00370511" w:rsidRDefault="00370511" w:rsidP="00370511">
            <w:pPr>
              <w:widowControl/>
              <w:autoSpaceDE/>
              <w:autoSpaceDN/>
              <w:jc w:val="center"/>
              <w:rPr>
                <w:color w:val="000000"/>
                <w:sz w:val="20"/>
                <w:szCs w:val="20"/>
                <w:lang w:bidi="ar-SA"/>
              </w:rPr>
            </w:pPr>
          </w:p>
        </w:tc>
        <w:tc>
          <w:tcPr>
            <w:tcW w:w="374" w:type="pct"/>
            <w:tcBorders>
              <w:top w:val="nil"/>
              <w:left w:val="nil"/>
              <w:bottom w:val="single" w:sz="8" w:space="0" w:color="auto"/>
              <w:right w:val="single" w:sz="8" w:space="0" w:color="auto"/>
            </w:tcBorders>
            <w:shd w:val="clear" w:color="auto" w:fill="auto"/>
            <w:noWrap/>
            <w:vAlign w:val="center"/>
            <w:hideMark/>
          </w:tcPr>
          <w:p w14:paraId="3CBFEE84" w14:textId="77777777" w:rsidR="00370511" w:rsidRPr="00370511" w:rsidRDefault="00370511" w:rsidP="00370511">
            <w:pPr>
              <w:widowControl/>
              <w:autoSpaceDE/>
              <w:autoSpaceDN/>
              <w:jc w:val="center"/>
              <w:rPr>
                <w:color w:val="000000"/>
                <w:sz w:val="20"/>
                <w:szCs w:val="20"/>
                <w:lang w:bidi="ar-SA"/>
              </w:rPr>
            </w:pPr>
          </w:p>
        </w:tc>
        <w:tc>
          <w:tcPr>
            <w:tcW w:w="418" w:type="pct"/>
            <w:tcBorders>
              <w:top w:val="nil"/>
              <w:left w:val="nil"/>
              <w:bottom w:val="single" w:sz="8" w:space="0" w:color="auto"/>
              <w:right w:val="single" w:sz="8" w:space="0" w:color="auto"/>
            </w:tcBorders>
            <w:shd w:val="clear" w:color="auto" w:fill="auto"/>
            <w:noWrap/>
            <w:vAlign w:val="center"/>
            <w:hideMark/>
          </w:tcPr>
          <w:p w14:paraId="2A2E11CD"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46DA2C4"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D0A0302"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4223A58"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0251AE8"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A86276C"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67A33EDC"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CAF7BF3"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333070B"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7A23540" w14:textId="77777777" w:rsidR="00370511" w:rsidRPr="00370511" w:rsidRDefault="00370511" w:rsidP="00370511">
            <w:pPr>
              <w:widowControl/>
              <w:autoSpaceDE/>
              <w:autoSpaceDN/>
              <w:jc w:val="center"/>
              <w:rPr>
                <w:color w:val="000000"/>
                <w:sz w:val="20"/>
                <w:szCs w:val="20"/>
                <w:lang w:bidi="ar-SA"/>
              </w:rPr>
            </w:pPr>
          </w:p>
        </w:tc>
      </w:tr>
      <w:tr w:rsidR="00370511" w:rsidRPr="00370511" w14:paraId="5905FFC8" w14:textId="77777777" w:rsidTr="0088285D">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096A0AE3"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уголь</w:t>
            </w:r>
          </w:p>
        </w:tc>
        <w:tc>
          <w:tcPr>
            <w:tcW w:w="412" w:type="pct"/>
            <w:tcBorders>
              <w:top w:val="nil"/>
              <w:left w:val="nil"/>
              <w:bottom w:val="single" w:sz="8" w:space="0" w:color="auto"/>
              <w:right w:val="single" w:sz="8" w:space="0" w:color="auto"/>
            </w:tcBorders>
            <w:shd w:val="clear" w:color="auto" w:fill="auto"/>
            <w:vAlign w:val="center"/>
            <w:hideMark/>
          </w:tcPr>
          <w:p w14:paraId="44305E70"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кг у.т./ч</w:t>
            </w:r>
          </w:p>
        </w:tc>
        <w:tc>
          <w:tcPr>
            <w:tcW w:w="374" w:type="pct"/>
            <w:tcBorders>
              <w:top w:val="nil"/>
              <w:left w:val="nil"/>
              <w:bottom w:val="single" w:sz="8" w:space="0" w:color="auto"/>
              <w:right w:val="single" w:sz="8" w:space="0" w:color="auto"/>
            </w:tcBorders>
            <w:shd w:val="clear" w:color="auto" w:fill="auto"/>
            <w:noWrap/>
            <w:vAlign w:val="center"/>
            <w:hideMark/>
          </w:tcPr>
          <w:p w14:paraId="0EA3BC7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22,409502</w:t>
            </w:r>
          </w:p>
        </w:tc>
        <w:tc>
          <w:tcPr>
            <w:tcW w:w="418" w:type="pct"/>
            <w:tcBorders>
              <w:top w:val="nil"/>
              <w:left w:val="nil"/>
              <w:bottom w:val="single" w:sz="8" w:space="0" w:color="auto"/>
              <w:right w:val="single" w:sz="8" w:space="0" w:color="auto"/>
            </w:tcBorders>
            <w:shd w:val="clear" w:color="auto" w:fill="auto"/>
            <w:noWrap/>
            <w:vAlign w:val="center"/>
            <w:hideMark/>
          </w:tcPr>
          <w:p w14:paraId="3A81E989"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22,4095025</w:t>
            </w:r>
          </w:p>
        </w:tc>
        <w:tc>
          <w:tcPr>
            <w:tcW w:w="339" w:type="pct"/>
            <w:tcBorders>
              <w:top w:val="nil"/>
              <w:left w:val="nil"/>
              <w:bottom w:val="single" w:sz="8" w:space="0" w:color="auto"/>
              <w:right w:val="single" w:sz="8" w:space="0" w:color="auto"/>
            </w:tcBorders>
            <w:shd w:val="clear" w:color="auto" w:fill="auto"/>
            <w:noWrap/>
            <w:vAlign w:val="center"/>
            <w:hideMark/>
          </w:tcPr>
          <w:p w14:paraId="24E9117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22,4095</w:t>
            </w:r>
          </w:p>
        </w:tc>
        <w:tc>
          <w:tcPr>
            <w:tcW w:w="339" w:type="pct"/>
            <w:tcBorders>
              <w:top w:val="nil"/>
              <w:left w:val="nil"/>
              <w:bottom w:val="single" w:sz="8" w:space="0" w:color="auto"/>
              <w:right w:val="single" w:sz="8" w:space="0" w:color="auto"/>
            </w:tcBorders>
            <w:shd w:val="clear" w:color="auto" w:fill="auto"/>
            <w:noWrap/>
            <w:vAlign w:val="center"/>
            <w:hideMark/>
          </w:tcPr>
          <w:p w14:paraId="1C502D98"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AF1E381"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CB1AA0C"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6D57491"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5E588DC"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1C043E1"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7F8CE0E"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F05B538" w14:textId="77777777" w:rsidR="00370511" w:rsidRPr="00370511" w:rsidRDefault="00370511" w:rsidP="00370511">
            <w:pPr>
              <w:widowControl/>
              <w:autoSpaceDE/>
              <w:autoSpaceDN/>
              <w:jc w:val="center"/>
              <w:rPr>
                <w:color w:val="000000"/>
                <w:sz w:val="20"/>
                <w:szCs w:val="20"/>
                <w:lang w:bidi="ar-SA"/>
              </w:rPr>
            </w:pPr>
          </w:p>
        </w:tc>
      </w:tr>
      <w:tr w:rsidR="00370511" w:rsidRPr="00370511" w14:paraId="6C7EADE2" w14:textId="77777777" w:rsidTr="0088285D">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56327EB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газ</w:t>
            </w:r>
          </w:p>
        </w:tc>
        <w:tc>
          <w:tcPr>
            <w:tcW w:w="412" w:type="pct"/>
            <w:tcBorders>
              <w:top w:val="nil"/>
              <w:left w:val="nil"/>
              <w:bottom w:val="single" w:sz="8" w:space="0" w:color="auto"/>
              <w:right w:val="single" w:sz="8" w:space="0" w:color="auto"/>
            </w:tcBorders>
            <w:shd w:val="clear" w:color="auto" w:fill="auto"/>
            <w:vAlign w:val="center"/>
            <w:hideMark/>
          </w:tcPr>
          <w:p w14:paraId="6A33EAE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кг у.т./ч</w:t>
            </w:r>
          </w:p>
        </w:tc>
        <w:tc>
          <w:tcPr>
            <w:tcW w:w="374" w:type="pct"/>
            <w:tcBorders>
              <w:top w:val="nil"/>
              <w:left w:val="nil"/>
              <w:bottom w:val="single" w:sz="8" w:space="0" w:color="auto"/>
              <w:right w:val="single" w:sz="8" w:space="0" w:color="auto"/>
            </w:tcBorders>
            <w:shd w:val="clear" w:color="auto" w:fill="auto"/>
            <w:noWrap/>
            <w:vAlign w:val="center"/>
            <w:hideMark/>
          </w:tcPr>
          <w:p w14:paraId="64C77123" w14:textId="77777777" w:rsidR="00370511" w:rsidRPr="00370511" w:rsidRDefault="00370511" w:rsidP="00370511">
            <w:pPr>
              <w:widowControl/>
              <w:autoSpaceDE/>
              <w:autoSpaceDN/>
              <w:jc w:val="center"/>
              <w:rPr>
                <w:color w:val="000000"/>
                <w:sz w:val="20"/>
                <w:szCs w:val="20"/>
                <w:lang w:bidi="ar-SA"/>
              </w:rPr>
            </w:pPr>
          </w:p>
        </w:tc>
        <w:tc>
          <w:tcPr>
            <w:tcW w:w="418" w:type="pct"/>
            <w:tcBorders>
              <w:top w:val="nil"/>
              <w:left w:val="nil"/>
              <w:bottom w:val="single" w:sz="8" w:space="0" w:color="auto"/>
              <w:right w:val="single" w:sz="8" w:space="0" w:color="auto"/>
            </w:tcBorders>
            <w:shd w:val="clear" w:color="auto" w:fill="auto"/>
            <w:noWrap/>
            <w:vAlign w:val="center"/>
            <w:hideMark/>
          </w:tcPr>
          <w:p w14:paraId="524C4805"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373CEC4"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CD02513"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16,23278</w:t>
            </w:r>
          </w:p>
        </w:tc>
        <w:tc>
          <w:tcPr>
            <w:tcW w:w="339" w:type="pct"/>
            <w:tcBorders>
              <w:top w:val="nil"/>
              <w:left w:val="nil"/>
              <w:bottom w:val="single" w:sz="8" w:space="0" w:color="auto"/>
              <w:right w:val="single" w:sz="8" w:space="0" w:color="auto"/>
            </w:tcBorders>
            <w:shd w:val="clear" w:color="auto" w:fill="auto"/>
            <w:noWrap/>
            <w:vAlign w:val="center"/>
            <w:hideMark/>
          </w:tcPr>
          <w:p w14:paraId="782B04A5"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16,23278</w:t>
            </w:r>
          </w:p>
        </w:tc>
        <w:tc>
          <w:tcPr>
            <w:tcW w:w="339" w:type="pct"/>
            <w:tcBorders>
              <w:top w:val="nil"/>
              <w:left w:val="nil"/>
              <w:bottom w:val="single" w:sz="8" w:space="0" w:color="auto"/>
              <w:right w:val="single" w:sz="8" w:space="0" w:color="auto"/>
            </w:tcBorders>
            <w:shd w:val="clear" w:color="auto" w:fill="auto"/>
            <w:noWrap/>
            <w:vAlign w:val="center"/>
            <w:hideMark/>
          </w:tcPr>
          <w:p w14:paraId="255E175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16,23278</w:t>
            </w:r>
          </w:p>
        </w:tc>
        <w:tc>
          <w:tcPr>
            <w:tcW w:w="339" w:type="pct"/>
            <w:tcBorders>
              <w:top w:val="nil"/>
              <w:left w:val="nil"/>
              <w:bottom w:val="single" w:sz="8" w:space="0" w:color="auto"/>
              <w:right w:val="single" w:sz="8" w:space="0" w:color="auto"/>
            </w:tcBorders>
            <w:shd w:val="clear" w:color="auto" w:fill="auto"/>
            <w:noWrap/>
            <w:vAlign w:val="center"/>
            <w:hideMark/>
          </w:tcPr>
          <w:p w14:paraId="25B33A81"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16,23278</w:t>
            </w:r>
          </w:p>
        </w:tc>
        <w:tc>
          <w:tcPr>
            <w:tcW w:w="339" w:type="pct"/>
            <w:tcBorders>
              <w:top w:val="nil"/>
              <w:left w:val="nil"/>
              <w:bottom w:val="single" w:sz="8" w:space="0" w:color="auto"/>
              <w:right w:val="single" w:sz="8" w:space="0" w:color="auto"/>
            </w:tcBorders>
            <w:shd w:val="clear" w:color="auto" w:fill="auto"/>
            <w:noWrap/>
            <w:vAlign w:val="center"/>
            <w:hideMark/>
          </w:tcPr>
          <w:p w14:paraId="67D83A08"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16,23278</w:t>
            </w:r>
          </w:p>
        </w:tc>
        <w:tc>
          <w:tcPr>
            <w:tcW w:w="339" w:type="pct"/>
            <w:tcBorders>
              <w:top w:val="nil"/>
              <w:left w:val="nil"/>
              <w:bottom w:val="single" w:sz="8" w:space="0" w:color="auto"/>
              <w:right w:val="single" w:sz="8" w:space="0" w:color="auto"/>
            </w:tcBorders>
            <w:shd w:val="clear" w:color="auto" w:fill="auto"/>
            <w:noWrap/>
            <w:vAlign w:val="center"/>
            <w:hideMark/>
          </w:tcPr>
          <w:p w14:paraId="6D37369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16,23278</w:t>
            </w:r>
          </w:p>
        </w:tc>
        <w:tc>
          <w:tcPr>
            <w:tcW w:w="339" w:type="pct"/>
            <w:tcBorders>
              <w:top w:val="nil"/>
              <w:left w:val="nil"/>
              <w:bottom w:val="single" w:sz="8" w:space="0" w:color="auto"/>
              <w:right w:val="single" w:sz="8" w:space="0" w:color="auto"/>
            </w:tcBorders>
            <w:shd w:val="clear" w:color="auto" w:fill="auto"/>
            <w:noWrap/>
            <w:vAlign w:val="center"/>
            <w:hideMark/>
          </w:tcPr>
          <w:p w14:paraId="7A356DE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16,23278</w:t>
            </w:r>
          </w:p>
        </w:tc>
        <w:tc>
          <w:tcPr>
            <w:tcW w:w="339" w:type="pct"/>
            <w:tcBorders>
              <w:top w:val="nil"/>
              <w:left w:val="nil"/>
              <w:bottom w:val="single" w:sz="8" w:space="0" w:color="auto"/>
              <w:right w:val="single" w:sz="8" w:space="0" w:color="auto"/>
            </w:tcBorders>
            <w:shd w:val="clear" w:color="auto" w:fill="auto"/>
            <w:noWrap/>
            <w:vAlign w:val="center"/>
            <w:hideMark/>
          </w:tcPr>
          <w:p w14:paraId="6EC73D11"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16,23278</w:t>
            </w:r>
          </w:p>
        </w:tc>
      </w:tr>
      <w:tr w:rsidR="00370511" w:rsidRPr="00370511" w14:paraId="4A235A95" w14:textId="77777777" w:rsidTr="0088285D">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52E1A8E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Максимальный часовой расход натурального топлива</w:t>
            </w:r>
          </w:p>
        </w:tc>
        <w:tc>
          <w:tcPr>
            <w:tcW w:w="412" w:type="pct"/>
            <w:tcBorders>
              <w:top w:val="nil"/>
              <w:left w:val="nil"/>
              <w:bottom w:val="single" w:sz="8" w:space="0" w:color="auto"/>
              <w:right w:val="single" w:sz="8" w:space="0" w:color="auto"/>
            </w:tcBorders>
            <w:shd w:val="clear" w:color="auto" w:fill="auto"/>
            <w:vAlign w:val="center"/>
            <w:hideMark/>
          </w:tcPr>
          <w:p w14:paraId="361A15EA" w14:textId="77777777" w:rsidR="00370511" w:rsidRPr="00370511" w:rsidRDefault="00370511" w:rsidP="00370511">
            <w:pPr>
              <w:widowControl/>
              <w:autoSpaceDE/>
              <w:autoSpaceDN/>
              <w:jc w:val="center"/>
              <w:rPr>
                <w:color w:val="000000"/>
                <w:sz w:val="20"/>
                <w:szCs w:val="20"/>
                <w:lang w:bidi="ar-SA"/>
              </w:rPr>
            </w:pPr>
          </w:p>
        </w:tc>
        <w:tc>
          <w:tcPr>
            <w:tcW w:w="374" w:type="pct"/>
            <w:tcBorders>
              <w:top w:val="nil"/>
              <w:left w:val="nil"/>
              <w:bottom w:val="single" w:sz="8" w:space="0" w:color="auto"/>
              <w:right w:val="single" w:sz="8" w:space="0" w:color="auto"/>
            </w:tcBorders>
            <w:shd w:val="clear" w:color="auto" w:fill="auto"/>
            <w:noWrap/>
            <w:vAlign w:val="center"/>
            <w:hideMark/>
          </w:tcPr>
          <w:p w14:paraId="21C783FB" w14:textId="77777777" w:rsidR="00370511" w:rsidRPr="00370511" w:rsidRDefault="00370511" w:rsidP="00370511">
            <w:pPr>
              <w:widowControl/>
              <w:autoSpaceDE/>
              <w:autoSpaceDN/>
              <w:jc w:val="center"/>
              <w:rPr>
                <w:color w:val="000000"/>
                <w:sz w:val="20"/>
                <w:szCs w:val="20"/>
                <w:lang w:bidi="ar-SA"/>
              </w:rPr>
            </w:pPr>
          </w:p>
        </w:tc>
        <w:tc>
          <w:tcPr>
            <w:tcW w:w="418" w:type="pct"/>
            <w:tcBorders>
              <w:top w:val="nil"/>
              <w:left w:val="nil"/>
              <w:bottom w:val="single" w:sz="8" w:space="0" w:color="auto"/>
              <w:right w:val="single" w:sz="8" w:space="0" w:color="auto"/>
            </w:tcBorders>
            <w:shd w:val="clear" w:color="auto" w:fill="auto"/>
            <w:noWrap/>
            <w:vAlign w:val="center"/>
            <w:hideMark/>
          </w:tcPr>
          <w:p w14:paraId="7E1F0314"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6C620BD"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9E2998B"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529741E"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25857E0"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22FEFF6"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415840F"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8782F87"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5C44674"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5CFA615" w14:textId="77777777" w:rsidR="00370511" w:rsidRPr="00370511" w:rsidRDefault="00370511" w:rsidP="00370511">
            <w:pPr>
              <w:widowControl/>
              <w:autoSpaceDE/>
              <w:autoSpaceDN/>
              <w:jc w:val="center"/>
              <w:rPr>
                <w:color w:val="000000"/>
                <w:sz w:val="20"/>
                <w:szCs w:val="20"/>
                <w:lang w:bidi="ar-SA"/>
              </w:rPr>
            </w:pPr>
          </w:p>
        </w:tc>
      </w:tr>
      <w:tr w:rsidR="00370511" w:rsidRPr="00370511" w14:paraId="58473734" w14:textId="77777777" w:rsidTr="0088285D">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4956CFA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уголь</w:t>
            </w:r>
          </w:p>
        </w:tc>
        <w:tc>
          <w:tcPr>
            <w:tcW w:w="412" w:type="pct"/>
            <w:tcBorders>
              <w:top w:val="nil"/>
              <w:left w:val="nil"/>
              <w:bottom w:val="single" w:sz="8" w:space="0" w:color="auto"/>
              <w:right w:val="single" w:sz="8" w:space="0" w:color="auto"/>
            </w:tcBorders>
            <w:shd w:val="clear" w:color="auto" w:fill="auto"/>
            <w:vAlign w:val="center"/>
            <w:hideMark/>
          </w:tcPr>
          <w:p w14:paraId="22685AF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кг н.т./ч</w:t>
            </w:r>
          </w:p>
        </w:tc>
        <w:tc>
          <w:tcPr>
            <w:tcW w:w="374" w:type="pct"/>
            <w:tcBorders>
              <w:top w:val="nil"/>
              <w:left w:val="nil"/>
              <w:bottom w:val="single" w:sz="8" w:space="0" w:color="auto"/>
              <w:right w:val="single" w:sz="8" w:space="0" w:color="auto"/>
            </w:tcBorders>
            <w:shd w:val="clear" w:color="auto" w:fill="auto"/>
            <w:noWrap/>
            <w:vAlign w:val="center"/>
            <w:hideMark/>
          </w:tcPr>
          <w:p w14:paraId="1876526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59,083918</w:t>
            </w:r>
          </w:p>
        </w:tc>
        <w:tc>
          <w:tcPr>
            <w:tcW w:w="418" w:type="pct"/>
            <w:tcBorders>
              <w:top w:val="nil"/>
              <w:left w:val="nil"/>
              <w:bottom w:val="single" w:sz="8" w:space="0" w:color="auto"/>
              <w:right w:val="single" w:sz="8" w:space="0" w:color="auto"/>
            </w:tcBorders>
            <w:shd w:val="clear" w:color="auto" w:fill="auto"/>
            <w:noWrap/>
            <w:vAlign w:val="center"/>
            <w:hideMark/>
          </w:tcPr>
          <w:p w14:paraId="0E450F3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59,0839178</w:t>
            </w:r>
          </w:p>
        </w:tc>
        <w:tc>
          <w:tcPr>
            <w:tcW w:w="339" w:type="pct"/>
            <w:tcBorders>
              <w:top w:val="nil"/>
              <w:left w:val="nil"/>
              <w:bottom w:val="single" w:sz="8" w:space="0" w:color="auto"/>
              <w:right w:val="single" w:sz="8" w:space="0" w:color="auto"/>
            </w:tcBorders>
            <w:shd w:val="clear" w:color="auto" w:fill="auto"/>
            <w:noWrap/>
            <w:vAlign w:val="center"/>
            <w:hideMark/>
          </w:tcPr>
          <w:p w14:paraId="0A6689B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59,08392</w:t>
            </w:r>
          </w:p>
        </w:tc>
        <w:tc>
          <w:tcPr>
            <w:tcW w:w="339" w:type="pct"/>
            <w:tcBorders>
              <w:top w:val="nil"/>
              <w:left w:val="nil"/>
              <w:bottom w:val="single" w:sz="8" w:space="0" w:color="auto"/>
              <w:right w:val="single" w:sz="8" w:space="0" w:color="auto"/>
            </w:tcBorders>
            <w:shd w:val="clear" w:color="auto" w:fill="auto"/>
            <w:noWrap/>
            <w:vAlign w:val="center"/>
            <w:hideMark/>
          </w:tcPr>
          <w:p w14:paraId="1ABE73FF"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774C5CC"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5D4D383"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0C32F78"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B00D134"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966A417"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1B1D064"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D942B20" w14:textId="77777777" w:rsidR="00370511" w:rsidRPr="00370511" w:rsidRDefault="00370511" w:rsidP="00370511">
            <w:pPr>
              <w:widowControl/>
              <w:autoSpaceDE/>
              <w:autoSpaceDN/>
              <w:jc w:val="center"/>
              <w:rPr>
                <w:color w:val="000000"/>
                <w:sz w:val="20"/>
                <w:szCs w:val="20"/>
                <w:lang w:bidi="ar-SA"/>
              </w:rPr>
            </w:pPr>
          </w:p>
        </w:tc>
      </w:tr>
      <w:tr w:rsidR="00370511" w:rsidRPr="00370511" w14:paraId="6230CFDD" w14:textId="77777777" w:rsidTr="0088285D">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3F1DA8CC"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газ</w:t>
            </w:r>
          </w:p>
        </w:tc>
        <w:tc>
          <w:tcPr>
            <w:tcW w:w="412" w:type="pct"/>
            <w:tcBorders>
              <w:top w:val="nil"/>
              <w:left w:val="nil"/>
              <w:bottom w:val="single" w:sz="8" w:space="0" w:color="auto"/>
              <w:right w:val="single" w:sz="8" w:space="0" w:color="auto"/>
            </w:tcBorders>
            <w:shd w:val="clear" w:color="auto" w:fill="auto"/>
            <w:vAlign w:val="center"/>
            <w:hideMark/>
          </w:tcPr>
          <w:p w14:paraId="6FE16AF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м</w:t>
            </w:r>
            <w:r w:rsidRPr="00370511">
              <w:rPr>
                <w:color w:val="000000"/>
                <w:sz w:val="20"/>
                <w:szCs w:val="20"/>
                <w:vertAlign w:val="superscript"/>
                <w:lang w:bidi="ar-SA"/>
              </w:rPr>
              <w:t>3</w:t>
            </w:r>
            <w:r w:rsidRPr="00370511">
              <w:rPr>
                <w:color w:val="000000"/>
                <w:sz w:val="20"/>
                <w:szCs w:val="20"/>
                <w:lang w:bidi="ar-SA"/>
              </w:rPr>
              <w:t>/час</w:t>
            </w:r>
          </w:p>
        </w:tc>
        <w:tc>
          <w:tcPr>
            <w:tcW w:w="374" w:type="pct"/>
            <w:tcBorders>
              <w:top w:val="nil"/>
              <w:left w:val="nil"/>
              <w:bottom w:val="single" w:sz="8" w:space="0" w:color="auto"/>
              <w:right w:val="single" w:sz="8" w:space="0" w:color="auto"/>
            </w:tcBorders>
            <w:shd w:val="clear" w:color="auto" w:fill="auto"/>
            <w:noWrap/>
            <w:vAlign w:val="center"/>
            <w:hideMark/>
          </w:tcPr>
          <w:p w14:paraId="35D11278" w14:textId="77777777" w:rsidR="00370511" w:rsidRPr="00370511" w:rsidRDefault="00370511" w:rsidP="00370511">
            <w:pPr>
              <w:widowControl/>
              <w:autoSpaceDE/>
              <w:autoSpaceDN/>
              <w:jc w:val="center"/>
              <w:rPr>
                <w:color w:val="000000"/>
                <w:sz w:val="20"/>
                <w:szCs w:val="20"/>
                <w:lang w:bidi="ar-SA"/>
              </w:rPr>
            </w:pPr>
          </w:p>
        </w:tc>
        <w:tc>
          <w:tcPr>
            <w:tcW w:w="418" w:type="pct"/>
            <w:tcBorders>
              <w:top w:val="nil"/>
              <w:left w:val="nil"/>
              <w:bottom w:val="single" w:sz="8" w:space="0" w:color="auto"/>
              <w:right w:val="single" w:sz="8" w:space="0" w:color="auto"/>
            </w:tcBorders>
            <w:shd w:val="clear" w:color="auto" w:fill="auto"/>
            <w:noWrap/>
            <w:vAlign w:val="center"/>
            <w:hideMark/>
          </w:tcPr>
          <w:p w14:paraId="30BE5AF0"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1B37EC2"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E129C9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27,40614</w:t>
            </w:r>
          </w:p>
        </w:tc>
        <w:tc>
          <w:tcPr>
            <w:tcW w:w="339" w:type="pct"/>
            <w:tcBorders>
              <w:top w:val="nil"/>
              <w:left w:val="nil"/>
              <w:bottom w:val="single" w:sz="8" w:space="0" w:color="auto"/>
              <w:right w:val="single" w:sz="8" w:space="0" w:color="auto"/>
            </w:tcBorders>
            <w:shd w:val="clear" w:color="auto" w:fill="auto"/>
            <w:noWrap/>
            <w:vAlign w:val="center"/>
            <w:hideMark/>
          </w:tcPr>
          <w:p w14:paraId="1B0E049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27,40614</w:t>
            </w:r>
          </w:p>
        </w:tc>
        <w:tc>
          <w:tcPr>
            <w:tcW w:w="339" w:type="pct"/>
            <w:tcBorders>
              <w:top w:val="nil"/>
              <w:left w:val="nil"/>
              <w:bottom w:val="single" w:sz="8" w:space="0" w:color="auto"/>
              <w:right w:val="single" w:sz="8" w:space="0" w:color="auto"/>
            </w:tcBorders>
            <w:shd w:val="clear" w:color="auto" w:fill="auto"/>
            <w:noWrap/>
            <w:vAlign w:val="center"/>
            <w:hideMark/>
          </w:tcPr>
          <w:p w14:paraId="03D3672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27,40614</w:t>
            </w:r>
          </w:p>
        </w:tc>
        <w:tc>
          <w:tcPr>
            <w:tcW w:w="339" w:type="pct"/>
            <w:tcBorders>
              <w:top w:val="nil"/>
              <w:left w:val="nil"/>
              <w:bottom w:val="single" w:sz="8" w:space="0" w:color="auto"/>
              <w:right w:val="single" w:sz="8" w:space="0" w:color="auto"/>
            </w:tcBorders>
            <w:shd w:val="clear" w:color="auto" w:fill="auto"/>
            <w:noWrap/>
            <w:vAlign w:val="center"/>
            <w:hideMark/>
          </w:tcPr>
          <w:p w14:paraId="602A2461"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27,40614</w:t>
            </w:r>
          </w:p>
        </w:tc>
        <w:tc>
          <w:tcPr>
            <w:tcW w:w="339" w:type="pct"/>
            <w:tcBorders>
              <w:top w:val="nil"/>
              <w:left w:val="nil"/>
              <w:bottom w:val="single" w:sz="8" w:space="0" w:color="auto"/>
              <w:right w:val="single" w:sz="8" w:space="0" w:color="auto"/>
            </w:tcBorders>
            <w:shd w:val="clear" w:color="auto" w:fill="auto"/>
            <w:noWrap/>
            <w:vAlign w:val="center"/>
            <w:hideMark/>
          </w:tcPr>
          <w:p w14:paraId="4BC280D1"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27,40614</w:t>
            </w:r>
          </w:p>
        </w:tc>
        <w:tc>
          <w:tcPr>
            <w:tcW w:w="339" w:type="pct"/>
            <w:tcBorders>
              <w:top w:val="nil"/>
              <w:left w:val="nil"/>
              <w:bottom w:val="single" w:sz="8" w:space="0" w:color="auto"/>
              <w:right w:val="single" w:sz="8" w:space="0" w:color="auto"/>
            </w:tcBorders>
            <w:shd w:val="clear" w:color="auto" w:fill="auto"/>
            <w:noWrap/>
            <w:vAlign w:val="center"/>
            <w:hideMark/>
          </w:tcPr>
          <w:p w14:paraId="7FD4BB1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27,40614</w:t>
            </w:r>
          </w:p>
        </w:tc>
        <w:tc>
          <w:tcPr>
            <w:tcW w:w="339" w:type="pct"/>
            <w:tcBorders>
              <w:top w:val="nil"/>
              <w:left w:val="nil"/>
              <w:bottom w:val="single" w:sz="8" w:space="0" w:color="auto"/>
              <w:right w:val="single" w:sz="8" w:space="0" w:color="auto"/>
            </w:tcBorders>
            <w:shd w:val="clear" w:color="auto" w:fill="auto"/>
            <w:noWrap/>
            <w:vAlign w:val="center"/>
            <w:hideMark/>
          </w:tcPr>
          <w:p w14:paraId="1F1B955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27,40614</w:t>
            </w:r>
          </w:p>
        </w:tc>
        <w:tc>
          <w:tcPr>
            <w:tcW w:w="339" w:type="pct"/>
            <w:tcBorders>
              <w:top w:val="nil"/>
              <w:left w:val="nil"/>
              <w:bottom w:val="single" w:sz="8" w:space="0" w:color="auto"/>
              <w:right w:val="single" w:sz="8" w:space="0" w:color="auto"/>
            </w:tcBorders>
            <w:shd w:val="clear" w:color="auto" w:fill="auto"/>
            <w:noWrap/>
            <w:vAlign w:val="center"/>
            <w:hideMark/>
          </w:tcPr>
          <w:p w14:paraId="003DE96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27,40614</w:t>
            </w:r>
          </w:p>
        </w:tc>
      </w:tr>
      <w:tr w:rsidR="00370511" w:rsidRPr="00370511" w14:paraId="66E0268F" w14:textId="77777777" w:rsidTr="0088285D">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05A34641"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Максимальный часовой расход натурального топлива в летний период</w:t>
            </w:r>
          </w:p>
        </w:tc>
        <w:tc>
          <w:tcPr>
            <w:tcW w:w="412" w:type="pct"/>
            <w:tcBorders>
              <w:top w:val="nil"/>
              <w:left w:val="nil"/>
              <w:bottom w:val="single" w:sz="8" w:space="0" w:color="auto"/>
              <w:right w:val="single" w:sz="8" w:space="0" w:color="auto"/>
            </w:tcBorders>
            <w:shd w:val="clear" w:color="auto" w:fill="auto"/>
            <w:vAlign w:val="center"/>
            <w:hideMark/>
          </w:tcPr>
          <w:p w14:paraId="63CADBDE" w14:textId="77777777" w:rsidR="00370511" w:rsidRPr="00370511" w:rsidRDefault="00370511" w:rsidP="00370511">
            <w:pPr>
              <w:widowControl/>
              <w:autoSpaceDE/>
              <w:autoSpaceDN/>
              <w:jc w:val="center"/>
              <w:rPr>
                <w:color w:val="000000"/>
                <w:sz w:val="20"/>
                <w:szCs w:val="20"/>
                <w:lang w:bidi="ar-SA"/>
              </w:rPr>
            </w:pPr>
          </w:p>
        </w:tc>
        <w:tc>
          <w:tcPr>
            <w:tcW w:w="374" w:type="pct"/>
            <w:tcBorders>
              <w:top w:val="nil"/>
              <w:left w:val="nil"/>
              <w:bottom w:val="single" w:sz="8" w:space="0" w:color="auto"/>
              <w:right w:val="single" w:sz="8" w:space="0" w:color="auto"/>
            </w:tcBorders>
            <w:shd w:val="clear" w:color="auto" w:fill="auto"/>
            <w:noWrap/>
            <w:vAlign w:val="center"/>
            <w:hideMark/>
          </w:tcPr>
          <w:p w14:paraId="7861AC96" w14:textId="77777777" w:rsidR="00370511" w:rsidRPr="00370511" w:rsidRDefault="00370511" w:rsidP="00370511">
            <w:pPr>
              <w:widowControl/>
              <w:autoSpaceDE/>
              <w:autoSpaceDN/>
              <w:jc w:val="center"/>
              <w:rPr>
                <w:color w:val="000000"/>
                <w:sz w:val="20"/>
                <w:szCs w:val="20"/>
                <w:lang w:bidi="ar-SA"/>
              </w:rPr>
            </w:pPr>
          </w:p>
        </w:tc>
        <w:tc>
          <w:tcPr>
            <w:tcW w:w="418" w:type="pct"/>
            <w:tcBorders>
              <w:top w:val="nil"/>
              <w:left w:val="nil"/>
              <w:bottom w:val="single" w:sz="8" w:space="0" w:color="auto"/>
              <w:right w:val="single" w:sz="8" w:space="0" w:color="auto"/>
            </w:tcBorders>
            <w:shd w:val="clear" w:color="auto" w:fill="auto"/>
            <w:noWrap/>
            <w:vAlign w:val="center"/>
            <w:hideMark/>
          </w:tcPr>
          <w:p w14:paraId="5626E7A2"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D91167B"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218445A"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6802F81A"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4F4DB41"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08C3656"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E0D6666"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31E12C6"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3C306DA"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BEAB9A1" w14:textId="77777777" w:rsidR="00370511" w:rsidRPr="00370511" w:rsidRDefault="00370511" w:rsidP="00370511">
            <w:pPr>
              <w:widowControl/>
              <w:autoSpaceDE/>
              <w:autoSpaceDN/>
              <w:jc w:val="center"/>
              <w:rPr>
                <w:color w:val="000000"/>
                <w:sz w:val="20"/>
                <w:szCs w:val="20"/>
                <w:lang w:bidi="ar-SA"/>
              </w:rPr>
            </w:pPr>
          </w:p>
        </w:tc>
      </w:tr>
      <w:tr w:rsidR="00370511" w:rsidRPr="00370511" w14:paraId="7CF499A0" w14:textId="77777777" w:rsidTr="0088285D">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40342A5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уголь</w:t>
            </w:r>
          </w:p>
        </w:tc>
        <w:tc>
          <w:tcPr>
            <w:tcW w:w="412" w:type="pct"/>
            <w:tcBorders>
              <w:top w:val="nil"/>
              <w:left w:val="nil"/>
              <w:bottom w:val="single" w:sz="8" w:space="0" w:color="auto"/>
              <w:right w:val="single" w:sz="8" w:space="0" w:color="auto"/>
            </w:tcBorders>
            <w:shd w:val="clear" w:color="auto" w:fill="auto"/>
            <w:vAlign w:val="center"/>
            <w:hideMark/>
          </w:tcPr>
          <w:p w14:paraId="2C48549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кг н.т./ч</w:t>
            </w:r>
          </w:p>
        </w:tc>
        <w:tc>
          <w:tcPr>
            <w:tcW w:w="374" w:type="pct"/>
            <w:tcBorders>
              <w:top w:val="nil"/>
              <w:left w:val="nil"/>
              <w:bottom w:val="single" w:sz="8" w:space="0" w:color="auto"/>
              <w:right w:val="single" w:sz="8" w:space="0" w:color="auto"/>
            </w:tcBorders>
            <w:shd w:val="clear" w:color="auto" w:fill="auto"/>
            <w:noWrap/>
            <w:vAlign w:val="center"/>
            <w:hideMark/>
          </w:tcPr>
          <w:p w14:paraId="6DE3208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c>
          <w:tcPr>
            <w:tcW w:w="418" w:type="pct"/>
            <w:tcBorders>
              <w:top w:val="nil"/>
              <w:left w:val="nil"/>
              <w:bottom w:val="single" w:sz="8" w:space="0" w:color="auto"/>
              <w:right w:val="single" w:sz="8" w:space="0" w:color="auto"/>
            </w:tcBorders>
            <w:shd w:val="clear" w:color="auto" w:fill="auto"/>
            <w:noWrap/>
            <w:vAlign w:val="center"/>
            <w:hideMark/>
          </w:tcPr>
          <w:p w14:paraId="3D63501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c>
          <w:tcPr>
            <w:tcW w:w="339" w:type="pct"/>
            <w:tcBorders>
              <w:top w:val="nil"/>
              <w:left w:val="nil"/>
              <w:bottom w:val="single" w:sz="8" w:space="0" w:color="auto"/>
              <w:right w:val="single" w:sz="8" w:space="0" w:color="auto"/>
            </w:tcBorders>
            <w:shd w:val="clear" w:color="auto" w:fill="auto"/>
            <w:noWrap/>
            <w:vAlign w:val="center"/>
            <w:hideMark/>
          </w:tcPr>
          <w:p w14:paraId="2604E1D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c>
          <w:tcPr>
            <w:tcW w:w="339" w:type="pct"/>
            <w:tcBorders>
              <w:top w:val="nil"/>
              <w:left w:val="nil"/>
              <w:bottom w:val="single" w:sz="8" w:space="0" w:color="auto"/>
              <w:right w:val="single" w:sz="8" w:space="0" w:color="auto"/>
            </w:tcBorders>
            <w:shd w:val="clear" w:color="auto" w:fill="auto"/>
            <w:noWrap/>
            <w:vAlign w:val="center"/>
            <w:hideMark/>
          </w:tcPr>
          <w:p w14:paraId="2459D51F"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551C714"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D4F0250"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6B188BCE"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7B84863"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63BDBCD4"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101FA12"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3E32AFA" w14:textId="77777777" w:rsidR="00370511" w:rsidRPr="00370511" w:rsidRDefault="00370511" w:rsidP="00370511">
            <w:pPr>
              <w:widowControl/>
              <w:autoSpaceDE/>
              <w:autoSpaceDN/>
              <w:jc w:val="center"/>
              <w:rPr>
                <w:color w:val="000000"/>
                <w:sz w:val="20"/>
                <w:szCs w:val="20"/>
                <w:lang w:bidi="ar-SA"/>
              </w:rPr>
            </w:pPr>
          </w:p>
        </w:tc>
      </w:tr>
      <w:tr w:rsidR="00370511" w:rsidRPr="00370511" w14:paraId="433496D5" w14:textId="77777777" w:rsidTr="0088285D">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4EB68E81"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газ</w:t>
            </w:r>
          </w:p>
        </w:tc>
        <w:tc>
          <w:tcPr>
            <w:tcW w:w="412" w:type="pct"/>
            <w:tcBorders>
              <w:top w:val="nil"/>
              <w:left w:val="nil"/>
              <w:bottom w:val="single" w:sz="8" w:space="0" w:color="auto"/>
              <w:right w:val="single" w:sz="8" w:space="0" w:color="auto"/>
            </w:tcBorders>
            <w:shd w:val="clear" w:color="auto" w:fill="auto"/>
            <w:vAlign w:val="center"/>
            <w:hideMark/>
          </w:tcPr>
          <w:p w14:paraId="4C85BC9C"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м</w:t>
            </w:r>
            <w:r w:rsidRPr="00370511">
              <w:rPr>
                <w:color w:val="000000"/>
                <w:sz w:val="20"/>
                <w:szCs w:val="20"/>
                <w:vertAlign w:val="superscript"/>
                <w:lang w:bidi="ar-SA"/>
              </w:rPr>
              <w:t>3</w:t>
            </w:r>
            <w:r w:rsidRPr="00370511">
              <w:rPr>
                <w:color w:val="000000"/>
                <w:sz w:val="20"/>
                <w:szCs w:val="20"/>
                <w:lang w:bidi="ar-SA"/>
              </w:rPr>
              <w:t>/час</w:t>
            </w:r>
          </w:p>
        </w:tc>
        <w:tc>
          <w:tcPr>
            <w:tcW w:w="374" w:type="pct"/>
            <w:tcBorders>
              <w:top w:val="nil"/>
              <w:left w:val="nil"/>
              <w:bottom w:val="single" w:sz="8" w:space="0" w:color="auto"/>
              <w:right w:val="single" w:sz="8" w:space="0" w:color="auto"/>
            </w:tcBorders>
            <w:shd w:val="clear" w:color="auto" w:fill="auto"/>
            <w:noWrap/>
            <w:vAlign w:val="center"/>
            <w:hideMark/>
          </w:tcPr>
          <w:p w14:paraId="41A18D08" w14:textId="77777777" w:rsidR="00370511" w:rsidRPr="00370511" w:rsidRDefault="00370511" w:rsidP="00370511">
            <w:pPr>
              <w:widowControl/>
              <w:autoSpaceDE/>
              <w:autoSpaceDN/>
              <w:jc w:val="center"/>
              <w:rPr>
                <w:color w:val="000000"/>
                <w:sz w:val="20"/>
                <w:szCs w:val="20"/>
                <w:lang w:bidi="ar-SA"/>
              </w:rPr>
            </w:pPr>
          </w:p>
        </w:tc>
        <w:tc>
          <w:tcPr>
            <w:tcW w:w="418" w:type="pct"/>
            <w:tcBorders>
              <w:top w:val="nil"/>
              <w:left w:val="nil"/>
              <w:bottom w:val="single" w:sz="8" w:space="0" w:color="auto"/>
              <w:right w:val="single" w:sz="8" w:space="0" w:color="auto"/>
            </w:tcBorders>
            <w:shd w:val="clear" w:color="auto" w:fill="auto"/>
            <w:noWrap/>
            <w:vAlign w:val="center"/>
            <w:hideMark/>
          </w:tcPr>
          <w:p w14:paraId="6DAC3602"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2A0DD39"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05375CC"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c>
          <w:tcPr>
            <w:tcW w:w="339" w:type="pct"/>
            <w:tcBorders>
              <w:top w:val="nil"/>
              <w:left w:val="nil"/>
              <w:bottom w:val="single" w:sz="8" w:space="0" w:color="auto"/>
              <w:right w:val="single" w:sz="8" w:space="0" w:color="auto"/>
            </w:tcBorders>
            <w:shd w:val="clear" w:color="auto" w:fill="auto"/>
            <w:noWrap/>
            <w:vAlign w:val="center"/>
            <w:hideMark/>
          </w:tcPr>
          <w:p w14:paraId="4CDB05C0"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c>
          <w:tcPr>
            <w:tcW w:w="339" w:type="pct"/>
            <w:tcBorders>
              <w:top w:val="nil"/>
              <w:left w:val="nil"/>
              <w:bottom w:val="single" w:sz="8" w:space="0" w:color="auto"/>
              <w:right w:val="single" w:sz="8" w:space="0" w:color="auto"/>
            </w:tcBorders>
            <w:shd w:val="clear" w:color="auto" w:fill="auto"/>
            <w:noWrap/>
            <w:vAlign w:val="center"/>
            <w:hideMark/>
          </w:tcPr>
          <w:p w14:paraId="09788439"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c>
          <w:tcPr>
            <w:tcW w:w="339" w:type="pct"/>
            <w:tcBorders>
              <w:top w:val="nil"/>
              <w:left w:val="nil"/>
              <w:bottom w:val="single" w:sz="8" w:space="0" w:color="auto"/>
              <w:right w:val="single" w:sz="8" w:space="0" w:color="auto"/>
            </w:tcBorders>
            <w:shd w:val="clear" w:color="auto" w:fill="auto"/>
            <w:noWrap/>
            <w:vAlign w:val="center"/>
            <w:hideMark/>
          </w:tcPr>
          <w:p w14:paraId="6F7540A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c>
          <w:tcPr>
            <w:tcW w:w="339" w:type="pct"/>
            <w:tcBorders>
              <w:top w:val="nil"/>
              <w:left w:val="nil"/>
              <w:bottom w:val="single" w:sz="8" w:space="0" w:color="auto"/>
              <w:right w:val="single" w:sz="8" w:space="0" w:color="auto"/>
            </w:tcBorders>
            <w:shd w:val="clear" w:color="auto" w:fill="auto"/>
            <w:noWrap/>
            <w:vAlign w:val="center"/>
            <w:hideMark/>
          </w:tcPr>
          <w:p w14:paraId="003DCDC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c>
          <w:tcPr>
            <w:tcW w:w="339" w:type="pct"/>
            <w:tcBorders>
              <w:top w:val="nil"/>
              <w:left w:val="nil"/>
              <w:bottom w:val="single" w:sz="8" w:space="0" w:color="auto"/>
              <w:right w:val="single" w:sz="8" w:space="0" w:color="auto"/>
            </w:tcBorders>
            <w:shd w:val="clear" w:color="auto" w:fill="auto"/>
            <w:noWrap/>
            <w:vAlign w:val="center"/>
            <w:hideMark/>
          </w:tcPr>
          <w:p w14:paraId="5E0C7BB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c>
          <w:tcPr>
            <w:tcW w:w="339" w:type="pct"/>
            <w:tcBorders>
              <w:top w:val="nil"/>
              <w:left w:val="nil"/>
              <w:bottom w:val="single" w:sz="8" w:space="0" w:color="auto"/>
              <w:right w:val="single" w:sz="8" w:space="0" w:color="auto"/>
            </w:tcBorders>
            <w:shd w:val="clear" w:color="auto" w:fill="auto"/>
            <w:noWrap/>
            <w:vAlign w:val="center"/>
            <w:hideMark/>
          </w:tcPr>
          <w:p w14:paraId="1FF4458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c>
          <w:tcPr>
            <w:tcW w:w="339" w:type="pct"/>
            <w:tcBorders>
              <w:top w:val="nil"/>
              <w:left w:val="nil"/>
              <w:bottom w:val="single" w:sz="8" w:space="0" w:color="auto"/>
              <w:right w:val="single" w:sz="8" w:space="0" w:color="auto"/>
            </w:tcBorders>
            <w:shd w:val="clear" w:color="auto" w:fill="auto"/>
            <w:noWrap/>
            <w:vAlign w:val="center"/>
            <w:hideMark/>
          </w:tcPr>
          <w:p w14:paraId="791C068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0</w:t>
            </w:r>
          </w:p>
        </w:tc>
      </w:tr>
      <w:tr w:rsidR="00370511" w:rsidRPr="00370511" w14:paraId="67A12C44" w14:textId="77777777" w:rsidTr="0088285D">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538B3F05"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Максимальный часовой расход натурального топлива в переходный период</w:t>
            </w:r>
          </w:p>
        </w:tc>
        <w:tc>
          <w:tcPr>
            <w:tcW w:w="412" w:type="pct"/>
            <w:tcBorders>
              <w:top w:val="nil"/>
              <w:left w:val="nil"/>
              <w:bottom w:val="single" w:sz="8" w:space="0" w:color="auto"/>
              <w:right w:val="single" w:sz="8" w:space="0" w:color="auto"/>
            </w:tcBorders>
            <w:shd w:val="clear" w:color="auto" w:fill="auto"/>
            <w:vAlign w:val="center"/>
            <w:hideMark/>
          </w:tcPr>
          <w:p w14:paraId="1FFD9443" w14:textId="77777777" w:rsidR="00370511" w:rsidRPr="00370511" w:rsidRDefault="00370511" w:rsidP="00370511">
            <w:pPr>
              <w:widowControl/>
              <w:autoSpaceDE/>
              <w:autoSpaceDN/>
              <w:jc w:val="center"/>
              <w:rPr>
                <w:color w:val="000000"/>
                <w:sz w:val="20"/>
                <w:szCs w:val="20"/>
                <w:lang w:bidi="ar-SA"/>
              </w:rPr>
            </w:pPr>
          </w:p>
        </w:tc>
        <w:tc>
          <w:tcPr>
            <w:tcW w:w="374" w:type="pct"/>
            <w:tcBorders>
              <w:top w:val="nil"/>
              <w:left w:val="nil"/>
              <w:bottom w:val="single" w:sz="8" w:space="0" w:color="auto"/>
              <w:right w:val="single" w:sz="8" w:space="0" w:color="auto"/>
            </w:tcBorders>
            <w:shd w:val="clear" w:color="auto" w:fill="auto"/>
            <w:noWrap/>
            <w:vAlign w:val="center"/>
            <w:hideMark/>
          </w:tcPr>
          <w:p w14:paraId="5E2D81F7" w14:textId="77777777" w:rsidR="00370511" w:rsidRPr="00370511" w:rsidRDefault="00370511" w:rsidP="00370511">
            <w:pPr>
              <w:widowControl/>
              <w:autoSpaceDE/>
              <w:autoSpaceDN/>
              <w:jc w:val="center"/>
              <w:rPr>
                <w:color w:val="000000"/>
                <w:sz w:val="20"/>
                <w:szCs w:val="20"/>
                <w:lang w:bidi="ar-SA"/>
              </w:rPr>
            </w:pPr>
          </w:p>
        </w:tc>
        <w:tc>
          <w:tcPr>
            <w:tcW w:w="418" w:type="pct"/>
            <w:tcBorders>
              <w:top w:val="nil"/>
              <w:left w:val="nil"/>
              <w:bottom w:val="single" w:sz="8" w:space="0" w:color="auto"/>
              <w:right w:val="single" w:sz="8" w:space="0" w:color="auto"/>
            </w:tcBorders>
            <w:shd w:val="clear" w:color="auto" w:fill="auto"/>
            <w:noWrap/>
            <w:vAlign w:val="center"/>
            <w:hideMark/>
          </w:tcPr>
          <w:p w14:paraId="12DFC058"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CE29AC1"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C57AD17"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A981011"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6AD254E"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B7D05F7"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65AAC66"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F948C76"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0DD68AD"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9059E91" w14:textId="77777777" w:rsidR="00370511" w:rsidRPr="00370511" w:rsidRDefault="00370511" w:rsidP="00370511">
            <w:pPr>
              <w:widowControl/>
              <w:autoSpaceDE/>
              <w:autoSpaceDN/>
              <w:jc w:val="center"/>
              <w:rPr>
                <w:color w:val="000000"/>
                <w:sz w:val="20"/>
                <w:szCs w:val="20"/>
                <w:lang w:bidi="ar-SA"/>
              </w:rPr>
            </w:pPr>
          </w:p>
        </w:tc>
      </w:tr>
      <w:tr w:rsidR="00370511" w:rsidRPr="00370511" w14:paraId="4E7867FB" w14:textId="77777777" w:rsidTr="0088285D">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2D2C15D4"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уголь</w:t>
            </w:r>
          </w:p>
        </w:tc>
        <w:tc>
          <w:tcPr>
            <w:tcW w:w="412" w:type="pct"/>
            <w:tcBorders>
              <w:top w:val="nil"/>
              <w:left w:val="nil"/>
              <w:bottom w:val="single" w:sz="8" w:space="0" w:color="auto"/>
              <w:right w:val="single" w:sz="8" w:space="0" w:color="auto"/>
            </w:tcBorders>
            <w:shd w:val="clear" w:color="auto" w:fill="auto"/>
            <w:vAlign w:val="center"/>
            <w:hideMark/>
          </w:tcPr>
          <w:p w14:paraId="0F4E39C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кг н.т./ч</w:t>
            </w:r>
          </w:p>
        </w:tc>
        <w:tc>
          <w:tcPr>
            <w:tcW w:w="374" w:type="pct"/>
            <w:tcBorders>
              <w:top w:val="nil"/>
              <w:left w:val="nil"/>
              <w:bottom w:val="single" w:sz="8" w:space="0" w:color="auto"/>
              <w:right w:val="single" w:sz="8" w:space="0" w:color="auto"/>
            </w:tcBorders>
            <w:shd w:val="clear" w:color="auto" w:fill="auto"/>
            <w:noWrap/>
            <w:vAlign w:val="center"/>
            <w:hideMark/>
          </w:tcPr>
          <w:p w14:paraId="470BB0B5"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30,697949</w:t>
            </w:r>
          </w:p>
        </w:tc>
        <w:tc>
          <w:tcPr>
            <w:tcW w:w="418" w:type="pct"/>
            <w:tcBorders>
              <w:top w:val="nil"/>
              <w:left w:val="nil"/>
              <w:bottom w:val="single" w:sz="8" w:space="0" w:color="auto"/>
              <w:right w:val="single" w:sz="8" w:space="0" w:color="auto"/>
            </w:tcBorders>
            <w:shd w:val="clear" w:color="auto" w:fill="auto"/>
            <w:noWrap/>
            <w:vAlign w:val="center"/>
            <w:hideMark/>
          </w:tcPr>
          <w:p w14:paraId="2686DDA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30,6979486</w:t>
            </w:r>
          </w:p>
        </w:tc>
        <w:tc>
          <w:tcPr>
            <w:tcW w:w="339" w:type="pct"/>
            <w:tcBorders>
              <w:top w:val="nil"/>
              <w:left w:val="nil"/>
              <w:bottom w:val="single" w:sz="8" w:space="0" w:color="auto"/>
              <w:right w:val="single" w:sz="8" w:space="0" w:color="auto"/>
            </w:tcBorders>
            <w:shd w:val="clear" w:color="auto" w:fill="auto"/>
            <w:noWrap/>
            <w:vAlign w:val="center"/>
            <w:hideMark/>
          </w:tcPr>
          <w:p w14:paraId="1EF33275"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30,69795</w:t>
            </w:r>
          </w:p>
        </w:tc>
        <w:tc>
          <w:tcPr>
            <w:tcW w:w="339" w:type="pct"/>
            <w:tcBorders>
              <w:top w:val="nil"/>
              <w:left w:val="nil"/>
              <w:bottom w:val="single" w:sz="8" w:space="0" w:color="auto"/>
              <w:right w:val="single" w:sz="8" w:space="0" w:color="auto"/>
            </w:tcBorders>
            <w:shd w:val="clear" w:color="auto" w:fill="auto"/>
            <w:noWrap/>
            <w:vAlign w:val="center"/>
            <w:hideMark/>
          </w:tcPr>
          <w:p w14:paraId="72E36899"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930BB55"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D8F6831"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19D2879"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526696D"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DA7284E"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0C21609"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0D3F55B" w14:textId="77777777" w:rsidR="00370511" w:rsidRPr="00370511" w:rsidRDefault="00370511" w:rsidP="00370511">
            <w:pPr>
              <w:widowControl/>
              <w:autoSpaceDE/>
              <w:autoSpaceDN/>
              <w:jc w:val="center"/>
              <w:rPr>
                <w:color w:val="000000"/>
                <w:sz w:val="20"/>
                <w:szCs w:val="20"/>
                <w:lang w:bidi="ar-SA"/>
              </w:rPr>
            </w:pPr>
          </w:p>
        </w:tc>
      </w:tr>
      <w:tr w:rsidR="00370511" w:rsidRPr="00370511" w14:paraId="4D9F6B9C" w14:textId="77777777" w:rsidTr="0088285D">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7C39F38D"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газ</w:t>
            </w:r>
          </w:p>
        </w:tc>
        <w:tc>
          <w:tcPr>
            <w:tcW w:w="412" w:type="pct"/>
            <w:tcBorders>
              <w:top w:val="nil"/>
              <w:left w:val="nil"/>
              <w:bottom w:val="single" w:sz="8" w:space="0" w:color="auto"/>
              <w:right w:val="single" w:sz="8" w:space="0" w:color="auto"/>
            </w:tcBorders>
            <w:shd w:val="clear" w:color="auto" w:fill="auto"/>
            <w:vAlign w:val="center"/>
            <w:hideMark/>
          </w:tcPr>
          <w:p w14:paraId="5641739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м</w:t>
            </w:r>
            <w:r w:rsidRPr="00370511">
              <w:rPr>
                <w:color w:val="000000"/>
                <w:sz w:val="20"/>
                <w:szCs w:val="20"/>
                <w:vertAlign w:val="superscript"/>
                <w:lang w:bidi="ar-SA"/>
              </w:rPr>
              <w:t>3</w:t>
            </w:r>
            <w:r w:rsidRPr="00370511">
              <w:rPr>
                <w:color w:val="000000"/>
                <w:sz w:val="20"/>
                <w:szCs w:val="20"/>
                <w:lang w:bidi="ar-SA"/>
              </w:rPr>
              <w:t>/час</w:t>
            </w:r>
          </w:p>
        </w:tc>
        <w:tc>
          <w:tcPr>
            <w:tcW w:w="374" w:type="pct"/>
            <w:tcBorders>
              <w:top w:val="nil"/>
              <w:left w:val="nil"/>
              <w:bottom w:val="single" w:sz="8" w:space="0" w:color="auto"/>
              <w:right w:val="single" w:sz="8" w:space="0" w:color="auto"/>
            </w:tcBorders>
            <w:shd w:val="clear" w:color="auto" w:fill="auto"/>
            <w:noWrap/>
            <w:vAlign w:val="center"/>
            <w:hideMark/>
          </w:tcPr>
          <w:p w14:paraId="27FC3C00" w14:textId="77777777" w:rsidR="00370511" w:rsidRPr="00370511" w:rsidRDefault="00370511" w:rsidP="00370511">
            <w:pPr>
              <w:widowControl/>
              <w:autoSpaceDE/>
              <w:autoSpaceDN/>
              <w:jc w:val="center"/>
              <w:rPr>
                <w:color w:val="000000"/>
                <w:sz w:val="20"/>
                <w:szCs w:val="20"/>
                <w:lang w:bidi="ar-SA"/>
              </w:rPr>
            </w:pPr>
          </w:p>
        </w:tc>
        <w:tc>
          <w:tcPr>
            <w:tcW w:w="418" w:type="pct"/>
            <w:tcBorders>
              <w:top w:val="nil"/>
              <w:left w:val="nil"/>
              <w:bottom w:val="single" w:sz="8" w:space="0" w:color="auto"/>
              <w:right w:val="single" w:sz="8" w:space="0" w:color="auto"/>
            </w:tcBorders>
            <w:shd w:val="clear" w:color="auto" w:fill="auto"/>
            <w:noWrap/>
            <w:vAlign w:val="center"/>
            <w:hideMark/>
          </w:tcPr>
          <w:p w14:paraId="1296A52B"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84B1BF1"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47BC4A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14,23928</w:t>
            </w:r>
          </w:p>
        </w:tc>
        <w:tc>
          <w:tcPr>
            <w:tcW w:w="339" w:type="pct"/>
            <w:tcBorders>
              <w:top w:val="nil"/>
              <w:left w:val="nil"/>
              <w:bottom w:val="single" w:sz="8" w:space="0" w:color="auto"/>
              <w:right w:val="single" w:sz="8" w:space="0" w:color="auto"/>
            </w:tcBorders>
            <w:shd w:val="clear" w:color="auto" w:fill="auto"/>
            <w:noWrap/>
            <w:vAlign w:val="center"/>
            <w:hideMark/>
          </w:tcPr>
          <w:p w14:paraId="0B349EF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14,23928</w:t>
            </w:r>
          </w:p>
        </w:tc>
        <w:tc>
          <w:tcPr>
            <w:tcW w:w="339" w:type="pct"/>
            <w:tcBorders>
              <w:top w:val="nil"/>
              <w:left w:val="nil"/>
              <w:bottom w:val="single" w:sz="8" w:space="0" w:color="auto"/>
              <w:right w:val="single" w:sz="8" w:space="0" w:color="auto"/>
            </w:tcBorders>
            <w:shd w:val="clear" w:color="auto" w:fill="auto"/>
            <w:noWrap/>
            <w:vAlign w:val="center"/>
            <w:hideMark/>
          </w:tcPr>
          <w:p w14:paraId="7CC3A1E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14,23928</w:t>
            </w:r>
          </w:p>
        </w:tc>
        <w:tc>
          <w:tcPr>
            <w:tcW w:w="339" w:type="pct"/>
            <w:tcBorders>
              <w:top w:val="nil"/>
              <w:left w:val="nil"/>
              <w:bottom w:val="single" w:sz="8" w:space="0" w:color="auto"/>
              <w:right w:val="single" w:sz="8" w:space="0" w:color="auto"/>
            </w:tcBorders>
            <w:shd w:val="clear" w:color="auto" w:fill="auto"/>
            <w:noWrap/>
            <w:vAlign w:val="center"/>
            <w:hideMark/>
          </w:tcPr>
          <w:p w14:paraId="782706E3"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14,23928</w:t>
            </w:r>
          </w:p>
        </w:tc>
        <w:tc>
          <w:tcPr>
            <w:tcW w:w="339" w:type="pct"/>
            <w:tcBorders>
              <w:top w:val="nil"/>
              <w:left w:val="nil"/>
              <w:bottom w:val="single" w:sz="8" w:space="0" w:color="auto"/>
              <w:right w:val="single" w:sz="8" w:space="0" w:color="auto"/>
            </w:tcBorders>
            <w:shd w:val="clear" w:color="auto" w:fill="auto"/>
            <w:noWrap/>
            <w:vAlign w:val="center"/>
            <w:hideMark/>
          </w:tcPr>
          <w:p w14:paraId="0C4028E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14,23928</w:t>
            </w:r>
          </w:p>
        </w:tc>
        <w:tc>
          <w:tcPr>
            <w:tcW w:w="339" w:type="pct"/>
            <w:tcBorders>
              <w:top w:val="nil"/>
              <w:left w:val="nil"/>
              <w:bottom w:val="single" w:sz="8" w:space="0" w:color="auto"/>
              <w:right w:val="single" w:sz="8" w:space="0" w:color="auto"/>
            </w:tcBorders>
            <w:shd w:val="clear" w:color="auto" w:fill="auto"/>
            <w:noWrap/>
            <w:vAlign w:val="center"/>
            <w:hideMark/>
          </w:tcPr>
          <w:p w14:paraId="146EECA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14,23928</w:t>
            </w:r>
          </w:p>
        </w:tc>
        <w:tc>
          <w:tcPr>
            <w:tcW w:w="339" w:type="pct"/>
            <w:tcBorders>
              <w:top w:val="nil"/>
              <w:left w:val="nil"/>
              <w:bottom w:val="single" w:sz="8" w:space="0" w:color="auto"/>
              <w:right w:val="single" w:sz="8" w:space="0" w:color="auto"/>
            </w:tcBorders>
            <w:shd w:val="clear" w:color="auto" w:fill="auto"/>
            <w:noWrap/>
            <w:vAlign w:val="center"/>
            <w:hideMark/>
          </w:tcPr>
          <w:p w14:paraId="7E7AAE3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14,23928</w:t>
            </w:r>
          </w:p>
        </w:tc>
        <w:tc>
          <w:tcPr>
            <w:tcW w:w="339" w:type="pct"/>
            <w:tcBorders>
              <w:top w:val="nil"/>
              <w:left w:val="nil"/>
              <w:bottom w:val="single" w:sz="8" w:space="0" w:color="auto"/>
              <w:right w:val="single" w:sz="8" w:space="0" w:color="auto"/>
            </w:tcBorders>
            <w:shd w:val="clear" w:color="auto" w:fill="auto"/>
            <w:noWrap/>
            <w:vAlign w:val="center"/>
            <w:hideMark/>
          </w:tcPr>
          <w:p w14:paraId="437A8079"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14,23928</w:t>
            </w:r>
          </w:p>
        </w:tc>
      </w:tr>
      <w:tr w:rsidR="00370511" w:rsidRPr="00370511" w14:paraId="7874D1D6" w14:textId="77777777" w:rsidTr="0088285D">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77F02EB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Годовой расход условного топлива</w:t>
            </w:r>
          </w:p>
        </w:tc>
        <w:tc>
          <w:tcPr>
            <w:tcW w:w="412" w:type="pct"/>
            <w:tcBorders>
              <w:top w:val="nil"/>
              <w:left w:val="nil"/>
              <w:bottom w:val="single" w:sz="8" w:space="0" w:color="auto"/>
              <w:right w:val="single" w:sz="8" w:space="0" w:color="auto"/>
            </w:tcBorders>
            <w:shd w:val="clear" w:color="auto" w:fill="auto"/>
            <w:vAlign w:val="center"/>
            <w:hideMark/>
          </w:tcPr>
          <w:p w14:paraId="543D03A9" w14:textId="77777777" w:rsidR="00370511" w:rsidRPr="00370511" w:rsidRDefault="00370511" w:rsidP="00370511">
            <w:pPr>
              <w:widowControl/>
              <w:autoSpaceDE/>
              <w:autoSpaceDN/>
              <w:jc w:val="center"/>
              <w:rPr>
                <w:color w:val="000000"/>
                <w:sz w:val="20"/>
                <w:szCs w:val="20"/>
                <w:lang w:bidi="ar-SA"/>
              </w:rPr>
            </w:pPr>
          </w:p>
        </w:tc>
        <w:tc>
          <w:tcPr>
            <w:tcW w:w="374" w:type="pct"/>
            <w:tcBorders>
              <w:top w:val="nil"/>
              <w:left w:val="nil"/>
              <w:bottom w:val="single" w:sz="8" w:space="0" w:color="auto"/>
              <w:right w:val="single" w:sz="8" w:space="0" w:color="auto"/>
            </w:tcBorders>
            <w:shd w:val="clear" w:color="auto" w:fill="auto"/>
            <w:noWrap/>
            <w:vAlign w:val="center"/>
            <w:hideMark/>
          </w:tcPr>
          <w:p w14:paraId="43C25ADD" w14:textId="77777777" w:rsidR="00370511" w:rsidRPr="00370511" w:rsidRDefault="00370511" w:rsidP="00370511">
            <w:pPr>
              <w:widowControl/>
              <w:autoSpaceDE/>
              <w:autoSpaceDN/>
              <w:jc w:val="center"/>
              <w:rPr>
                <w:color w:val="000000"/>
                <w:sz w:val="20"/>
                <w:szCs w:val="20"/>
                <w:lang w:bidi="ar-SA"/>
              </w:rPr>
            </w:pPr>
          </w:p>
        </w:tc>
        <w:tc>
          <w:tcPr>
            <w:tcW w:w="418" w:type="pct"/>
            <w:tcBorders>
              <w:top w:val="nil"/>
              <w:left w:val="nil"/>
              <w:bottom w:val="single" w:sz="8" w:space="0" w:color="auto"/>
              <w:right w:val="single" w:sz="8" w:space="0" w:color="auto"/>
            </w:tcBorders>
            <w:shd w:val="clear" w:color="auto" w:fill="auto"/>
            <w:noWrap/>
            <w:vAlign w:val="center"/>
            <w:hideMark/>
          </w:tcPr>
          <w:p w14:paraId="12249C6A"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19156F7"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FC20E01"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2A0391F"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7BC1E4C"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6E320C1"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26C491B"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F3D651B"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615C7D8C"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4493B4D" w14:textId="77777777" w:rsidR="00370511" w:rsidRPr="00370511" w:rsidRDefault="00370511" w:rsidP="00370511">
            <w:pPr>
              <w:widowControl/>
              <w:autoSpaceDE/>
              <w:autoSpaceDN/>
              <w:jc w:val="center"/>
              <w:rPr>
                <w:color w:val="000000"/>
                <w:sz w:val="20"/>
                <w:szCs w:val="20"/>
                <w:lang w:bidi="ar-SA"/>
              </w:rPr>
            </w:pPr>
          </w:p>
        </w:tc>
      </w:tr>
      <w:tr w:rsidR="00370511" w:rsidRPr="00370511" w14:paraId="445793A7" w14:textId="77777777" w:rsidTr="0088285D">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34A2E8E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уголь</w:t>
            </w:r>
          </w:p>
        </w:tc>
        <w:tc>
          <w:tcPr>
            <w:tcW w:w="412" w:type="pct"/>
            <w:tcBorders>
              <w:top w:val="nil"/>
              <w:left w:val="nil"/>
              <w:bottom w:val="single" w:sz="8" w:space="0" w:color="auto"/>
              <w:right w:val="single" w:sz="8" w:space="0" w:color="auto"/>
            </w:tcBorders>
            <w:shd w:val="clear" w:color="auto" w:fill="auto"/>
            <w:vAlign w:val="center"/>
            <w:hideMark/>
          </w:tcPr>
          <w:p w14:paraId="68CE41A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т у.т.</w:t>
            </w:r>
          </w:p>
        </w:tc>
        <w:tc>
          <w:tcPr>
            <w:tcW w:w="374" w:type="pct"/>
            <w:tcBorders>
              <w:top w:val="nil"/>
              <w:left w:val="nil"/>
              <w:bottom w:val="single" w:sz="8" w:space="0" w:color="auto"/>
              <w:right w:val="single" w:sz="8" w:space="0" w:color="auto"/>
            </w:tcBorders>
            <w:shd w:val="clear" w:color="auto" w:fill="auto"/>
            <w:noWrap/>
            <w:vAlign w:val="center"/>
            <w:hideMark/>
          </w:tcPr>
          <w:p w14:paraId="4BBAA6E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152,1</w:t>
            </w:r>
          </w:p>
        </w:tc>
        <w:tc>
          <w:tcPr>
            <w:tcW w:w="418" w:type="pct"/>
            <w:tcBorders>
              <w:top w:val="nil"/>
              <w:left w:val="nil"/>
              <w:bottom w:val="single" w:sz="8" w:space="0" w:color="auto"/>
              <w:right w:val="single" w:sz="8" w:space="0" w:color="auto"/>
            </w:tcBorders>
            <w:shd w:val="clear" w:color="auto" w:fill="auto"/>
            <w:noWrap/>
            <w:vAlign w:val="center"/>
            <w:hideMark/>
          </w:tcPr>
          <w:p w14:paraId="52A1949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152,1</w:t>
            </w:r>
          </w:p>
        </w:tc>
        <w:tc>
          <w:tcPr>
            <w:tcW w:w="339" w:type="pct"/>
            <w:tcBorders>
              <w:top w:val="nil"/>
              <w:left w:val="nil"/>
              <w:bottom w:val="single" w:sz="8" w:space="0" w:color="auto"/>
              <w:right w:val="single" w:sz="8" w:space="0" w:color="auto"/>
            </w:tcBorders>
            <w:shd w:val="clear" w:color="auto" w:fill="auto"/>
            <w:noWrap/>
            <w:vAlign w:val="center"/>
            <w:hideMark/>
          </w:tcPr>
          <w:p w14:paraId="1BCEC9FD"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152,1</w:t>
            </w:r>
          </w:p>
        </w:tc>
        <w:tc>
          <w:tcPr>
            <w:tcW w:w="339" w:type="pct"/>
            <w:tcBorders>
              <w:top w:val="nil"/>
              <w:left w:val="nil"/>
              <w:bottom w:val="single" w:sz="8" w:space="0" w:color="auto"/>
              <w:right w:val="single" w:sz="8" w:space="0" w:color="auto"/>
            </w:tcBorders>
            <w:shd w:val="clear" w:color="auto" w:fill="auto"/>
            <w:noWrap/>
            <w:vAlign w:val="center"/>
            <w:hideMark/>
          </w:tcPr>
          <w:p w14:paraId="6727B3EB"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92E235F"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A0FEE04"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02B0F0E"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EED72D1"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65A7087"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69BB227"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E0E441B" w14:textId="77777777" w:rsidR="00370511" w:rsidRPr="00370511" w:rsidRDefault="00370511" w:rsidP="00370511">
            <w:pPr>
              <w:widowControl/>
              <w:autoSpaceDE/>
              <w:autoSpaceDN/>
              <w:jc w:val="center"/>
              <w:rPr>
                <w:color w:val="000000"/>
                <w:sz w:val="20"/>
                <w:szCs w:val="20"/>
                <w:lang w:bidi="ar-SA"/>
              </w:rPr>
            </w:pPr>
          </w:p>
        </w:tc>
      </w:tr>
      <w:tr w:rsidR="00370511" w:rsidRPr="00370511" w14:paraId="67ADC75D" w14:textId="77777777" w:rsidTr="0088285D">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6EC8515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газ</w:t>
            </w:r>
          </w:p>
        </w:tc>
        <w:tc>
          <w:tcPr>
            <w:tcW w:w="412" w:type="pct"/>
            <w:tcBorders>
              <w:top w:val="nil"/>
              <w:left w:val="nil"/>
              <w:bottom w:val="single" w:sz="8" w:space="0" w:color="auto"/>
              <w:right w:val="single" w:sz="8" w:space="0" w:color="auto"/>
            </w:tcBorders>
            <w:shd w:val="clear" w:color="auto" w:fill="auto"/>
            <w:vAlign w:val="center"/>
            <w:hideMark/>
          </w:tcPr>
          <w:p w14:paraId="15E4A6F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т у.т.</w:t>
            </w:r>
          </w:p>
        </w:tc>
        <w:tc>
          <w:tcPr>
            <w:tcW w:w="374" w:type="pct"/>
            <w:tcBorders>
              <w:top w:val="nil"/>
              <w:left w:val="nil"/>
              <w:bottom w:val="single" w:sz="8" w:space="0" w:color="auto"/>
              <w:right w:val="single" w:sz="8" w:space="0" w:color="auto"/>
            </w:tcBorders>
            <w:shd w:val="clear" w:color="auto" w:fill="auto"/>
            <w:noWrap/>
            <w:vAlign w:val="center"/>
            <w:hideMark/>
          </w:tcPr>
          <w:p w14:paraId="7FE5DBB1" w14:textId="77777777" w:rsidR="00370511" w:rsidRPr="00370511" w:rsidRDefault="00370511" w:rsidP="00370511">
            <w:pPr>
              <w:widowControl/>
              <w:autoSpaceDE/>
              <w:autoSpaceDN/>
              <w:jc w:val="center"/>
              <w:rPr>
                <w:color w:val="000000"/>
                <w:sz w:val="20"/>
                <w:szCs w:val="20"/>
                <w:lang w:bidi="ar-SA"/>
              </w:rPr>
            </w:pPr>
          </w:p>
        </w:tc>
        <w:tc>
          <w:tcPr>
            <w:tcW w:w="418" w:type="pct"/>
            <w:tcBorders>
              <w:top w:val="nil"/>
              <w:left w:val="nil"/>
              <w:bottom w:val="single" w:sz="8" w:space="0" w:color="auto"/>
              <w:right w:val="single" w:sz="8" w:space="0" w:color="auto"/>
            </w:tcBorders>
            <w:shd w:val="clear" w:color="auto" w:fill="auto"/>
            <w:noWrap/>
            <w:vAlign w:val="center"/>
            <w:hideMark/>
          </w:tcPr>
          <w:p w14:paraId="302A1B93"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A709D0F"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2D462D4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110,192</w:t>
            </w:r>
          </w:p>
        </w:tc>
        <w:tc>
          <w:tcPr>
            <w:tcW w:w="339" w:type="pct"/>
            <w:tcBorders>
              <w:top w:val="nil"/>
              <w:left w:val="nil"/>
              <w:bottom w:val="single" w:sz="8" w:space="0" w:color="auto"/>
              <w:right w:val="single" w:sz="8" w:space="0" w:color="auto"/>
            </w:tcBorders>
            <w:shd w:val="clear" w:color="auto" w:fill="auto"/>
            <w:noWrap/>
            <w:vAlign w:val="center"/>
            <w:hideMark/>
          </w:tcPr>
          <w:p w14:paraId="7844CF8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110,192</w:t>
            </w:r>
          </w:p>
        </w:tc>
        <w:tc>
          <w:tcPr>
            <w:tcW w:w="339" w:type="pct"/>
            <w:tcBorders>
              <w:top w:val="nil"/>
              <w:left w:val="nil"/>
              <w:bottom w:val="single" w:sz="8" w:space="0" w:color="auto"/>
              <w:right w:val="single" w:sz="8" w:space="0" w:color="auto"/>
            </w:tcBorders>
            <w:shd w:val="clear" w:color="auto" w:fill="auto"/>
            <w:noWrap/>
            <w:vAlign w:val="center"/>
            <w:hideMark/>
          </w:tcPr>
          <w:p w14:paraId="02DAE8E8"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110,192</w:t>
            </w:r>
          </w:p>
        </w:tc>
        <w:tc>
          <w:tcPr>
            <w:tcW w:w="339" w:type="pct"/>
            <w:tcBorders>
              <w:top w:val="nil"/>
              <w:left w:val="nil"/>
              <w:bottom w:val="single" w:sz="8" w:space="0" w:color="auto"/>
              <w:right w:val="single" w:sz="8" w:space="0" w:color="auto"/>
            </w:tcBorders>
            <w:shd w:val="clear" w:color="auto" w:fill="auto"/>
            <w:noWrap/>
            <w:vAlign w:val="center"/>
            <w:hideMark/>
          </w:tcPr>
          <w:p w14:paraId="2325C4DB"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110,192</w:t>
            </w:r>
          </w:p>
        </w:tc>
        <w:tc>
          <w:tcPr>
            <w:tcW w:w="339" w:type="pct"/>
            <w:tcBorders>
              <w:top w:val="nil"/>
              <w:left w:val="nil"/>
              <w:bottom w:val="single" w:sz="8" w:space="0" w:color="auto"/>
              <w:right w:val="single" w:sz="8" w:space="0" w:color="auto"/>
            </w:tcBorders>
            <w:shd w:val="clear" w:color="auto" w:fill="auto"/>
            <w:noWrap/>
            <w:vAlign w:val="center"/>
            <w:hideMark/>
          </w:tcPr>
          <w:p w14:paraId="7AFDBE5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110,192</w:t>
            </w:r>
          </w:p>
        </w:tc>
        <w:tc>
          <w:tcPr>
            <w:tcW w:w="339" w:type="pct"/>
            <w:tcBorders>
              <w:top w:val="nil"/>
              <w:left w:val="nil"/>
              <w:bottom w:val="single" w:sz="8" w:space="0" w:color="auto"/>
              <w:right w:val="single" w:sz="8" w:space="0" w:color="auto"/>
            </w:tcBorders>
            <w:shd w:val="clear" w:color="auto" w:fill="auto"/>
            <w:noWrap/>
            <w:vAlign w:val="center"/>
            <w:hideMark/>
          </w:tcPr>
          <w:p w14:paraId="737C8DC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110,192</w:t>
            </w:r>
          </w:p>
        </w:tc>
        <w:tc>
          <w:tcPr>
            <w:tcW w:w="339" w:type="pct"/>
            <w:tcBorders>
              <w:top w:val="nil"/>
              <w:left w:val="nil"/>
              <w:bottom w:val="single" w:sz="8" w:space="0" w:color="auto"/>
              <w:right w:val="single" w:sz="8" w:space="0" w:color="auto"/>
            </w:tcBorders>
            <w:shd w:val="clear" w:color="auto" w:fill="auto"/>
            <w:noWrap/>
            <w:vAlign w:val="center"/>
            <w:hideMark/>
          </w:tcPr>
          <w:p w14:paraId="0C57507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110,192</w:t>
            </w:r>
          </w:p>
        </w:tc>
        <w:tc>
          <w:tcPr>
            <w:tcW w:w="339" w:type="pct"/>
            <w:tcBorders>
              <w:top w:val="nil"/>
              <w:left w:val="nil"/>
              <w:bottom w:val="single" w:sz="8" w:space="0" w:color="auto"/>
              <w:right w:val="single" w:sz="8" w:space="0" w:color="auto"/>
            </w:tcBorders>
            <w:shd w:val="clear" w:color="auto" w:fill="auto"/>
            <w:noWrap/>
            <w:vAlign w:val="center"/>
            <w:hideMark/>
          </w:tcPr>
          <w:p w14:paraId="0CB71BA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110,192</w:t>
            </w:r>
          </w:p>
        </w:tc>
      </w:tr>
      <w:tr w:rsidR="00370511" w:rsidRPr="00370511" w14:paraId="0AF91DCB" w14:textId="77777777" w:rsidTr="0088285D">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10C61CD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Годовой расход натурального топлива</w:t>
            </w:r>
          </w:p>
        </w:tc>
        <w:tc>
          <w:tcPr>
            <w:tcW w:w="412" w:type="pct"/>
            <w:tcBorders>
              <w:top w:val="nil"/>
              <w:left w:val="nil"/>
              <w:bottom w:val="single" w:sz="8" w:space="0" w:color="auto"/>
              <w:right w:val="single" w:sz="8" w:space="0" w:color="auto"/>
            </w:tcBorders>
            <w:shd w:val="clear" w:color="auto" w:fill="auto"/>
            <w:vAlign w:val="center"/>
            <w:hideMark/>
          </w:tcPr>
          <w:p w14:paraId="1B4E4193" w14:textId="77777777" w:rsidR="00370511" w:rsidRPr="00370511" w:rsidRDefault="00370511" w:rsidP="00370511">
            <w:pPr>
              <w:widowControl/>
              <w:autoSpaceDE/>
              <w:autoSpaceDN/>
              <w:jc w:val="center"/>
              <w:rPr>
                <w:color w:val="000000"/>
                <w:sz w:val="20"/>
                <w:szCs w:val="20"/>
                <w:lang w:bidi="ar-SA"/>
              </w:rPr>
            </w:pPr>
          </w:p>
        </w:tc>
        <w:tc>
          <w:tcPr>
            <w:tcW w:w="374" w:type="pct"/>
            <w:tcBorders>
              <w:top w:val="nil"/>
              <w:left w:val="nil"/>
              <w:bottom w:val="single" w:sz="8" w:space="0" w:color="auto"/>
              <w:right w:val="single" w:sz="8" w:space="0" w:color="auto"/>
            </w:tcBorders>
            <w:shd w:val="clear" w:color="auto" w:fill="auto"/>
            <w:noWrap/>
            <w:vAlign w:val="center"/>
            <w:hideMark/>
          </w:tcPr>
          <w:p w14:paraId="24365E79" w14:textId="77777777" w:rsidR="00370511" w:rsidRPr="00370511" w:rsidRDefault="00370511" w:rsidP="00370511">
            <w:pPr>
              <w:widowControl/>
              <w:autoSpaceDE/>
              <w:autoSpaceDN/>
              <w:jc w:val="center"/>
              <w:rPr>
                <w:color w:val="000000"/>
                <w:sz w:val="20"/>
                <w:szCs w:val="20"/>
                <w:lang w:bidi="ar-SA"/>
              </w:rPr>
            </w:pPr>
          </w:p>
        </w:tc>
        <w:tc>
          <w:tcPr>
            <w:tcW w:w="418" w:type="pct"/>
            <w:tcBorders>
              <w:top w:val="nil"/>
              <w:left w:val="nil"/>
              <w:bottom w:val="single" w:sz="8" w:space="0" w:color="auto"/>
              <w:right w:val="single" w:sz="8" w:space="0" w:color="auto"/>
            </w:tcBorders>
            <w:shd w:val="clear" w:color="auto" w:fill="auto"/>
            <w:noWrap/>
            <w:vAlign w:val="center"/>
            <w:hideMark/>
          </w:tcPr>
          <w:p w14:paraId="54D31907"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1740FEA"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C934CD7"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9F79CDC"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0B498C13"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F8F7AD0"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E674318"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A85DF23"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CCE1F60"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A9681A9" w14:textId="77777777" w:rsidR="00370511" w:rsidRPr="00370511" w:rsidRDefault="00370511" w:rsidP="00370511">
            <w:pPr>
              <w:widowControl/>
              <w:autoSpaceDE/>
              <w:autoSpaceDN/>
              <w:jc w:val="center"/>
              <w:rPr>
                <w:color w:val="000000"/>
                <w:sz w:val="20"/>
                <w:szCs w:val="20"/>
                <w:lang w:bidi="ar-SA"/>
              </w:rPr>
            </w:pPr>
          </w:p>
        </w:tc>
      </w:tr>
      <w:tr w:rsidR="00370511" w:rsidRPr="00370511" w14:paraId="6B4A3833" w14:textId="77777777" w:rsidTr="0088285D">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11F8AFB8"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уголь</w:t>
            </w:r>
          </w:p>
        </w:tc>
        <w:tc>
          <w:tcPr>
            <w:tcW w:w="412" w:type="pct"/>
            <w:tcBorders>
              <w:top w:val="nil"/>
              <w:left w:val="nil"/>
              <w:bottom w:val="single" w:sz="8" w:space="0" w:color="auto"/>
              <w:right w:val="single" w:sz="8" w:space="0" w:color="auto"/>
            </w:tcBorders>
            <w:shd w:val="clear" w:color="auto" w:fill="auto"/>
            <w:vAlign w:val="center"/>
            <w:hideMark/>
          </w:tcPr>
          <w:p w14:paraId="0C79D773"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т.н.т</w:t>
            </w:r>
          </w:p>
        </w:tc>
        <w:tc>
          <w:tcPr>
            <w:tcW w:w="374" w:type="pct"/>
            <w:tcBorders>
              <w:top w:val="nil"/>
              <w:left w:val="nil"/>
              <w:bottom w:val="single" w:sz="8" w:space="0" w:color="auto"/>
              <w:right w:val="single" w:sz="8" w:space="0" w:color="auto"/>
            </w:tcBorders>
            <w:shd w:val="clear" w:color="auto" w:fill="auto"/>
            <w:noWrap/>
            <w:vAlign w:val="center"/>
            <w:hideMark/>
          </w:tcPr>
          <w:p w14:paraId="394B13B2"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208,4</w:t>
            </w:r>
          </w:p>
        </w:tc>
        <w:tc>
          <w:tcPr>
            <w:tcW w:w="418" w:type="pct"/>
            <w:tcBorders>
              <w:top w:val="nil"/>
              <w:left w:val="nil"/>
              <w:bottom w:val="single" w:sz="8" w:space="0" w:color="auto"/>
              <w:right w:val="single" w:sz="8" w:space="0" w:color="auto"/>
            </w:tcBorders>
            <w:shd w:val="clear" w:color="auto" w:fill="auto"/>
            <w:noWrap/>
            <w:vAlign w:val="center"/>
            <w:hideMark/>
          </w:tcPr>
          <w:p w14:paraId="103F60F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208,4</w:t>
            </w:r>
          </w:p>
        </w:tc>
        <w:tc>
          <w:tcPr>
            <w:tcW w:w="339" w:type="pct"/>
            <w:tcBorders>
              <w:top w:val="nil"/>
              <w:left w:val="nil"/>
              <w:bottom w:val="single" w:sz="8" w:space="0" w:color="auto"/>
              <w:right w:val="single" w:sz="8" w:space="0" w:color="auto"/>
            </w:tcBorders>
            <w:shd w:val="clear" w:color="auto" w:fill="auto"/>
            <w:noWrap/>
            <w:vAlign w:val="center"/>
            <w:hideMark/>
          </w:tcPr>
          <w:p w14:paraId="6A78B521"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208,4</w:t>
            </w:r>
          </w:p>
        </w:tc>
        <w:tc>
          <w:tcPr>
            <w:tcW w:w="339" w:type="pct"/>
            <w:tcBorders>
              <w:top w:val="nil"/>
              <w:left w:val="nil"/>
              <w:bottom w:val="single" w:sz="8" w:space="0" w:color="auto"/>
              <w:right w:val="single" w:sz="8" w:space="0" w:color="auto"/>
            </w:tcBorders>
            <w:shd w:val="clear" w:color="auto" w:fill="auto"/>
            <w:noWrap/>
            <w:vAlign w:val="center"/>
            <w:hideMark/>
          </w:tcPr>
          <w:p w14:paraId="33C9B06B"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B81D542"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EDF1D65"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0776C0D"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079300D"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343529FB"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7698520E"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4C90D50D" w14:textId="77777777" w:rsidR="00370511" w:rsidRPr="00370511" w:rsidRDefault="00370511" w:rsidP="00370511">
            <w:pPr>
              <w:widowControl/>
              <w:autoSpaceDE/>
              <w:autoSpaceDN/>
              <w:jc w:val="center"/>
              <w:rPr>
                <w:color w:val="000000"/>
                <w:sz w:val="20"/>
                <w:szCs w:val="20"/>
                <w:lang w:bidi="ar-SA"/>
              </w:rPr>
            </w:pPr>
          </w:p>
        </w:tc>
      </w:tr>
      <w:tr w:rsidR="00370511" w:rsidRPr="00370511" w14:paraId="377C44CA" w14:textId="77777777" w:rsidTr="0088285D">
        <w:trPr>
          <w:trHeight w:val="284"/>
        </w:trPr>
        <w:tc>
          <w:tcPr>
            <w:tcW w:w="750" w:type="pct"/>
            <w:tcBorders>
              <w:top w:val="nil"/>
              <w:left w:val="single" w:sz="8" w:space="0" w:color="auto"/>
              <w:bottom w:val="single" w:sz="8" w:space="0" w:color="auto"/>
              <w:right w:val="single" w:sz="8" w:space="0" w:color="auto"/>
            </w:tcBorders>
            <w:shd w:val="clear" w:color="auto" w:fill="auto"/>
            <w:vAlign w:val="center"/>
            <w:hideMark/>
          </w:tcPr>
          <w:p w14:paraId="195AEC9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газ</w:t>
            </w:r>
          </w:p>
        </w:tc>
        <w:tc>
          <w:tcPr>
            <w:tcW w:w="412" w:type="pct"/>
            <w:tcBorders>
              <w:top w:val="nil"/>
              <w:left w:val="nil"/>
              <w:bottom w:val="single" w:sz="8" w:space="0" w:color="auto"/>
              <w:right w:val="single" w:sz="8" w:space="0" w:color="auto"/>
            </w:tcBorders>
            <w:shd w:val="clear" w:color="auto" w:fill="auto"/>
            <w:vAlign w:val="center"/>
            <w:hideMark/>
          </w:tcPr>
          <w:p w14:paraId="50345F69"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тыс. м</w:t>
            </w:r>
            <w:r w:rsidRPr="00370511">
              <w:rPr>
                <w:color w:val="000000"/>
                <w:sz w:val="20"/>
                <w:szCs w:val="20"/>
                <w:vertAlign w:val="superscript"/>
                <w:lang w:bidi="ar-SA"/>
              </w:rPr>
              <w:t>3</w:t>
            </w:r>
            <w:r w:rsidRPr="00370511">
              <w:rPr>
                <w:color w:val="000000"/>
                <w:sz w:val="20"/>
                <w:szCs w:val="20"/>
                <w:lang w:bidi="ar-SA"/>
              </w:rPr>
              <w:t>/год</w:t>
            </w:r>
          </w:p>
        </w:tc>
        <w:tc>
          <w:tcPr>
            <w:tcW w:w="374" w:type="pct"/>
            <w:tcBorders>
              <w:top w:val="nil"/>
              <w:left w:val="nil"/>
              <w:bottom w:val="single" w:sz="8" w:space="0" w:color="auto"/>
              <w:right w:val="single" w:sz="8" w:space="0" w:color="auto"/>
            </w:tcBorders>
            <w:shd w:val="clear" w:color="auto" w:fill="auto"/>
            <w:noWrap/>
            <w:vAlign w:val="center"/>
            <w:hideMark/>
          </w:tcPr>
          <w:p w14:paraId="043D1C36" w14:textId="77777777" w:rsidR="00370511" w:rsidRPr="00370511" w:rsidRDefault="00370511" w:rsidP="00370511">
            <w:pPr>
              <w:widowControl/>
              <w:autoSpaceDE/>
              <w:autoSpaceDN/>
              <w:jc w:val="center"/>
              <w:rPr>
                <w:color w:val="000000"/>
                <w:sz w:val="20"/>
                <w:szCs w:val="20"/>
                <w:lang w:bidi="ar-SA"/>
              </w:rPr>
            </w:pPr>
          </w:p>
        </w:tc>
        <w:tc>
          <w:tcPr>
            <w:tcW w:w="418" w:type="pct"/>
            <w:tcBorders>
              <w:top w:val="nil"/>
              <w:left w:val="nil"/>
              <w:bottom w:val="single" w:sz="8" w:space="0" w:color="auto"/>
              <w:right w:val="single" w:sz="8" w:space="0" w:color="auto"/>
            </w:tcBorders>
            <w:shd w:val="clear" w:color="auto" w:fill="auto"/>
            <w:noWrap/>
            <w:vAlign w:val="center"/>
            <w:hideMark/>
          </w:tcPr>
          <w:p w14:paraId="376FE7A9"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5B170008" w14:textId="77777777" w:rsidR="00370511" w:rsidRPr="00370511" w:rsidRDefault="00370511" w:rsidP="00370511">
            <w:pPr>
              <w:widowControl/>
              <w:autoSpaceDE/>
              <w:autoSpaceDN/>
              <w:jc w:val="center"/>
              <w:rPr>
                <w:color w:val="000000"/>
                <w:sz w:val="20"/>
                <w:szCs w:val="20"/>
                <w:lang w:bidi="ar-SA"/>
              </w:rPr>
            </w:pPr>
          </w:p>
        </w:tc>
        <w:tc>
          <w:tcPr>
            <w:tcW w:w="339" w:type="pct"/>
            <w:tcBorders>
              <w:top w:val="nil"/>
              <w:left w:val="nil"/>
              <w:bottom w:val="single" w:sz="8" w:space="0" w:color="auto"/>
              <w:right w:val="single" w:sz="8" w:space="0" w:color="auto"/>
            </w:tcBorders>
            <w:shd w:val="clear" w:color="auto" w:fill="auto"/>
            <w:noWrap/>
            <w:vAlign w:val="center"/>
            <w:hideMark/>
          </w:tcPr>
          <w:p w14:paraId="1C69113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96,65967</w:t>
            </w:r>
          </w:p>
        </w:tc>
        <w:tc>
          <w:tcPr>
            <w:tcW w:w="339" w:type="pct"/>
            <w:tcBorders>
              <w:top w:val="nil"/>
              <w:left w:val="nil"/>
              <w:bottom w:val="single" w:sz="8" w:space="0" w:color="auto"/>
              <w:right w:val="single" w:sz="8" w:space="0" w:color="auto"/>
            </w:tcBorders>
            <w:shd w:val="clear" w:color="auto" w:fill="auto"/>
            <w:noWrap/>
            <w:vAlign w:val="center"/>
            <w:hideMark/>
          </w:tcPr>
          <w:p w14:paraId="05C7454E"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96,65967</w:t>
            </w:r>
          </w:p>
        </w:tc>
        <w:tc>
          <w:tcPr>
            <w:tcW w:w="339" w:type="pct"/>
            <w:tcBorders>
              <w:top w:val="nil"/>
              <w:left w:val="nil"/>
              <w:bottom w:val="single" w:sz="8" w:space="0" w:color="auto"/>
              <w:right w:val="single" w:sz="8" w:space="0" w:color="auto"/>
            </w:tcBorders>
            <w:shd w:val="clear" w:color="auto" w:fill="auto"/>
            <w:noWrap/>
            <w:vAlign w:val="center"/>
            <w:hideMark/>
          </w:tcPr>
          <w:p w14:paraId="48BA634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96,65967</w:t>
            </w:r>
          </w:p>
        </w:tc>
        <w:tc>
          <w:tcPr>
            <w:tcW w:w="339" w:type="pct"/>
            <w:tcBorders>
              <w:top w:val="nil"/>
              <w:left w:val="nil"/>
              <w:bottom w:val="single" w:sz="8" w:space="0" w:color="auto"/>
              <w:right w:val="single" w:sz="8" w:space="0" w:color="auto"/>
            </w:tcBorders>
            <w:shd w:val="clear" w:color="auto" w:fill="auto"/>
            <w:noWrap/>
            <w:vAlign w:val="center"/>
            <w:hideMark/>
          </w:tcPr>
          <w:p w14:paraId="317F7F7F"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96,65967</w:t>
            </w:r>
          </w:p>
        </w:tc>
        <w:tc>
          <w:tcPr>
            <w:tcW w:w="339" w:type="pct"/>
            <w:tcBorders>
              <w:top w:val="nil"/>
              <w:left w:val="nil"/>
              <w:bottom w:val="single" w:sz="8" w:space="0" w:color="auto"/>
              <w:right w:val="single" w:sz="8" w:space="0" w:color="auto"/>
            </w:tcBorders>
            <w:shd w:val="clear" w:color="auto" w:fill="auto"/>
            <w:noWrap/>
            <w:vAlign w:val="center"/>
            <w:hideMark/>
          </w:tcPr>
          <w:p w14:paraId="034B09C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96,65967</w:t>
            </w:r>
          </w:p>
        </w:tc>
        <w:tc>
          <w:tcPr>
            <w:tcW w:w="339" w:type="pct"/>
            <w:tcBorders>
              <w:top w:val="nil"/>
              <w:left w:val="nil"/>
              <w:bottom w:val="single" w:sz="8" w:space="0" w:color="auto"/>
              <w:right w:val="single" w:sz="8" w:space="0" w:color="auto"/>
            </w:tcBorders>
            <w:shd w:val="clear" w:color="auto" w:fill="auto"/>
            <w:noWrap/>
            <w:vAlign w:val="center"/>
            <w:hideMark/>
          </w:tcPr>
          <w:p w14:paraId="70C2B436"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96,65967</w:t>
            </w:r>
          </w:p>
        </w:tc>
        <w:tc>
          <w:tcPr>
            <w:tcW w:w="339" w:type="pct"/>
            <w:tcBorders>
              <w:top w:val="nil"/>
              <w:left w:val="nil"/>
              <w:bottom w:val="single" w:sz="8" w:space="0" w:color="auto"/>
              <w:right w:val="single" w:sz="8" w:space="0" w:color="auto"/>
            </w:tcBorders>
            <w:shd w:val="clear" w:color="auto" w:fill="auto"/>
            <w:noWrap/>
            <w:vAlign w:val="center"/>
            <w:hideMark/>
          </w:tcPr>
          <w:p w14:paraId="7888802A"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96,65967</w:t>
            </w:r>
          </w:p>
        </w:tc>
        <w:tc>
          <w:tcPr>
            <w:tcW w:w="339" w:type="pct"/>
            <w:tcBorders>
              <w:top w:val="nil"/>
              <w:left w:val="nil"/>
              <w:bottom w:val="single" w:sz="8" w:space="0" w:color="auto"/>
              <w:right w:val="single" w:sz="8" w:space="0" w:color="auto"/>
            </w:tcBorders>
            <w:shd w:val="clear" w:color="auto" w:fill="auto"/>
            <w:noWrap/>
            <w:vAlign w:val="center"/>
            <w:hideMark/>
          </w:tcPr>
          <w:p w14:paraId="27A9C877" w14:textId="77777777" w:rsidR="00370511" w:rsidRPr="00370511" w:rsidRDefault="00370511" w:rsidP="00370511">
            <w:pPr>
              <w:widowControl/>
              <w:autoSpaceDE/>
              <w:autoSpaceDN/>
              <w:jc w:val="center"/>
              <w:rPr>
                <w:color w:val="000000"/>
                <w:sz w:val="20"/>
                <w:szCs w:val="20"/>
                <w:lang w:bidi="ar-SA"/>
              </w:rPr>
            </w:pPr>
            <w:r w:rsidRPr="00370511">
              <w:rPr>
                <w:color w:val="000000"/>
                <w:sz w:val="20"/>
                <w:szCs w:val="20"/>
                <w:lang w:bidi="ar-SA"/>
              </w:rPr>
              <w:t>96,65967</w:t>
            </w:r>
          </w:p>
        </w:tc>
      </w:tr>
    </w:tbl>
    <w:p w14:paraId="6FE7C68E" w14:textId="77777777" w:rsidR="00370511" w:rsidRPr="0089764E" w:rsidRDefault="00370511" w:rsidP="0070640A">
      <w:pPr>
        <w:pStyle w:val="a6"/>
        <w:spacing w:line="360" w:lineRule="auto"/>
        <w:ind w:firstLine="709"/>
        <w:jc w:val="both"/>
      </w:pPr>
    </w:p>
    <w:p w14:paraId="624B3606" w14:textId="77777777" w:rsidR="00CE49CA" w:rsidRPr="0089764E" w:rsidRDefault="00CE49CA" w:rsidP="0070640A">
      <w:pPr>
        <w:pStyle w:val="a6"/>
        <w:spacing w:line="360" w:lineRule="auto"/>
        <w:ind w:firstLine="709"/>
        <w:jc w:val="both"/>
        <w:sectPr w:rsidR="00CE49CA" w:rsidRPr="0089764E" w:rsidSect="00F4350B">
          <w:pgSz w:w="16840" w:h="11910" w:orient="landscape"/>
          <w:pgMar w:top="1134" w:right="851" w:bottom="851" w:left="1701" w:header="0" w:footer="590" w:gutter="0"/>
          <w:cols w:space="720"/>
          <w:docGrid w:linePitch="299"/>
        </w:sectPr>
      </w:pPr>
    </w:p>
    <w:p w14:paraId="22D78BE8" w14:textId="77777777" w:rsidR="000828A1" w:rsidRPr="0089764E" w:rsidRDefault="000828A1" w:rsidP="001836AE">
      <w:pPr>
        <w:pStyle w:val="11"/>
        <w:numPr>
          <w:ilvl w:val="1"/>
          <w:numId w:val="1"/>
        </w:numPr>
        <w:tabs>
          <w:tab w:val="left" w:pos="1418"/>
        </w:tabs>
        <w:spacing w:after="120" w:line="276" w:lineRule="auto"/>
        <w:ind w:left="0" w:firstLine="709"/>
        <w:jc w:val="both"/>
      </w:pPr>
      <w:bookmarkStart w:id="186" w:name="_Toc523147056"/>
      <w:bookmarkStart w:id="187" w:name="_Toc99441053"/>
      <w:bookmarkStart w:id="188" w:name="_Hlk523215753"/>
      <w:r w:rsidRPr="0089764E">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86"/>
      <w:bookmarkEnd w:id="187"/>
    </w:p>
    <w:bookmarkEnd w:id="188"/>
    <w:p w14:paraId="59FC7708" w14:textId="14954737" w:rsidR="001836AE" w:rsidRPr="0089764E" w:rsidRDefault="001836AE" w:rsidP="001836AE">
      <w:pPr>
        <w:spacing w:before="120" w:line="360" w:lineRule="auto"/>
        <w:ind w:firstLine="709"/>
        <w:jc w:val="both"/>
        <w:rPr>
          <w:sz w:val="26"/>
          <w:szCs w:val="26"/>
        </w:rPr>
      </w:pPr>
      <w:r w:rsidRPr="0089764E">
        <w:rPr>
          <w:sz w:val="26"/>
          <w:szCs w:val="26"/>
        </w:rPr>
        <w:t xml:space="preserve">Основным видом топлива, потребляемым на котельных </w:t>
      </w:r>
      <w:r w:rsidR="00140D9E" w:rsidRPr="0089764E">
        <w:rPr>
          <w:sz w:val="26"/>
          <w:szCs w:val="26"/>
        </w:rPr>
        <w:t>Запорожского</w:t>
      </w:r>
      <w:r w:rsidRPr="0089764E">
        <w:rPr>
          <w:sz w:val="26"/>
          <w:szCs w:val="26"/>
        </w:rPr>
        <w:t xml:space="preserve"> сельского поселения, является каменный уголь. Использование возобновляемых, а также местных видов топлива на источниках не предусмотрено.</w:t>
      </w:r>
    </w:p>
    <w:p w14:paraId="2541B17C" w14:textId="77777777" w:rsidR="00A3282A" w:rsidRPr="0089764E" w:rsidRDefault="00A3282A" w:rsidP="001836AE">
      <w:pPr>
        <w:pStyle w:val="11"/>
        <w:numPr>
          <w:ilvl w:val="1"/>
          <w:numId w:val="1"/>
        </w:numPr>
        <w:tabs>
          <w:tab w:val="left" w:pos="1418"/>
        </w:tabs>
        <w:spacing w:before="120" w:after="120" w:line="276" w:lineRule="auto"/>
        <w:ind w:left="0" w:firstLine="709"/>
        <w:jc w:val="both"/>
      </w:pPr>
      <w:bookmarkStart w:id="189" w:name="_Toc5789172"/>
      <w:bookmarkStart w:id="190" w:name="_Toc12027424"/>
      <w:bookmarkStart w:id="191" w:name="_Toc99441054"/>
      <w:r w:rsidRPr="0089764E">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89"/>
      <w:bookmarkEnd w:id="190"/>
      <w:bookmarkEnd w:id="191"/>
    </w:p>
    <w:p w14:paraId="2B6DFC72" w14:textId="38A25A95" w:rsidR="00851119" w:rsidRPr="0089764E" w:rsidRDefault="00344BED" w:rsidP="00851119">
      <w:pPr>
        <w:spacing w:before="120" w:line="360" w:lineRule="auto"/>
        <w:ind w:firstLine="709"/>
        <w:jc w:val="both"/>
        <w:rPr>
          <w:sz w:val="26"/>
          <w:szCs w:val="26"/>
        </w:rPr>
      </w:pPr>
      <w:r w:rsidRPr="0089764E">
        <w:rPr>
          <w:sz w:val="26"/>
          <w:szCs w:val="26"/>
        </w:rPr>
        <w:t xml:space="preserve">Основным видом топлива, потребляемым на котельных </w:t>
      </w:r>
      <w:r w:rsidR="00140D9E" w:rsidRPr="0089764E">
        <w:rPr>
          <w:sz w:val="26"/>
          <w:szCs w:val="26"/>
        </w:rPr>
        <w:t>Запорожского</w:t>
      </w:r>
      <w:r w:rsidRPr="0089764E">
        <w:rPr>
          <w:sz w:val="26"/>
          <w:szCs w:val="26"/>
        </w:rPr>
        <w:t xml:space="preserve"> сельского поселения, является каменный уголь. Характеристики топлива, используемого для производства тепловой энергии по каждой системе теплоснаб</w:t>
      </w:r>
      <w:r w:rsidR="00215F4C" w:rsidRPr="0089764E">
        <w:rPr>
          <w:sz w:val="26"/>
          <w:szCs w:val="26"/>
        </w:rPr>
        <w:t>жения, представлены в таблице 16</w:t>
      </w:r>
      <w:r w:rsidRPr="0089764E">
        <w:rPr>
          <w:sz w:val="26"/>
          <w:szCs w:val="26"/>
        </w:rPr>
        <w:t>.</w:t>
      </w:r>
    </w:p>
    <w:p w14:paraId="459E954F" w14:textId="2F0B1572" w:rsidR="00344BED" w:rsidRPr="0089764E" w:rsidRDefault="00344BED" w:rsidP="00851119">
      <w:pPr>
        <w:spacing w:line="360" w:lineRule="auto"/>
        <w:jc w:val="both"/>
        <w:rPr>
          <w:b/>
          <w:bCs/>
          <w:sz w:val="24"/>
          <w:szCs w:val="24"/>
          <w:lang w:bidi="ar-SA"/>
        </w:rPr>
      </w:pPr>
      <w:r w:rsidRPr="0089764E">
        <w:rPr>
          <w:b/>
          <w:bCs/>
          <w:sz w:val="24"/>
          <w:szCs w:val="24"/>
          <w:lang w:bidi="ar-SA"/>
        </w:rPr>
        <w:t xml:space="preserve">Таблица </w:t>
      </w:r>
      <w:r w:rsidRPr="0089764E">
        <w:rPr>
          <w:b/>
          <w:bCs/>
          <w:sz w:val="24"/>
          <w:szCs w:val="24"/>
          <w:lang w:bidi="ar-SA"/>
        </w:rPr>
        <w:fldChar w:fldCharType="begin"/>
      </w:r>
      <w:r w:rsidRPr="0089764E">
        <w:rPr>
          <w:b/>
          <w:bCs/>
          <w:sz w:val="24"/>
          <w:szCs w:val="24"/>
          <w:lang w:bidi="ar-SA"/>
        </w:rPr>
        <w:instrText xml:space="preserve"> SEQ Таблица \* ARABIC </w:instrText>
      </w:r>
      <w:r w:rsidRPr="0089764E">
        <w:rPr>
          <w:b/>
          <w:bCs/>
          <w:sz w:val="24"/>
          <w:szCs w:val="24"/>
          <w:lang w:bidi="ar-SA"/>
        </w:rPr>
        <w:fldChar w:fldCharType="separate"/>
      </w:r>
      <w:r w:rsidR="00BA3567">
        <w:rPr>
          <w:b/>
          <w:bCs/>
          <w:noProof/>
          <w:sz w:val="24"/>
          <w:szCs w:val="24"/>
          <w:lang w:bidi="ar-SA"/>
        </w:rPr>
        <w:t>16</w:t>
      </w:r>
      <w:r w:rsidRPr="0089764E">
        <w:rPr>
          <w:b/>
          <w:bCs/>
          <w:sz w:val="24"/>
          <w:szCs w:val="24"/>
          <w:lang w:bidi="ar-SA"/>
        </w:rPr>
        <w:fldChar w:fldCharType="end"/>
      </w:r>
      <w:r w:rsidRPr="0089764E">
        <w:rPr>
          <w:b/>
          <w:bCs/>
          <w:sz w:val="24"/>
          <w:szCs w:val="24"/>
          <w:lang w:bidi="ar-SA"/>
        </w:rPr>
        <w:t xml:space="preserve"> Характеристики топлива, сжигаемого на источниках тепловой энергии</w:t>
      </w: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1"/>
        <w:gridCol w:w="4039"/>
        <w:gridCol w:w="2165"/>
      </w:tblGrid>
      <w:tr w:rsidR="00140D9E" w:rsidRPr="0089764E" w14:paraId="43ECDBEB" w14:textId="77777777" w:rsidTr="00D85A33">
        <w:trPr>
          <w:cantSplit/>
          <w:trHeight w:val="284"/>
          <w:tblHeader/>
          <w:jc w:val="center"/>
        </w:trPr>
        <w:tc>
          <w:tcPr>
            <w:tcW w:w="1626" w:type="pct"/>
            <w:shd w:val="clear" w:color="auto" w:fill="auto"/>
            <w:noWrap/>
            <w:vAlign w:val="center"/>
            <w:hideMark/>
          </w:tcPr>
          <w:p w14:paraId="308FB811" w14:textId="77777777" w:rsidR="00140D9E" w:rsidRPr="0089764E" w:rsidRDefault="00140D9E" w:rsidP="00140D9E">
            <w:pPr>
              <w:keepLines/>
              <w:autoSpaceDE/>
              <w:autoSpaceDN/>
              <w:jc w:val="center"/>
              <w:rPr>
                <w:rFonts w:eastAsia="Calibri"/>
                <w:b/>
                <w:sz w:val="20"/>
                <w:szCs w:val="20"/>
                <w:lang w:eastAsia="en-US" w:bidi="ar-SA"/>
              </w:rPr>
            </w:pPr>
            <w:r w:rsidRPr="0089764E">
              <w:rPr>
                <w:rFonts w:eastAsia="Calibri"/>
                <w:b/>
                <w:sz w:val="20"/>
                <w:szCs w:val="20"/>
                <w:lang w:eastAsia="en-US" w:bidi="ar-SA"/>
              </w:rPr>
              <w:t>Источник</w:t>
            </w:r>
          </w:p>
        </w:tc>
        <w:tc>
          <w:tcPr>
            <w:tcW w:w="2196" w:type="pct"/>
            <w:shd w:val="clear" w:color="auto" w:fill="auto"/>
            <w:noWrap/>
            <w:vAlign w:val="center"/>
            <w:hideMark/>
          </w:tcPr>
          <w:p w14:paraId="149539F9" w14:textId="77777777" w:rsidR="00140D9E" w:rsidRPr="0089764E" w:rsidRDefault="00140D9E" w:rsidP="00140D9E">
            <w:pPr>
              <w:keepLines/>
              <w:autoSpaceDE/>
              <w:autoSpaceDN/>
              <w:jc w:val="center"/>
              <w:rPr>
                <w:rFonts w:eastAsia="Calibri"/>
                <w:b/>
                <w:sz w:val="20"/>
                <w:szCs w:val="20"/>
                <w:lang w:eastAsia="en-US" w:bidi="ar-SA"/>
              </w:rPr>
            </w:pPr>
            <w:r w:rsidRPr="0089764E">
              <w:rPr>
                <w:rFonts w:eastAsia="Calibri"/>
                <w:b/>
                <w:sz w:val="20"/>
                <w:szCs w:val="20"/>
                <w:lang w:eastAsia="en-US" w:bidi="ar-SA"/>
              </w:rPr>
              <w:t>Вид топлива</w:t>
            </w:r>
          </w:p>
        </w:tc>
        <w:tc>
          <w:tcPr>
            <w:tcW w:w="1177" w:type="pct"/>
          </w:tcPr>
          <w:p w14:paraId="3BDDB81C" w14:textId="77777777" w:rsidR="00140D9E" w:rsidRPr="0089764E" w:rsidRDefault="00140D9E" w:rsidP="00140D9E">
            <w:pPr>
              <w:keepLines/>
              <w:autoSpaceDE/>
              <w:autoSpaceDN/>
              <w:jc w:val="center"/>
              <w:rPr>
                <w:rFonts w:eastAsia="Calibri"/>
                <w:b/>
                <w:sz w:val="20"/>
                <w:szCs w:val="20"/>
                <w:lang w:eastAsia="en-US" w:bidi="ar-SA"/>
              </w:rPr>
            </w:pPr>
            <w:r w:rsidRPr="0089764E">
              <w:rPr>
                <w:rFonts w:eastAsia="Calibri"/>
                <w:b/>
                <w:sz w:val="20"/>
                <w:szCs w:val="20"/>
                <w:lang w:eastAsia="en-US" w:bidi="ar-SA"/>
              </w:rPr>
              <w:t>Калорийность, Ккал</w:t>
            </w:r>
            <w:r w:rsidRPr="0089764E">
              <w:rPr>
                <w:rFonts w:eastAsia="Calibri"/>
                <w:b/>
                <w:sz w:val="20"/>
                <w:szCs w:val="20"/>
                <w:lang w:val="en-US" w:eastAsia="en-US" w:bidi="ar-SA"/>
              </w:rPr>
              <w:t>/</w:t>
            </w:r>
            <w:r w:rsidRPr="0089764E">
              <w:rPr>
                <w:rFonts w:eastAsia="Calibri"/>
                <w:b/>
                <w:sz w:val="20"/>
                <w:szCs w:val="20"/>
                <w:lang w:eastAsia="en-US" w:bidi="ar-SA"/>
              </w:rPr>
              <w:t>кг</w:t>
            </w:r>
          </w:p>
        </w:tc>
      </w:tr>
      <w:tr w:rsidR="00140D9E" w:rsidRPr="0089764E" w14:paraId="627FAE2A" w14:textId="77777777" w:rsidTr="00D85A33">
        <w:trPr>
          <w:cantSplit/>
          <w:trHeight w:val="284"/>
          <w:jc w:val="center"/>
        </w:trPr>
        <w:tc>
          <w:tcPr>
            <w:tcW w:w="1626" w:type="pct"/>
            <w:shd w:val="clear" w:color="auto" w:fill="auto"/>
            <w:noWrap/>
            <w:vAlign w:val="center"/>
          </w:tcPr>
          <w:p w14:paraId="70BDA6BA" w14:textId="77777777" w:rsidR="00140D9E" w:rsidRPr="0089764E" w:rsidRDefault="00140D9E" w:rsidP="00140D9E">
            <w:pPr>
              <w:keepLines/>
              <w:autoSpaceDE/>
              <w:autoSpaceDN/>
              <w:jc w:val="center"/>
              <w:rPr>
                <w:rFonts w:eastAsia="Calibri"/>
                <w:sz w:val="20"/>
                <w:szCs w:val="20"/>
                <w:lang w:eastAsia="en-US" w:bidi="ar-SA"/>
              </w:rPr>
            </w:pPr>
            <w:r w:rsidRPr="0089764E">
              <w:rPr>
                <w:rFonts w:eastAsia="Calibri"/>
                <w:sz w:val="20"/>
                <w:szCs w:val="20"/>
                <w:lang w:eastAsia="en-US" w:bidi="ar-SA"/>
              </w:rPr>
              <w:t>Котельная п. Запорожское</w:t>
            </w:r>
          </w:p>
        </w:tc>
        <w:tc>
          <w:tcPr>
            <w:tcW w:w="2196" w:type="pct"/>
            <w:shd w:val="clear" w:color="auto" w:fill="auto"/>
            <w:noWrap/>
            <w:vAlign w:val="center"/>
          </w:tcPr>
          <w:p w14:paraId="36B21E0A" w14:textId="77777777" w:rsidR="00140D9E" w:rsidRPr="0089764E" w:rsidRDefault="00140D9E" w:rsidP="00140D9E">
            <w:pPr>
              <w:keepLines/>
              <w:autoSpaceDE/>
              <w:autoSpaceDN/>
              <w:jc w:val="center"/>
              <w:rPr>
                <w:rFonts w:eastAsia="Calibri"/>
                <w:sz w:val="20"/>
                <w:szCs w:val="20"/>
                <w:lang w:eastAsia="en-US" w:bidi="ar-SA"/>
              </w:rPr>
            </w:pPr>
            <w:r w:rsidRPr="0089764E">
              <w:rPr>
                <w:rFonts w:eastAsia="Calibri"/>
                <w:sz w:val="20"/>
                <w:szCs w:val="20"/>
                <w:lang w:eastAsia="en-US" w:bidi="ar-SA"/>
              </w:rPr>
              <w:t>каменный уголь марки ДПК</w:t>
            </w:r>
          </w:p>
        </w:tc>
        <w:tc>
          <w:tcPr>
            <w:tcW w:w="1177" w:type="pct"/>
            <w:vAlign w:val="center"/>
          </w:tcPr>
          <w:p w14:paraId="6A3731D5" w14:textId="77777777" w:rsidR="00140D9E" w:rsidRPr="0089764E" w:rsidRDefault="00140D9E" w:rsidP="00140D9E">
            <w:pPr>
              <w:keepLines/>
              <w:autoSpaceDE/>
              <w:autoSpaceDN/>
              <w:jc w:val="center"/>
              <w:rPr>
                <w:rFonts w:eastAsia="Calibri"/>
                <w:sz w:val="20"/>
                <w:szCs w:val="20"/>
                <w:lang w:eastAsia="en-US" w:bidi="ar-SA"/>
              </w:rPr>
            </w:pPr>
            <w:r w:rsidRPr="0089764E">
              <w:rPr>
                <w:rFonts w:eastAsia="Calibri"/>
                <w:sz w:val="20"/>
                <w:szCs w:val="20"/>
                <w:lang w:eastAsia="en-US" w:bidi="ar-SA"/>
              </w:rPr>
              <w:t>6200</w:t>
            </w:r>
          </w:p>
        </w:tc>
      </w:tr>
      <w:tr w:rsidR="00140D9E" w:rsidRPr="0089764E" w14:paraId="29A9030E" w14:textId="77777777" w:rsidTr="00D85A33">
        <w:trPr>
          <w:cantSplit/>
          <w:trHeight w:val="284"/>
          <w:jc w:val="center"/>
        </w:trPr>
        <w:tc>
          <w:tcPr>
            <w:tcW w:w="1626" w:type="pct"/>
            <w:shd w:val="clear" w:color="auto" w:fill="auto"/>
            <w:noWrap/>
            <w:vAlign w:val="center"/>
          </w:tcPr>
          <w:p w14:paraId="57496FC7" w14:textId="77777777" w:rsidR="00140D9E" w:rsidRPr="0089764E" w:rsidRDefault="00140D9E" w:rsidP="00140D9E">
            <w:pPr>
              <w:keepLines/>
              <w:autoSpaceDE/>
              <w:autoSpaceDN/>
              <w:jc w:val="center"/>
              <w:rPr>
                <w:rFonts w:eastAsia="Calibri"/>
                <w:sz w:val="20"/>
                <w:szCs w:val="20"/>
                <w:lang w:eastAsia="en-US" w:bidi="ar-SA"/>
              </w:rPr>
            </w:pPr>
            <w:r w:rsidRPr="0089764E">
              <w:rPr>
                <w:rFonts w:eastAsia="Calibri"/>
                <w:sz w:val="20"/>
                <w:szCs w:val="20"/>
                <w:lang w:eastAsia="en-US" w:bidi="ar-SA"/>
              </w:rPr>
              <w:t>Котельная ГЛОХ</w:t>
            </w:r>
          </w:p>
        </w:tc>
        <w:tc>
          <w:tcPr>
            <w:tcW w:w="2196" w:type="pct"/>
            <w:shd w:val="clear" w:color="auto" w:fill="auto"/>
            <w:noWrap/>
            <w:vAlign w:val="center"/>
          </w:tcPr>
          <w:p w14:paraId="3751FC10" w14:textId="77777777" w:rsidR="00140D9E" w:rsidRPr="0089764E" w:rsidRDefault="00140D9E" w:rsidP="00140D9E">
            <w:pPr>
              <w:keepLines/>
              <w:autoSpaceDE/>
              <w:autoSpaceDN/>
              <w:jc w:val="center"/>
              <w:rPr>
                <w:rFonts w:eastAsia="Calibri"/>
                <w:sz w:val="20"/>
                <w:szCs w:val="20"/>
                <w:lang w:eastAsia="en-US" w:bidi="ar-SA"/>
              </w:rPr>
            </w:pPr>
            <w:r w:rsidRPr="0089764E">
              <w:rPr>
                <w:rFonts w:eastAsia="Calibri"/>
                <w:sz w:val="20"/>
                <w:szCs w:val="20"/>
                <w:lang w:eastAsia="en-US" w:bidi="ar-SA"/>
              </w:rPr>
              <w:t>каменный уголь марки ДПК</w:t>
            </w:r>
          </w:p>
        </w:tc>
        <w:tc>
          <w:tcPr>
            <w:tcW w:w="1177" w:type="pct"/>
            <w:vAlign w:val="center"/>
          </w:tcPr>
          <w:p w14:paraId="5F3FB253" w14:textId="77777777" w:rsidR="00140D9E" w:rsidRPr="0089764E" w:rsidRDefault="00140D9E" w:rsidP="00140D9E">
            <w:pPr>
              <w:keepLines/>
              <w:autoSpaceDE/>
              <w:autoSpaceDN/>
              <w:jc w:val="center"/>
              <w:rPr>
                <w:rFonts w:eastAsia="Calibri"/>
                <w:sz w:val="20"/>
                <w:szCs w:val="20"/>
                <w:lang w:eastAsia="en-US" w:bidi="ar-SA"/>
              </w:rPr>
            </w:pPr>
            <w:r w:rsidRPr="0089764E">
              <w:rPr>
                <w:rFonts w:eastAsia="Calibri"/>
                <w:sz w:val="20"/>
                <w:szCs w:val="20"/>
                <w:lang w:eastAsia="en-US" w:bidi="ar-SA"/>
              </w:rPr>
              <w:t>6200</w:t>
            </w:r>
          </w:p>
        </w:tc>
      </w:tr>
    </w:tbl>
    <w:p w14:paraId="243F56D7" w14:textId="77777777" w:rsidR="00A3282A" w:rsidRPr="0089764E" w:rsidRDefault="00A3282A" w:rsidP="00344BED">
      <w:pPr>
        <w:pStyle w:val="11"/>
        <w:numPr>
          <w:ilvl w:val="1"/>
          <w:numId w:val="1"/>
        </w:numPr>
        <w:tabs>
          <w:tab w:val="left" w:pos="1418"/>
        </w:tabs>
        <w:spacing w:before="100" w:beforeAutospacing="1" w:after="120" w:line="276" w:lineRule="auto"/>
        <w:ind w:left="0" w:firstLine="709"/>
        <w:jc w:val="both"/>
      </w:pPr>
      <w:bookmarkStart w:id="192" w:name="_Toc5789173"/>
      <w:bookmarkStart w:id="193" w:name="_Toc12027425"/>
      <w:bookmarkStart w:id="194" w:name="_Toc99441055"/>
      <w:r w:rsidRPr="0089764E">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92"/>
      <w:bookmarkEnd w:id="193"/>
      <w:bookmarkEnd w:id="194"/>
    </w:p>
    <w:p w14:paraId="75B74C3D" w14:textId="3FC41655" w:rsidR="00123801" w:rsidRPr="0089764E" w:rsidRDefault="00123801" w:rsidP="00123801">
      <w:pPr>
        <w:pStyle w:val="a6"/>
        <w:spacing w:line="360" w:lineRule="auto"/>
        <w:ind w:firstLine="709"/>
        <w:jc w:val="both"/>
      </w:pPr>
      <w:bookmarkStart w:id="195" w:name="_Hlk12608332"/>
      <w:r w:rsidRPr="0089764E">
        <w:t xml:space="preserve">В качестве преобладающего топлива </w:t>
      </w:r>
      <w:r w:rsidR="00344BED" w:rsidRPr="0089764E">
        <w:t xml:space="preserve">в </w:t>
      </w:r>
      <w:r w:rsidR="00140D9E" w:rsidRPr="0089764E">
        <w:t>Запорожском</w:t>
      </w:r>
      <w:r w:rsidR="00344BED" w:rsidRPr="0089764E">
        <w:t xml:space="preserve"> сельском поселении </w:t>
      </w:r>
      <w:r w:rsidRPr="0089764E">
        <w:t xml:space="preserve">используется </w:t>
      </w:r>
      <w:r w:rsidR="00344BED" w:rsidRPr="0089764E">
        <w:t>каменный уголь</w:t>
      </w:r>
      <w:r w:rsidRPr="0089764E">
        <w:t xml:space="preserve">, который задействован на </w:t>
      </w:r>
      <w:r w:rsidR="00344BED" w:rsidRPr="0089764E">
        <w:t>всех источниках тепловой энергии поселения.</w:t>
      </w:r>
      <w:bookmarkEnd w:id="195"/>
    </w:p>
    <w:p w14:paraId="5856C1C4" w14:textId="77777777" w:rsidR="00A3282A" w:rsidRPr="0089764E" w:rsidRDefault="00A3282A" w:rsidP="00344BED">
      <w:pPr>
        <w:pStyle w:val="11"/>
        <w:numPr>
          <w:ilvl w:val="1"/>
          <w:numId w:val="1"/>
        </w:numPr>
        <w:tabs>
          <w:tab w:val="left" w:pos="1418"/>
        </w:tabs>
        <w:spacing w:after="120" w:line="276" w:lineRule="auto"/>
        <w:ind w:left="0" w:firstLine="709"/>
        <w:jc w:val="both"/>
      </w:pPr>
      <w:bookmarkStart w:id="196" w:name="_Toc5789174"/>
      <w:bookmarkStart w:id="197" w:name="_Toc12027426"/>
      <w:bookmarkStart w:id="198" w:name="_Toc99441056"/>
      <w:r w:rsidRPr="0089764E">
        <w:t>Приоритетное направление развития топливного баланса поселения, городского округа</w:t>
      </w:r>
      <w:bookmarkEnd w:id="196"/>
      <w:bookmarkEnd w:id="197"/>
      <w:bookmarkEnd w:id="198"/>
    </w:p>
    <w:p w14:paraId="0A35AEC1" w14:textId="13DFD3D6" w:rsidR="0068005A" w:rsidRPr="0089764E" w:rsidRDefault="0068005A" w:rsidP="0068005A">
      <w:pPr>
        <w:pStyle w:val="a6"/>
        <w:spacing w:before="120" w:line="360" w:lineRule="auto"/>
        <w:ind w:firstLine="709"/>
        <w:jc w:val="both"/>
      </w:pPr>
      <w:bookmarkStart w:id="199" w:name="_Hlk12608442"/>
      <w:r w:rsidRPr="0089764E">
        <w:t>В период, расс</w:t>
      </w:r>
      <w:r w:rsidR="00A10876" w:rsidRPr="0089764E">
        <w:t>матриваемый в актуализации схемы</w:t>
      </w:r>
      <w:r w:rsidRPr="0089764E">
        <w:t xml:space="preserve"> теплоснабжения, предлагается изменение топливного баланса </w:t>
      </w:r>
      <w:bookmarkEnd w:id="199"/>
      <w:r w:rsidRPr="0089764E">
        <w:t>в сторону п</w:t>
      </w:r>
      <w:r w:rsidR="00A10876" w:rsidRPr="0089764E">
        <w:t>реобладания использования природного газа в качестве основного вида топлива.</w:t>
      </w:r>
    </w:p>
    <w:p w14:paraId="08B3E8C4" w14:textId="77777777" w:rsidR="00286415" w:rsidRPr="0089764E" w:rsidRDefault="00286415">
      <w:pPr>
        <w:widowControl/>
        <w:autoSpaceDE/>
        <w:autoSpaceDN/>
        <w:spacing w:after="160" w:line="259" w:lineRule="auto"/>
        <w:rPr>
          <w:sz w:val="26"/>
          <w:szCs w:val="26"/>
        </w:rPr>
      </w:pPr>
      <w:r w:rsidRPr="0089764E">
        <w:rPr>
          <w:sz w:val="26"/>
          <w:szCs w:val="26"/>
        </w:rPr>
        <w:br w:type="page"/>
      </w:r>
    </w:p>
    <w:p w14:paraId="78F563E4" w14:textId="70B65C74" w:rsidR="00286415" w:rsidRPr="0089764E" w:rsidRDefault="00286415" w:rsidP="008B3FD1">
      <w:pPr>
        <w:widowControl/>
        <w:numPr>
          <w:ilvl w:val="0"/>
          <w:numId w:val="1"/>
        </w:numPr>
        <w:tabs>
          <w:tab w:val="left" w:pos="540"/>
        </w:tabs>
        <w:autoSpaceDE/>
        <w:autoSpaceDN/>
        <w:spacing w:before="120" w:after="120"/>
        <w:ind w:left="142" w:firstLine="709"/>
        <w:jc w:val="both"/>
        <w:outlineLvl w:val="0"/>
        <w:rPr>
          <w:b/>
          <w:caps/>
          <w:kern w:val="28"/>
          <w:sz w:val="26"/>
          <w:szCs w:val="26"/>
          <w:lang w:eastAsia="en-US" w:bidi="ar-SA"/>
        </w:rPr>
      </w:pPr>
      <w:bookmarkStart w:id="200" w:name="_Toc523147057"/>
      <w:bookmarkStart w:id="201" w:name="_Toc99441057"/>
      <w:bookmarkStart w:id="202" w:name="_Hlk523215814"/>
      <w:r w:rsidRPr="0089764E">
        <w:rPr>
          <w:b/>
          <w:caps/>
          <w:kern w:val="28"/>
          <w:sz w:val="26"/>
          <w:szCs w:val="26"/>
          <w:lang w:eastAsia="en-US" w:bidi="ar-SA"/>
        </w:rPr>
        <w:t>ИНВЕСТИЦИИ В СТРОИТЕЛЬСТВО, РЕКОНСТРУКЦИЮ</w:t>
      </w:r>
      <w:r w:rsidR="000E5C49" w:rsidRPr="0089764E">
        <w:rPr>
          <w:b/>
          <w:caps/>
          <w:kern w:val="28"/>
          <w:sz w:val="26"/>
          <w:szCs w:val="26"/>
          <w:lang w:eastAsia="en-US" w:bidi="ar-SA"/>
        </w:rPr>
        <w:t>,</w:t>
      </w:r>
      <w:r w:rsidRPr="0089764E">
        <w:rPr>
          <w:b/>
          <w:caps/>
          <w:kern w:val="28"/>
          <w:sz w:val="26"/>
          <w:szCs w:val="26"/>
          <w:lang w:eastAsia="en-US" w:bidi="ar-SA"/>
        </w:rPr>
        <w:t xml:space="preserve"> ТЕХНИЧЕСКОЕ ПЕРЕВООРУЖЕНИЕ</w:t>
      </w:r>
      <w:bookmarkEnd w:id="200"/>
      <w:r w:rsidR="000E5C49" w:rsidRPr="0089764E">
        <w:rPr>
          <w:b/>
          <w:caps/>
          <w:kern w:val="28"/>
          <w:sz w:val="26"/>
          <w:szCs w:val="26"/>
          <w:lang w:eastAsia="en-US" w:bidi="ar-SA"/>
        </w:rPr>
        <w:t xml:space="preserve"> и (или) модернизацию</w:t>
      </w:r>
      <w:bookmarkEnd w:id="201"/>
    </w:p>
    <w:p w14:paraId="790626F9" w14:textId="6F3D4707" w:rsidR="00286415" w:rsidRPr="0089764E" w:rsidRDefault="00286415" w:rsidP="00BA3567">
      <w:pPr>
        <w:pStyle w:val="11"/>
        <w:numPr>
          <w:ilvl w:val="1"/>
          <w:numId w:val="1"/>
        </w:numPr>
        <w:tabs>
          <w:tab w:val="left" w:pos="1418"/>
        </w:tabs>
        <w:spacing w:before="120"/>
        <w:ind w:left="0" w:firstLine="851"/>
        <w:jc w:val="both"/>
      </w:pPr>
      <w:bookmarkStart w:id="203" w:name="_Toc523147058"/>
      <w:bookmarkStart w:id="204" w:name="_Toc99441058"/>
      <w:bookmarkStart w:id="205" w:name="_Hlk523215829"/>
      <w:bookmarkEnd w:id="202"/>
      <w:r w:rsidRPr="0089764E">
        <w:t>Предложения по величине необходимых инвестиций в строительство, реконструкцию</w:t>
      </w:r>
      <w:r w:rsidR="00563C53" w:rsidRPr="0089764E">
        <w:t>,</w:t>
      </w:r>
      <w:r w:rsidRPr="0089764E">
        <w:t xml:space="preserve"> техническое перевооружение </w:t>
      </w:r>
      <w:r w:rsidR="00563C53" w:rsidRPr="0089764E">
        <w:t xml:space="preserve">и (или) модернизацию </w:t>
      </w:r>
      <w:r w:rsidRPr="0089764E">
        <w:t>источников тепловой энергии на каждом этапе</w:t>
      </w:r>
      <w:bookmarkEnd w:id="203"/>
      <w:bookmarkEnd w:id="204"/>
    </w:p>
    <w:bookmarkEnd w:id="205"/>
    <w:p w14:paraId="5F700370" w14:textId="3C984BCF" w:rsidR="005D5E70" w:rsidRPr="0089764E" w:rsidRDefault="005D5E70" w:rsidP="005D5E70">
      <w:pPr>
        <w:pStyle w:val="a6"/>
        <w:spacing w:before="100" w:beforeAutospacing="1" w:line="360" w:lineRule="auto"/>
        <w:ind w:firstLine="709"/>
        <w:jc w:val="both"/>
      </w:pPr>
      <w:r w:rsidRPr="0089764E">
        <w:t xml:space="preserve">В </w:t>
      </w:r>
      <w:r w:rsidR="00140D9E" w:rsidRPr="0089764E">
        <w:t>Запорожском сельском</w:t>
      </w:r>
      <w:r w:rsidR="00BA3567">
        <w:t xml:space="preserve"> </w:t>
      </w:r>
      <w:r w:rsidR="00140D9E" w:rsidRPr="0089764E">
        <w:t xml:space="preserve">поселении </w:t>
      </w:r>
      <w:r w:rsidRPr="0089764E">
        <w:t xml:space="preserve">на период 2023-2024 года планируется строительство </w:t>
      </w:r>
      <w:r w:rsidR="00140D9E" w:rsidRPr="0089764E">
        <w:t xml:space="preserve">двух </w:t>
      </w:r>
      <w:r w:rsidRPr="0089764E">
        <w:t>новых блочно-модульных котельных, работающих на природном газе, с последующим выводом из эксплуатации имеющихся источников тепловой энергии. функционирующих на твердом топливе.</w:t>
      </w:r>
    </w:p>
    <w:p w14:paraId="6966986C" w14:textId="77777777" w:rsidR="007A1349" w:rsidRPr="00B03C7D" w:rsidRDefault="005D5E70" w:rsidP="007A1349">
      <w:pPr>
        <w:pStyle w:val="a6"/>
        <w:spacing w:line="360" w:lineRule="auto"/>
        <w:ind w:firstLine="709"/>
        <w:jc w:val="both"/>
      </w:pPr>
      <w:r w:rsidRPr="0089764E">
        <w:t xml:space="preserve">В таблице ниже </w:t>
      </w:r>
      <w:r w:rsidR="00DA43F5" w:rsidRPr="0089764E">
        <w:t>представлены планируемые мероприятия на источниках теплоснабжения.</w:t>
      </w:r>
      <w:r w:rsidR="007A1349">
        <w:t xml:space="preserve"> </w:t>
      </w:r>
      <w:r w:rsidR="007A1349" w:rsidRPr="00B03C7D">
        <w:t>Затраты на мероприятия приведены в ценах</w:t>
      </w:r>
      <w:r w:rsidR="007A1349">
        <w:t xml:space="preserve"> января</w:t>
      </w:r>
      <w:r w:rsidR="007A1349" w:rsidRPr="00B03C7D">
        <w:t xml:space="preserve"> 2022 года.</w:t>
      </w:r>
    </w:p>
    <w:p w14:paraId="4320A04B" w14:textId="7ABAE2CC" w:rsidR="005D5E70" w:rsidRPr="0089764E" w:rsidRDefault="005D5E70" w:rsidP="005D5E70">
      <w:pPr>
        <w:pStyle w:val="af1"/>
        <w:keepNext/>
        <w:spacing w:after="120"/>
        <w:rPr>
          <w:b/>
          <w:i w:val="0"/>
          <w:color w:val="000000" w:themeColor="text1"/>
          <w:sz w:val="24"/>
          <w:szCs w:val="24"/>
        </w:rPr>
      </w:pPr>
      <w:r w:rsidRPr="0089764E">
        <w:rPr>
          <w:b/>
          <w:i w:val="0"/>
          <w:color w:val="000000" w:themeColor="text1"/>
          <w:sz w:val="24"/>
          <w:szCs w:val="24"/>
        </w:rPr>
        <w:t xml:space="preserve">Таблица </w:t>
      </w:r>
      <w:r w:rsidRPr="0089764E">
        <w:rPr>
          <w:b/>
          <w:i w:val="0"/>
          <w:color w:val="000000" w:themeColor="text1"/>
          <w:sz w:val="24"/>
          <w:szCs w:val="24"/>
        </w:rPr>
        <w:fldChar w:fldCharType="begin"/>
      </w:r>
      <w:r w:rsidRPr="0089764E">
        <w:rPr>
          <w:b/>
          <w:i w:val="0"/>
          <w:color w:val="000000" w:themeColor="text1"/>
          <w:sz w:val="24"/>
          <w:szCs w:val="24"/>
        </w:rPr>
        <w:instrText xml:space="preserve"> SEQ Таблица \* ARABIC </w:instrText>
      </w:r>
      <w:r w:rsidRPr="0089764E">
        <w:rPr>
          <w:b/>
          <w:i w:val="0"/>
          <w:color w:val="000000" w:themeColor="text1"/>
          <w:sz w:val="24"/>
          <w:szCs w:val="24"/>
        </w:rPr>
        <w:fldChar w:fldCharType="separate"/>
      </w:r>
      <w:r w:rsidR="00BA3567">
        <w:rPr>
          <w:b/>
          <w:i w:val="0"/>
          <w:noProof/>
          <w:color w:val="000000" w:themeColor="text1"/>
          <w:sz w:val="24"/>
          <w:szCs w:val="24"/>
        </w:rPr>
        <w:t>17</w:t>
      </w:r>
      <w:r w:rsidRPr="0089764E">
        <w:rPr>
          <w:b/>
          <w:i w:val="0"/>
          <w:color w:val="000000" w:themeColor="text1"/>
          <w:sz w:val="24"/>
          <w:szCs w:val="24"/>
        </w:rPr>
        <w:fldChar w:fldCharType="end"/>
      </w:r>
      <w:r w:rsidRPr="0089764E">
        <w:rPr>
          <w:b/>
          <w:i w:val="0"/>
          <w:color w:val="000000" w:themeColor="text1"/>
          <w:sz w:val="24"/>
          <w:szCs w:val="24"/>
        </w:rPr>
        <w:t xml:space="preserve"> Планируемые мероприятия на источниках теплоснабжения</w:t>
      </w:r>
    </w:p>
    <w:tbl>
      <w:tblPr>
        <w:tblW w:w="5000" w:type="pct"/>
        <w:tblLayout w:type="fixed"/>
        <w:tblLook w:val="04A0" w:firstRow="1" w:lastRow="0" w:firstColumn="1" w:lastColumn="0" w:noHBand="0" w:noVBand="1"/>
      </w:tblPr>
      <w:tblGrid>
        <w:gridCol w:w="393"/>
        <w:gridCol w:w="2010"/>
        <w:gridCol w:w="4255"/>
        <w:gridCol w:w="1275"/>
        <w:gridCol w:w="1415"/>
      </w:tblGrid>
      <w:tr w:rsidR="005D5E70" w:rsidRPr="0089764E" w14:paraId="59161C7B" w14:textId="183DAD76" w:rsidTr="005D5E70">
        <w:trPr>
          <w:trHeight w:val="284"/>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C3BC9" w14:textId="77777777" w:rsidR="005D5E70" w:rsidRPr="0089764E" w:rsidRDefault="005D5E70" w:rsidP="00856192">
            <w:pPr>
              <w:jc w:val="center"/>
              <w:rPr>
                <w:b/>
                <w:color w:val="000000"/>
                <w:sz w:val="20"/>
                <w:szCs w:val="20"/>
              </w:rPr>
            </w:pPr>
            <w:r w:rsidRPr="0089764E">
              <w:rPr>
                <w:b/>
                <w:color w:val="000000"/>
                <w:sz w:val="20"/>
                <w:szCs w:val="20"/>
              </w:rPr>
              <w:t>№ п/п</w:t>
            </w:r>
          </w:p>
        </w:tc>
        <w:tc>
          <w:tcPr>
            <w:tcW w:w="1075" w:type="pct"/>
            <w:tcBorders>
              <w:top w:val="single" w:sz="4" w:space="0" w:color="auto"/>
              <w:left w:val="nil"/>
              <w:bottom w:val="single" w:sz="4" w:space="0" w:color="auto"/>
              <w:right w:val="single" w:sz="4" w:space="0" w:color="auto"/>
            </w:tcBorders>
            <w:shd w:val="clear" w:color="auto" w:fill="auto"/>
            <w:noWrap/>
            <w:vAlign w:val="center"/>
            <w:hideMark/>
          </w:tcPr>
          <w:p w14:paraId="3C8E7D24" w14:textId="77777777" w:rsidR="005D5E70" w:rsidRPr="0089764E" w:rsidRDefault="005D5E70" w:rsidP="00856192">
            <w:pPr>
              <w:jc w:val="center"/>
              <w:rPr>
                <w:b/>
                <w:color w:val="000000"/>
                <w:sz w:val="20"/>
                <w:szCs w:val="20"/>
              </w:rPr>
            </w:pPr>
            <w:r w:rsidRPr="0089764E">
              <w:rPr>
                <w:b/>
                <w:color w:val="000000"/>
                <w:sz w:val="20"/>
                <w:szCs w:val="20"/>
              </w:rPr>
              <w:t>Описание мероприятия</w:t>
            </w:r>
          </w:p>
        </w:tc>
        <w:tc>
          <w:tcPr>
            <w:tcW w:w="2276" w:type="pct"/>
            <w:tcBorders>
              <w:top w:val="single" w:sz="4" w:space="0" w:color="auto"/>
              <w:left w:val="nil"/>
              <w:bottom w:val="single" w:sz="4" w:space="0" w:color="auto"/>
              <w:right w:val="single" w:sz="4" w:space="0" w:color="auto"/>
            </w:tcBorders>
            <w:shd w:val="clear" w:color="auto" w:fill="auto"/>
            <w:noWrap/>
            <w:vAlign w:val="center"/>
            <w:hideMark/>
          </w:tcPr>
          <w:p w14:paraId="41638FDE" w14:textId="77777777" w:rsidR="005D5E70" w:rsidRPr="0089764E" w:rsidRDefault="005D5E70" w:rsidP="00856192">
            <w:pPr>
              <w:jc w:val="center"/>
              <w:rPr>
                <w:b/>
                <w:color w:val="000000"/>
                <w:sz w:val="20"/>
                <w:szCs w:val="20"/>
              </w:rPr>
            </w:pPr>
            <w:r w:rsidRPr="0089764E">
              <w:rPr>
                <w:b/>
                <w:color w:val="000000"/>
                <w:sz w:val="20"/>
                <w:szCs w:val="20"/>
              </w:rPr>
              <w:t>Способ осуществления</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2FD8F" w14:textId="77777777" w:rsidR="005D5E70" w:rsidRPr="0089764E" w:rsidRDefault="005D5E70" w:rsidP="00856192">
            <w:pPr>
              <w:jc w:val="center"/>
              <w:rPr>
                <w:b/>
                <w:color w:val="000000"/>
                <w:sz w:val="20"/>
                <w:szCs w:val="20"/>
              </w:rPr>
            </w:pPr>
            <w:r w:rsidRPr="0089764E">
              <w:rPr>
                <w:b/>
                <w:color w:val="000000"/>
                <w:sz w:val="20"/>
                <w:szCs w:val="20"/>
              </w:rPr>
              <w:t>Год реализации</w:t>
            </w:r>
          </w:p>
        </w:tc>
        <w:tc>
          <w:tcPr>
            <w:tcW w:w="757" w:type="pct"/>
            <w:tcBorders>
              <w:top w:val="single" w:sz="4" w:space="0" w:color="auto"/>
              <w:left w:val="single" w:sz="4" w:space="0" w:color="auto"/>
              <w:bottom w:val="single" w:sz="4" w:space="0" w:color="auto"/>
              <w:right w:val="single" w:sz="4" w:space="0" w:color="auto"/>
            </w:tcBorders>
            <w:vAlign w:val="center"/>
          </w:tcPr>
          <w:p w14:paraId="11344E74" w14:textId="02471888" w:rsidR="005D5E70" w:rsidRPr="0089764E" w:rsidRDefault="005D5E70" w:rsidP="005D5E70">
            <w:pPr>
              <w:jc w:val="center"/>
              <w:rPr>
                <w:b/>
                <w:color w:val="000000"/>
                <w:sz w:val="20"/>
                <w:szCs w:val="20"/>
              </w:rPr>
            </w:pPr>
            <w:r w:rsidRPr="0089764E">
              <w:rPr>
                <w:b/>
                <w:color w:val="000000"/>
                <w:sz w:val="20"/>
                <w:szCs w:val="20"/>
              </w:rPr>
              <w:t>Стоимость мероприятий, тыс. руб, с НДС</w:t>
            </w:r>
          </w:p>
        </w:tc>
      </w:tr>
      <w:tr w:rsidR="005D5E70" w:rsidRPr="0089764E" w14:paraId="71C6A45D" w14:textId="1EB26FAA" w:rsidTr="005D5E70">
        <w:trPr>
          <w:trHeight w:val="284"/>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4F8A1A" w14:textId="77777777" w:rsidR="005D5E70" w:rsidRPr="0089764E" w:rsidRDefault="005D5E70" w:rsidP="00856192">
            <w:pPr>
              <w:jc w:val="center"/>
              <w:rPr>
                <w:b/>
                <w:color w:val="000000"/>
                <w:sz w:val="20"/>
                <w:szCs w:val="20"/>
              </w:rPr>
            </w:pPr>
            <w:r w:rsidRPr="0089764E">
              <w:rPr>
                <w:b/>
                <w:color w:val="000000"/>
                <w:sz w:val="20"/>
                <w:szCs w:val="20"/>
              </w:rPr>
              <w:t>1</w:t>
            </w:r>
          </w:p>
        </w:tc>
        <w:tc>
          <w:tcPr>
            <w:tcW w:w="1075" w:type="pct"/>
            <w:tcBorders>
              <w:top w:val="single" w:sz="4" w:space="0" w:color="auto"/>
              <w:left w:val="nil"/>
              <w:bottom w:val="single" w:sz="4" w:space="0" w:color="auto"/>
              <w:right w:val="single" w:sz="4" w:space="0" w:color="auto"/>
            </w:tcBorders>
            <w:shd w:val="clear" w:color="auto" w:fill="auto"/>
            <w:noWrap/>
            <w:vAlign w:val="center"/>
          </w:tcPr>
          <w:p w14:paraId="4671E51B" w14:textId="71011DA5" w:rsidR="005D5E70" w:rsidRPr="0089764E" w:rsidRDefault="005D5E70" w:rsidP="00140D9E">
            <w:pPr>
              <w:jc w:val="center"/>
              <w:rPr>
                <w:sz w:val="20"/>
                <w:szCs w:val="20"/>
              </w:rPr>
            </w:pPr>
            <w:r w:rsidRPr="0089764E">
              <w:rPr>
                <w:sz w:val="20"/>
                <w:szCs w:val="20"/>
              </w:rPr>
              <w:t xml:space="preserve">Строительство газовой блочно-модульной котельной в п. </w:t>
            </w:r>
            <w:r w:rsidR="00140D9E" w:rsidRPr="0089764E">
              <w:rPr>
                <w:sz w:val="20"/>
                <w:szCs w:val="20"/>
              </w:rPr>
              <w:t>Запорожское</w:t>
            </w:r>
          </w:p>
        </w:tc>
        <w:tc>
          <w:tcPr>
            <w:tcW w:w="2276" w:type="pct"/>
            <w:tcBorders>
              <w:top w:val="single" w:sz="4" w:space="0" w:color="auto"/>
              <w:left w:val="nil"/>
              <w:bottom w:val="single" w:sz="4" w:space="0" w:color="auto"/>
              <w:right w:val="single" w:sz="4" w:space="0" w:color="auto"/>
            </w:tcBorders>
            <w:shd w:val="clear" w:color="auto" w:fill="auto"/>
            <w:noWrap/>
            <w:vAlign w:val="center"/>
          </w:tcPr>
          <w:p w14:paraId="1A6F1899" w14:textId="2D03022D" w:rsidR="005D5E70" w:rsidRPr="0089764E" w:rsidRDefault="005D5E70" w:rsidP="00856192">
            <w:pPr>
              <w:jc w:val="center"/>
              <w:rPr>
                <w:sz w:val="20"/>
                <w:szCs w:val="20"/>
              </w:rPr>
            </w:pPr>
            <w:r w:rsidRPr="0089764E">
              <w:rPr>
                <w:sz w:val="20"/>
                <w:szCs w:val="20"/>
              </w:rPr>
              <w:t>Строительство газовой блочно-модульной к</w:t>
            </w:r>
            <w:r w:rsidR="00140D9E" w:rsidRPr="0089764E">
              <w:rPr>
                <w:sz w:val="20"/>
                <w:szCs w:val="20"/>
              </w:rPr>
              <w:t>отельной в п.. Запорожское</w:t>
            </w:r>
            <w:r w:rsidRPr="0089764E">
              <w:rPr>
                <w:sz w:val="20"/>
                <w:szCs w:val="20"/>
              </w:rPr>
              <w:t xml:space="preserve"> мощностью 5,16 Гкал/ч взамен действующей в настоящее время угольной котельной мощность</w:t>
            </w:r>
            <w:r w:rsidR="00140D9E" w:rsidRPr="0089764E">
              <w:rPr>
                <w:sz w:val="20"/>
                <w:szCs w:val="20"/>
              </w:rPr>
              <w:t>ю 6,94</w:t>
            </w:r>
            <w:r w:rsidRPr="0089764E">
              <w:rPr>
                <w:sz w:val="20"/>
                <w:szCs w:val="20"/>
              </w:rPr>
              <w:t xml:space="preserve"> Гкал/ч</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0F6C9D" w14:textId="77777777" w:rsidR="005D5E70" w:rsidRPr="0089764E" w:rsidRDefault="005D5E70" w:rsidP="00856192">
            <w:pPr>
              <w:jc w:val="center"/>
              <w:rPr>
                <w:sz w:val="20"/>
                <w:szCs w:val="20"/>
              </w:rPr>
            </w:pPr>
            <w:r w:rsidRPr="0089764E">
              <w:rPr>
                <w:sz w:val="20"/>
                <w:szCs w:val="20"/>
              </w:rPr>
              <w:t>2023-2024</w:t>
            </w:r>
          </w:p>
        </w:tc>
        <w:tc>
          <w:tcPr>
            <w:tcW w:w="757" w:type="pct"/>
            <w:tcBorders>
              <w:top w:val="single" w:sz="4" w:space="0" w:color="auto"/>
              <w:left w:val="single" w:sz="4" w:space="0" w:color="auto"/>
              <w:bottom w:val="single" w:sz="4" w:space="0" w:color="auto"/>
              <w:right w:val="single" w:sz="4" w:space="0" w:color="auto"/>
            </w:tcBorders>
            <w:vAlign w:val="center"/>
          </w:tcPr>
          <w:p w14:paraId="3E729716" w14:textId="1DC122D7" w:rsidR="005D5E70" w:rsidRPr="0089764E" w:rsidRDefault="00B10C85" w:rsidP="005D5E70">
            <w:pPr>
              <w:jc w:val="center"/>
              <w:rPr>
                <w:sz w:val="20"/>
                <w:szCs w:val="20"/>
              </w:rPr>
            </w:pPr>
            <w:r w:rsidRPr="0089764E">
              <w:rPr>
                <w:sz w:val="20"/>
                <w:szCs w:val="20"/>
              </w:rPr>
              <w:t>57918,67</w:t>
            </w:r>
          </w:p>
        </w:tc>
      </w:tr>
      <w:tr w:rsidR="005D5E70" w:rsidRPr="0089764E" w14:paraId="4A80DD52" w14:textId="4D1B0806" w:rsidTr="005D5E70">
        <w:trPr>
          <w:trHeight w:val="284"/>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9C821D" w14:textId="77777777" w:rsidR="005D5E70" w:rsidRPr="0089764E" w:rsidRDefault="005D5E70" w:rsidP="00856192">
            <w:pPr>
              <w:jc w:val="center"/>
              <w:rPr>
                <w:b/>
                <w:color w:val="000000"/>
                <w:sz w:val="20"/>
                <w:szCs w:val="20"/>
              </w:rPr>
            </w:pPr>
            <w:r w:rsidRPr="0089764E">
              <w:rPr>
                <w:b/>
                <w:color w:val="000000"/>
                <w:sz w:val="20"/>
                <w:szCs w:val="20"/>
              </w:rPr>
              <w:t>2</w:t>
            </w:r>
          </w:p>
        </w:tc>
        <w:tc>
          <w:tcPr>
            <w:tcW w:w="1075" w:type="pct"/>
            <w:tcBorders>
              <w:top w:val="single" w:sz="4" w:space="0" w:color="auto"/>
              <w:left w:val="nil"/>
              <w:bottom w:val="single" w:sz="4" w:space="0" w:color="auto"/>
              <w:right w:val="single" w:sz="4" w:space="0" w:color="auto"/>
            </w:tcBorders>
            <w:shd w:val="clear" w:color="auto" w:fill="auto"/>
            <w:noWrap/>
            <w:vAlign w:val="center"/>
          </w:tcPr>
          <w:p w14:paraId="4B3875F7" w14:textId="14EA6A90" w:rsidR="005D5E70" w:rsidRPr="0089764E" w:rsidRDefault="005D5E70" w:rsidP="00140D9E">
            <w:pPr>
              <w:jc w:val="center"/>
              <w:rPr>
                <w:sz w:val="20"/>
                <w:szCs w:val="20"/>
              </w:rPr>
            </w:pPr>
            <w:r w:rsidRPr="0089764E">
              <w:rPr>
                <w:sz w:val="20"/>
                <w:szCs w:val="20"/>
              </w:rPr>
              <w:t>Строительство газовой бло</w:t>
            </w:r>
            <w:r w:rsidR="00140D9E" w:rsidRPr="0089764E">
              <w:rPr>
                <w:sz w:val="20"/>
                <w:szCs w:val="20"/>
              </w:rPr>
              <w:t>чно-модульной котельной по ул. Глох</w:t>
            </w:r>
          </w:p>
        </w:tc>
        <w:tc>
          <w:tcPr>
            <w:tcW w:w="2276" w:type="pct"/>
            <w:tcBorders>
              <w:top w:val="single" w:sz="4" w:space="0" w:color="auto"/>
              <w:left w:val="nil"/>
              <w:bottom w:val="single" w:sz="4" w:space="0" w:color="auto"/>
              <w:right w:val="single" w:sz="4" w:space="0" w:color="auto"/>
            </w:tcBorders>
            <w:shd w:val="clear" w:color="auto" w:fill="auto"/>
            <w:noWrap/>
            <w:vAlign w:val="center"/>
          </w:tcPr>
          <w:p w14:paraId="50126011" w14:textId="59C4AE23" w:rsidR="005D5E70" w:rsidRPr="0089764E" w:rsidRDefault="005D5E70" w:rsidP="00856192">
            <w:pPr>
              <w:jc w:val="center"/>
              <w:rPr>
                <w:sz w:val="20"/>
                <w:szCs w:val="20"/>
              </w:rPr>
            </w:pPr>
            <w:r w:rsidRPr="0089764E">
              <w:rPr>
                <w:sz w:val="20"/>
                <w:szCs w:val="20"/>
              </w:rPr>
              <w:t>Строительство газовой блочно-модульной к</w:t>
            </w:r>
            <w:r w:rsidR="00140D9E" w:rsidRPr="0089764E">
              <w:rPr>
                <w:sz w:val="20"/>
                <w:szCs w:val="20"/>
              </w:rPr>
              <w:t>отел</w:t>
            </w:r>
            <w:r w:rsidR="004F10FE" w:rsidRPr="0089764E">
              <w:rPr>
                <w:sz w:val="20"/>
                <w:szCs w:val="20"/>
              </w:rPr>
              <w:t>ьной по ул. Глох мощностью 1,410</w:t>
            </w:r>
            <w:r w:rsidRPr="0089764E">
              <w:rPr>
                <w:sz w:val="20"/>
                <w:szCs w:val="20"/>
              </w:rPr>
              <w:t xml:space="preserve"> Гкал/ч взамен действующей в настоящее время угольной котельной мощность</w:t>
            </w:r>
            <w:r w:rsidR="00140D9E" w:rsidRPr="0089764E">
              <w:rPr>
                <w:sz w:val="20"/>
                <w:szCs w:val="20"/>
              </w:rPr>
              <w:t>ю 1,071</w:t>
            </w:r>
            <w:r w:rsidRPr="0089764E">
              <w:rPr>
                <w:sz w:val="20"/>
                <w:szCs w:val="20"/>
              </w:rPr>
              <w:t xml:space="preserve"> Гкал/ч</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FC561F" w14:textId="77777777" w:rsidR="005D5E70" w:rsidRPr="0089764E" w:rsidRDefault="005D5E70" w:rsidP="00856192">
            <w:pPr>
              <w:jc w:val="center"/>
              <w:rPr>
                <w:sz w:val="20"/>
                <w:szCs w:val="20"/>
              </w:rPr>
            </w:pPr>
            <w:r w:rsidRPr="0089764E">
              <w:rPr>
                <w:sz w:val="20"/>
                <w:szCs w:val="20"/>
              </w:rPr>
              <w:t>2023-2024</w:t>
            </w:r>
          </w:p>
        </w:tc>
        <w:tc>
          <w:tcPr>
            <w:tcW w:w="757" w:type="pct"/>
            <w:tcBorders>
              <w:top w:val="single" w:sz="4" w:space="0" w:color="auto"/>
              <w:left w:val="single" w:sz="4" w:space="0" w:color="auto"/>
              <w:bottom w:val="single" w:sz="4" w:space="0" w:color="auto"/>
              <w:right w:val="single" w:sz="4" w:space="0" w:color="auto"/>
            </w:tcBorders>
            <w:vAlign w:val="center"/>
          </w:tcPr>
          <w:p w14:paraId="210FB0A3" w14:textId="3D2CC1E1" w:rsidR="005D5E70" w:rsidRPr="0089764E" w:rsidRDefault="00865FCA" w:rsidP="005D5E70">
            <w:pPr>
              <w:jc w:val="center"/>
              <w:rPr>
                <w:sz w:val="20"/>
                <w:szCs w:val="20"/>
              </w:rPr>
            </w:pPr>
            <w:r w:rsidRPr="0089764E">
              <w:rPr>
                <w:sz w:val="20"/>
                <w:szCs w:val="20"/>
              </w:rPr>
              <w:t>41668,87</w:t>
            </w:r>
          </w:p>
        </w:tc>
      </w:tr>
    </w:tbl>
    <w:p w14:paraId="2F558ED0" w14:textId="1020F0CA" w:rsidR="00286415" w:rsidRPr="0089764E" w:rsidRDefault="00286415" w:rsidP="00BA3567">
      <w:pPr>
        <w:pStyle w:val="11"/>
        <w:numPr>
          <w:ilvl w:val="1"/>
          <w:numId w:val="1"/>
        </w:numPr>
        <w:tabs>
          <w:tab w:val="left" w:pos="1418"/>
        </w:tabs>
        <w:spacing w:before="100" w:beforeAutospacing="1"/>
        <w:ind w:left="0" w:firstLine="851"/>
        <w:jc w:val="both"/>
      </w:pPr>
      <w:bookmarkStart w:id="206" w:name="_Toc523147059"/>
      <w:bookmarkStart w:id="207" w:name="_Toc99441059"/>
      <w:bookmarkStart w:id="208" w:name="_Hlk523215909"/>
      <w:r w:rsidRPr="0089764E">
        <w:t>Предложения по величине необходимых инвестиций в строительство, реконструкцию</w:t>
      </w:r>
      <w:r w:rsidR="00563C53" w:rsidRPr="0089764E">
        <w:t>,</w:t>
      </w:r>
      <w:r w:rsidRPr="0089764E">
        <w:t xml:space="preserve"> техническое перевооружение </w:t>
      </w:r>
      <w:r w:rsidR="00563C53" w:rsidRPr="0089764E">
        <w:t xml:space="preserve">и (или) модернизацию </w:t>
      </w:r>
      <w:r w:rsidRPr="0089764E">
        <w:t>тепловых сетей, насосных станций и тепловых пунктов на каждом этапе</w:t>
      </w:r>
      <w:bookmarkEnd w:id="206"/>
      <w:bookmarkEnd w:id="207"/>
    </w:p>
    <w:p w14:paraId="23D448C3" w14:textId="0AE66766" w:rsidR="00856192" w:rsidRPr="0089764E" w:rsidRDefault="00B87EFA" w:rsidP="00215F4C">
      <w:pPr>
        <w:pStyle w:val="a6"/>
        <w:spacing w:before="120" w:line="360" w:lineRule="auto"/>
        <w:ind w:firstLine="709"/>
        <w:jc w:val="both"/>
      </w:pPr>
      <w:bookmarkStart w:id="209" w:name="_Hlk523215929"/>
      <w:bookmarkEnd w:id="208"/>
      <w:r w:rsidRPr="0089764E">
        <w:t>На</w:t>
      </w:r>
      <w:r w:rsidR="00140D9E" w:rsidRPr="0089764E">
        <w:t xml:space="preserve"> расчетный срок до 2031 года в Запорожском</w:t>
      </w:r>
      <w:r w:rsidRPr="0089764E">
        <w:t xml:space="preserve"> сельско</w:t>
      </w:r>
      <w:r w:rsidR="00215F4C" w:rsidRPr="0089764E">
        <w:t xml:space="preserve">м поселении необходимо провести </w:t>
      </w:r>
      <w:r w:rsidR="00856192" w:rsidRPr="0089764E">
        <w:t xml:space="preserve">шайбирование тепловых сетей с целью </w:t>
      </w:r>
      <w:r w:rsidR="00F7522D" w:rsidRPr="0089764E">
        <w:t>исключения недотопов и перетопов тепловой энергии у потребителей, что позволит оптимизировать работу системы внутридомового теплоснабжения.</w:t>
      </w:r>
    </w:p>
    <w:p w14:paraId="048A1B89" w14:textId="414F0F6A" w:rsidR="007A1349" w:rsidRPr="00B03C7D" w:rsidRDefault="00E0493E" w:rsidP="007A1349">
      <w:pPr>
        <w:pStyle w:val="a6"/>
        <w:spacing w:before="120" w:line="360" w:lineRule="auto"/>
        <w:ind w:firstLine="709"/>
        <w:jc w:val="both"/>
      </w:pPr>
      <w:r w:rsidRPr="0089764E">
        <w:t xml:space="preserve">В таблице </w:t>
      </w:r>
      <w:r w:rsidR="00B87EFA" w:rsidRPr="0089764E">
        <w:t>ниже</w:t>
      </w:r>
      <w:r w:rsidRPr="0089764E">
        <w:t xml:space="preserve"> приведен расчет капитальных вложений в мероприятия по тепловым сетям.</w:t>
      </w:r>
      <w:r w:rsidR="007A1349" w:rsidRPr="007A1349">
        <w:t xml:space="preserve"> </w:t>
      </w:r>
      <w:r w:rsidR="007A1349" w:rsidRPr="00B03C7D">
        <w:t>Затраты на мероприятия приведены в ценах</w:t>
      </w:r>
      <w:r w:rsidR="007A1349">
        <w:t xml:space="preserve"> января</w:t>
      </w:r>
      <w:r w:rsidR="007A1349" w:rsidRPr="00B03C7D">
        <w:t xml:space="preserve"> 2022 года.</w:t>
      </w:r>
    </w:p>
    <w:p w14:paraId="729BBD4B" w14:textId="77777777" w:rsidR="00B10C85" w:rsidRPr="0089764E" w:rsidRDefault="00B10C85" w:rsidP="00B87EFA">
      <w:pPr>
        <w:widowControl/>
        <w:tabs>
          <w:tab w:val="left" w:pos="0"/>
        </w:tabs>
        <w:spacing w:line="360" w:lineRule="auto"/>
        <w:ind w:firstLine="851"/>
        <w:jc w:val="both"/>
        <w:rPr>
          <w:sz w:val="26"/>
        </w:rPr>
        <w:sectPr w:rsidR="00B10C85" w:rsidRPr="0089764E" w:rsidSect="00344BED">
          <w:pgSz w:w="11910" w:h="16840"/>
          <w:pgMar w:top="1134" w:right="851" w:bottom="851" w:left="1701" w:header="0" w:footer="590" w:gutter="0"/>
          <w:cols w:space="720"/>
          <w:docGrid w:linePitch="299"/>
        </w:sectPr>
      </w:pPr>
    </w:p>
    <w:p w14:paraId="444E828D" w14:textId="40B803EC" w:rsidR="00E0493E" w:rsidRPr="0089764E" w:rsidRDefault="00215F4C" w:rsidP="00E0493E">
      <w:pPr>
        <w:spacing w:line="360" w:lineRule="auto"/>
        <w:ind w:right="3"/>
        <w:jc w:val="both"/>
        <w:rPr>
          <w:b/>
          <w:sz w:val="24"/>
          <w:szCs w:val="24"/>
        </w:rPr>
      </w:pPr>
      <w:r w:rsidRPr="0089764E">
        <w:rPr>
          <w:b/>
          <w:color w:val="000000" w:themeColor="text1"/>
          <w:sz w:val="24"/>
          <w:szCs w:val="24"/>
        </w:rPr>
        <w:t xml:space="preserve">Таблица </w:t>
      </w:r>
      <w:r w:rsidRPr="0089764E">
        <w:rPr>
          <w:b/>
          <w:color w:val="000000" w:themeColor="text1"/>
          <w:sz w:val="24"/>
          <w:szCs w:val="24"/>
        </w:rPr>
        <w:fldChar w:fldCharType="begin"/>
      </w:r>
      <w:r w:rsidRPr="0089764E">
        <w:rPr>
          <w:b/>
          <w:color w:val="000000" w:themeColor="text1"/>
          <w:sz w:val="24"/>
          <w:szCs w:val="24"/>
        </w:rPr>
        <w:instrText xml:space="preserve"> SEQ Таблица \* ARABIC </w:instrText>
      </w:r>
      <w:r w:rsidRPr="0089764E">
        <w:rPr>
          <w:b/>
          <w:color w:val="000000" w:themeColor="text1"/>
          <w:sz w:val="24"/>
          <w:szCs w:val="24"/>
        </w:rPr>
        <w:fldChar w:fldCharType="separate"/>
      </w:r>
      <w:r w:rsidR="00BA3567">
        <w:rPr>
          <w:b/>
          <w:noProof/>
          <w:color w:val="000000" w:themeColor="text1"/>
          <w:sz w:val="24"/>
          <w:szCs w:val="24"/>
        </w:rPr>
        <w:t>18</w:t>
      </w:r>
      <w:r w:rsidRPr="0089764E">
        <w:rPr>
          <w:b/>
          <w:color w:val="000000" w:themeColor="text1"/>
          <w:sz w:val="24"/>
          <w:szCs w:val="24"/>
        </w:rPr>
        <w:fldChar w:fldCharType="end"/>
      </w:r>
      <w:r w:rsidRPr="0089764E">
        <w:rPr>
          <w:b/>
          <w:i/>
          <w:color w:val="000000" w:themeColor="text1"/>
          <w:sz w:val="24"/>
          <w:szCs w:val="24"/>
        </w:rPr>
        <w:t xml:space="preserve"> </w:t>
      </w:r>
      <w:r w:rsidR="00E0493E" w:rsidRPr="0089764E">
        <w:rPr>
          <w:b/>
          <w:sz w:val="24"/>
          <w:szCs w:val="24"/>
        </w:rPr>
        <w:t>Расчет капитальных вложений в мероприятия по тепловым сетям</w:t>
      </w:r>
    </w:p>
    <w:tbl>
      <w:tblPr>
        <w:tblW w:w="5003" w:type="pct"/>
        <w:tblInd w:w="-5" w:type="dxa"/>
        <w:tblLayout w:type="fixed"/>
        <w:tblLook w:val="04A0" w:firstRow="1" w:lastRow="0" w:firstColumn="1" w:lastColumn="0" w:noHBand="0" w:noVBand="1"/>
      </w:tblPr>
      <w:tblGrid>
        <w:gridCol w:w="569"/>
        <w:gridCol w:w="1472"/>
        <w:gridCol w:w="1375"/>
        <w:gridCol w:w="1708"/>
        <w:gridCol w:w="1710"/>
        <w:gridCol w:w="1356"/>
        <w:gridCol w:w="1164"/>
      </w:tblGrid>
      <w:tr w:rsidR="00E0493E" w:rsidRPr="0089764E" w14:paraId="73432C05" w14:textId="77777777" w:rsidTr="00140D9E">
        <w:trPr>
          <w:trHeight w:val="20"/>
          <w:tblHeader/>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F32A0D" w14:textId="77777777" w:rsidR="00E0493E" w:rsidRPr="0089764E" w:rsidRDefault="00E0493E" w:rsidP="003479DF">
            <w:pPr>
              <w:widowControl/>
              <w:autoSpaceDE/>
              <w:autoSpaceDN/>
              <w:jc w:val="center"/>
              <w:rPr>
                <w:b/>
                <w:bCs/>
                <w:color w:val="000000"/>
                <w:sz w:val="20"/>
                <w:szCs w:val="20"/>
                <w:lang w:bidi="ar-SA"/>
              </w:rPr>
            </w:pPr>
            <w:r w:rsidRPr="0089764E">
              <w:rPr>
                <w:b/>
                <w:bCs/>
                <w:color w:val="000000"/>
                <w:sz w:val="20"/>
                <w:szCs w:val="20"/>
                <w:lang w:bidi="ar-SA"/>
              </w:rPr>
              <w:t>№ п/п</w:t>
            </w:r>
          </w:p>
        </w:tc>
        <w:tc>
          <w:tcPr>
            <w:tcW w:w="787" w:type="pct"/>
            <w:tcBorders>
              <w:top w:val="single" w:sz="4" w:space="0" w:color="auto"/>
              <w:left w:val="nil"/>
              <w:bottom w:val="single" w:sz="4" w:space="0" w:color="auto"/>
              <w:right w:val="single" w:sz="4" w:space="0" w:color="auto"/>
            </w:tcBorders>
            <w:shd w:val="clear" w:color="auto" w:fill="auto"/>
            <w:vAlign w:val="center"/>
            <w:hideMark/>
          </w:tcPr>
          <w:p w14:paraId="15A0EB80" w14:textId="77777777" w:rsidR="00E0493E" w:rsidRPr="0089764E" w:rsidRDefault="00E0493E" w:rsidP="003479DF">
            <w:pPr>
              <w:widowControl/>
              <w:autoSpaceDE/>
              <w:autoSpaceDN/>
              <w:jc w:val="center"/>
              <w:rPr>
                <w:b/>
                <w:bCs/>
                <w:color w:val="000000"/>
                <w:sz w:val="20"/>
                <w:szCs w:val="20"/>
                <w:lang w:bidi="ar-SA"/>
              </w:rPr>
            </w:pPr>
            <w:r w:rsidRPr="0089764E">
              <w:rPr>
                <w:b/>
                <w:bCs/>
                <w:color w:val="000000"/>
                <w:sz w:val="20"/>
                <w:szCs w:val="20"/>
                <w:lang w:bidi="ar-SA"/>
              </w:rPr>
              <w:t>Источник теплоснабжения</w:t>
            </w:r>
          </w:p>
        </w:tc>
        <w:tc>
          <w:tcPr>
            <w:tcW w:w="735" w:type="pct"/>
            <w:tcBorders>
              <w:top w:val="single" w:sz="4" w:space="0" w:color="auto"/>
              <w:left w:val="nil"/>
              <w:bottom w:val="single" w:sz="4" w:space="0" w:color="auto"/>
              <w:right w:val="single" w:sz="4" w:space="0" w:color="auto"/>
            </w:tcBorders>
            <w:shd w:val="clear" w:color="auto" w:fill="auto"/>
            <w:vAlign w:val="center"/>
            <w:hideMark/>
          </w:tcPr>
          <w:p w14:paraId="59773882" w14:textId="77777777" w:rsidR="00E0493E" w:rsidRPr="0089764E" w:rsidRDefault="00E0493E" w:rsidP="003479DF">
            <w:pPr>
              <w:widowControl/>
              <w:autoSpaceDE/>
              <w:autoSpaceDN/>
              <w:jc w:val="center"/>
              <w:rPr>
                <w:b/>
                <w:bCs/>
                <w:color w:val="000000"/>
                <w:sz w:val="20"/>
                <w:szCs w:val="20"/>
                <w:lang w:bidi="ar-SA"/>
              </w:rPr>
            </w:pPr>
            <w:r w:rsidRPr="0089764E">
              <w:rPr>
                <w:b/>
                <w:bCs/>
                <w:color w:val="000000"/>
                <w:sz w:val="20"/>
                <w:szCs w:val="20"/>
                <w:lang w:bidi="ar-SA"/>
              </w:rPr>
              <w:t xml:space="preserve">Группа мероприятий </w:t>
            </w:r>
          </w:p>
        </w:tc>
        <w:tc>
          <w:tcPr>
            <w:tcW w:w="913" w:type="pct"/>
            <w:tcBorders>
              <w:top w:val="single" w:sz="4" w:space="0" w:color="auto"/>
              <w:left w:val="nil"/>
              <w:bottom w:val="single" w:sz="4" w:space="0" w:color="auto"/>
              <w:right w:val="single" w:sz="4" w:space="0" w:color="auto"/>
            </w:tcBorders>
            <w:shd w:val="clear" w:color="auto" w:fill="auto"/>
            <w:vAlign w:val="center"/>
            <w:hideMark/>
          </w:tcPr>
          <w:p w14:paraId="4DBFB71B" w14:textId="77777777" w:rsidR="00E0493E" w:rsidRPr="0089764E" w:rsidRDefault="00E0493E" w:rsidP="003479DF">
            <w:pPr>
              <w:widowControl/>
              <w:autoSpaceDE/>
              <w:autoSpaceDN/>
              <w:jc w:val="center"/>
              <w:rPr>
                <w:b/>
                <w:bCs/>
                <w:color w:val="000000"/>
                <w:sz w:val="20"/>
                <w:szCs w:val="20"/>
                <w:lang w:bidi="ar-SA"/>
              </w:rPr>
            </w:pPr>
            <w:r w:rsidRPr="0089764E">
              <w:rPr>
                <w:b/>
                <w:bCs/>
                <w:color w:val="000000"/>
                <w:sz w:val="20"/>
                <w:szCs w:val="20"/>
                <w:lang w:bidi="ar-SA"/>
              </w:rPr>
              <w:t>Характеристики модернизации (протяженность сетей)</w:t>
            </w:r>
          </w:p>
        </w:tc>
        <w:tc>
          <w:tcPr>
            <w:tcW w:w="914" w:type="pct"/>
            <w:tcBorders>
              <w:top w:val="single" w:sz="4" w:space="0" w:color="auto"/>
              <w:left w:val="nil"/>
              <w:bottom w:val="single" w:sz="4" w:space="0" w:color="auto"/>
              <w:right w:val="single" w:sz="4" w:space="0" w:color="auto"/>
            </w:tcBorders>
            <w:shd w:val="clear" w:color="auto" w:fill="auto"/>
            <w:vAlign w:val="center"/>
            <w:hideMark/>
          </w:tcPr>
          <w:p w14:paraId="4EE06584" w14:textId="77777777" w:rsidR="00E0493E" w:rsidRPr="0089764E" w:rsidRDefault="00E0493E" w:rsidP="003479DF">
            <w:pPr>
              <w:widowControl/>
              <w:autoSpaceDE/>
              <w:autoSpaceDN/>
              <w:jc w:val="center"/>
              <w:rPr>
                <w:b/>
                <w:bCs/>
                <w:color w:val="000000"/>
                <w:sz w:val="20"/>
                <w:szCs w:val="20"/>
                <w:lang w:bidi="ar-SA"/>
              </w:rPr>
            </w:pPr>
            <w:r w:rsidRPr="0089764E">
              <w:rPr>
                <w:b/>
                <w:bCs/>
                <w:color w:val="000000"/>
                <w:sz w:val="20"/>
                <w:szCs w:val="20"/>
                <w:lang w:bidi="ar-SA"/>
              </w:rPr>
              <w:t>Протяженность модернизируемых участков тепловой сети в 2-х трубном исчислении, п.м</w:t>
            </w:r>
          </w:p>
        </w:tc>
        <w:tc>
          <w:tcPr>
            <w:tcW w:w="725" w:type="pct"/>
            <w:tcBorders>
              <w:top w:val="single" w:sz="4" w:space="0" w:color="auto"/>
              <w:left w:val="nil"/>
              <w:bottom w:val="single" w:sz="4" w:space="0" w:color="auto"/>
              <w:right w:val="single" w:sz="4" w:space="0" w:color="auto"/>
            </w:tcBorders>
            <w:shd w:val="clear" w:color="auto" w:fill="auto"/>
            <w:vAlign w:val="center"/>
            <w:hideMark/>
          </w:tcPr>
          <w:p w14:paraId="11A36993" w14:textId="16BDC07F" w:rsidR="00E0493E" w:rsidRPr="0089764E" w:rsidRDefault="00E0493E" w:rsidP="003479DF">
            <w:pPr>
              <w:widowControl/>
              <w:autoSpaceDE/>
              <w:autoSpaceDN/>
              <w:jc w:val="center"/>
              <w:rPr>
                <w:b/>
                <w:bCs/>
                <w:color w:val="000000"/>
                <w:sz w:val="20"/>
                <w:szCs w:val="20"/>
                <w:lang w:bidi="ar-SA"/>
              </w:rPr>
            </w:pPr>
            <w:r w:rsidRPr="0089764E">
              <w:rPr>
                <w:b/>
                <w:bCs/>
                <w:color w:val="000000"/>
                <w:sz w:val="20"/>
                <w:szCs w:val="20"/>
                <w:lang w:bidi="ar-SA"/>
              </w:rPr>
              <w:t>Стоимость мероприятий, тыс.</w:t>
            </w:r>
            <w:r w:rsidR="00BA3567">
              <w:rPr>
                <w:b/>
                <w:bCs/>
                <w:color w:val="000000"/>
                <w:sz w:val="20"/>
                <w:szCs w:val="20"/>
                <w:lang w:bidi="ar-SA"/>
              </w:rPr>
              <w:t xml:space="preserve"> </w:t>
            </w:r>
            <w:r w:rsidRPr="0089764E">
              <w:rPr>
                <w:b/>
                <w:bCs/>
                <w:color w:val="000000"/>
                <w:sz w:val="20"/>
                <w:szCs w:val="20"/>
                <w:lang w:bidi="ar-SA"/>
              </w:rPr>
              <w:t>руб. с НДС</w:t>
            </w:r>
          </w:p>
        </w:tc>
        <w:tc>
          <w:tcPr>
            <w:tcW w:w="622" w:type="pct"/>
            <w:tcBorders>
              <w:top w:val="single" w:sz="4" w:space="0" w:color="auto"/>
              <w:left w:val="nil"/>
              <w:bottom w:val="single" w:sz="4" w:space="0" w:color="auto"/>
              <w:right w:val="single" w:sz="4" w:space="0" w:color="auto"/>
            </w:tcBorders>
            <w:shd w:val="clear" w:color="auto" w:fill="auto"/>
            <w:vAlign w:val="center"/>
            <w:hideMark/>
          </w:tcPr>
          <w:p w14:paraId="4515E01A" w14:textId="77777777" w:rsidR="00E0493E" w:rsidRPr="0089764E" w:rsidRDefault="00E0493E" w:rsidP="003479DF">
            <w:pPr>
              <w:widowControl/>
              <w:autoSpaceDE/>
              <w:autoSpaceDN/>
              <w:jc w:val="center"/>
              <w:rPr>
                <w:b/>
                <w:bCs/>
                <w:color w:val="000000"/>
                <w:sz w:val="20"/>
                <w:szCs w:val="20"/>
                <w:lang w:bidi="ar-SA"/>
              </w:rPr>
            </w:pPr>
            <w:r w:rsidRPr="0089764E">
              <w:rPr>
                <w:b/>
                <w:bCs/>
                <w:color w:val="000000"/>
                <w:sz w:val="20"/>
                <w:szCs w:val="20"/>
                <w:lang w:bidi="ar-SA"/>
              </w:rPr>
              <w:t>Год реализации</w:t>
            </w:r>
          </w:p>
        </w:tc>
      </w:tr>
      <w:tr w:rsidR="00F7522D" w:rsidRPr="0089764E" w14:paraId="0E9EF724" w14:textId="77777777" w:rsidTr="00140D9E">
        <w:trPr>
          <w:trHeight w:val="20"/>
        </w:trPr>
        <w:tc>
          <w:tcPr>
            <w:tcW w:w="304" w:type="pct"/>
            <w:tcBorders>
              <w:top w:val="nil"/>
              <w:left w:val="single" w:sz="4" w:space="0" w:color="auto"/>
              <w:bottom w:val="single" w:sz="4" w:space="0" w:color="auto"/>
              <w:right w:val="single" w:sz="4" w:space="0" w:color="auto"/>
            </w:tcBorders>
            <w:shd w:val="clear" w:color="auto" w:fill="auto"/>
            <w:noWrap/>
            <w:vAlign w:val="center"/>
          </w:tcPr>
          <w:p w14:paraId="382925CD" w14:textId="19E615F8" w:rsidR="00F7522D" w:rsidRPr="0089764E" w:rsidRDefault="00215F4C" w:rsidP="00856192">
            <w:pPr>
              <w:widowControl/>
              <w:autoSpaceDE/>
              <w:autoSpaceDN/>
              <w:jc w:val="center"/>
              <w:rPr>
                <w:color w:val="000000"/>
                <w:sz w:val="20"/>
                <w:szCs w:val="20"/>
                <w:lang w:bidi="ar-SA"/>
              </w:rPr>
            </w:pPr>
            <w:r w:rsidRPr="0089764E">
              <w:rPr>
                <w:color w:val="000000"/>
                <w:sz w:val="20"/>
                <w:szCs w:val="20"/>
                <w:lang w:bidi="ar-SA"/>
              </w:rPr>
              <w:t>1</w:t>
            </w:r>
          </w:p>
        </w:tc>
        <w:tc>
          <w:tcPr>
            <w:tcW w:w="787" w:type="pct"/>
            <w:tcBorders>
              <w:top w:val="nil"/>
              <w:left w:val="nil"/>
              <w:bottom w:val="single" w:sz="4" w:space="0" w:color="auto"/>
              <w:right w:val="single" w:sz="4" w:space="0" w:color="auto"/>
            </w:tcBorders>
            <w:shd w:val="clear" w:color="auto" w:fill="auto"/>
            <w:vAlign w:val="center"/>
          </w:tcPr>
          <w:p w14:paraId="1D9BEB43" w14:textId="65A41C64" w:rsidR="00F7522D" w:rsidRPr="0089764E" w:rsidRDefault="00140D9E" w:rsidP="00856192">
            <w:pPr>
              <w:widowControl/>
              <w:autoSpaceDE/>
              <w:autoSpaceDN/>
              <w:jc w:val="center"/>
              <w:rPr>
                <w:color w:val="000000"/>
                <w:sz w:val="20"/>
                <w:szCs w:val="20"/>
              </w:rPr>
            </w:pPr>
            <w:r w:rsidRPr="0089764E">
              <w:rPr>
                <w:color w:val="000000"/>
                <w:sz w:val="20"/>
                <w:szCs w:val="20"/>
              </w:rPr>
              <w:t>Котельная п. Запорожское и котельная ГЛОХ</w:t>
            </w:r>
          </w:p>
        </w:tc>
        <w:tc>
          <w:tcPr>
            <w:tcW w:w="735" w:type="pct"/>
            <w:tcBorders>
              <w:top w:val="nil"/>
              <w:left w:val="nil"/>
              <w:bottom w:val="single" w:sz="4" w:space="0" w:color="auto"/>
              <w:right w:val="single" w:sz="4" w:space="0" w:color="auto"/>
            </w:tcBorders>
            <w:shd w:val="clear" w:color="auto" w:fill="auto"/>
            <w:vAlign w:val="center"/>
          </w:tcPr>
          <w:p w14:paraId="019D2F41" w14:textId="33639560" w:rsidR="00F7522D" w:rsidRPr="0089764E" w:rsidRDefault="00F7522D" w:rsidP="00856192">
            <w:pPr>
              <w:widowControl/>
              <w:autoSpaceDE/>
              <w:autoSpaceDN/>
              <w:jc w:val="center"/>
              <w:rPr>
                <w:color w:val="000000"/>
                <w:sz w:val="20"/>
                <w:szCs w:val="20"/>
                <w:lang w:bidi="ar-SA"/>
              </w:rPr>
            </w:pPr>
            <w:r w:rsidRPr="0089764E">
              <w:rPr>
                <w:color w:val="000000"/>
                <w:sz w:val="20"/>
                <w:szCs w:val="20"/>
                <w:lang w:bidi="ar-SA"/>
              </w:rPr>
              <w:t>Модернизация</w:t>
            </w:r>
          </w:p>
        </w:tc>
        <w:tc>
          <w:tcPr>
            <w:tcW w:w="913" w:type="pct"/>
            <w:tcBorders>
              <w:top w:val="nil"/>
              <w:left w:val="nil"/>
              <w:bottom w:val="single" w:sz="4" w:space="0" w:color="auto"/>
              <w:right w:val="single" w:sz="4" w:space="0" w:color="auto"/>
            </w:tcBorders>
            <w:shd w:val="clear" w:color="auto" w:fill="auto"/>
            <w:vAlign w:val="center"/>
          </w:tcPr>
          <w:p w14:paraId="062A6FCA" w14:textId="373789B1" w:rsidR="00F7522D" w:rsidRPr="0089764E" w:rsidRDefault="00F7522D" w:rsidP="00856192">
            <w:pPr>
              <w:widowControl/>
              <w:autoSpaceDE/>
              <w:autoSpaceDN/>
              <w:jc w:val="center"/>
              <w:rPr>
                <w:color w:val="000000"/>
                <w:sz w:val="20"/>
                <w:szCs w:val="20"/>
              </w:rPr>
            </w:pPr>
            <w:r w:rsidRPr="0089764E">
              <w:rPr>
                <w:color w:val="000000"/>
                <w:sz w:val="20"/>
                <w:szCs w:val="20"/>
              </w:rPr>
              <w:t>Установка дросселирующих шайб на тепловых сетях</w:t>
            </w:r>
          </w:p>
        </w:tc>
        <w:tc>
          <w:tcPr>
            <w:tcW w:w="914" w:type="pct"/>
            <w:tcBorders>
              <w:top w:val="nil"/>
              <w:left w:val="nil"/>
              <w:bottom w:val="single" w:sz="4" w:space="0" w:color="auto"/>
              <w:right w:val="single" w:sz="4" w:space="0" w:color="auto"/>
            </w:tcBorders>
            <w:shd w:val="clear" w:color="auto" w:fill="auto"/>
            <w:vAlign w:val="center"/>
          </w:tcPr>
          <w:p w14:paraId="250F3B14" w14:textId="621C22CE" w:rsidR="00F7522D" w:rsidRPr="0089764E" w:rsidRDefault="00140D9E" w:rsidP="00856192">
            <w:pPr>
              <w:widowControl/>
              <w:autoSpaceDE/>
              <w:autoSpaceDN/>
              <w:jc w:val="center"/>
              <w:rPr>
                <w:color w:val="000000"/>
                <w:sz w:val="20"/>
                <w:szCs w:val="20"/>
                <w:lang w:bidi="ar-SA"/>
              </w:rPr>
            </w:pPr>
            <w:r w:rsidRPr="0089764E">
              <w:rPr>
                <w:color w:val="000000"/>
                <w:sz w:val="20"/>
                <w:szCs w:val="20"/>
                <w:lang w:bidi="ar-SA"/>
              </w:rPr>
              <w:t>Необходимое количество шайб: 45</w:t>
            </w:r>
          </w:p>
        </w:tc>
        <w:tc>
          <w:tcPr>
            <w:tcW w:w="725" w:type="pct"/>
            <w:tcBorders>
              <w:top w:val="nil"/>
              <w:left w:val="nil"/>
              <w:bottom w:val="single" w:sz="4" w:space="0" w:color="auto"/>
              <w:right w:val="single" w:sz="4" w:space="0" w:color="auto"/>
            </w:tcBorders>
            <w:shd w:val="clear" w:color="auto" w:fill="auto"/>
            <w:vAlign w:val="center"/>
          </w:tcPr>
          <w:p w14:paraId="545A310F" w14:textId="602CD3D8" w:rsidR="00F7522D" w:rsidRPr="0089764E" w:rsidRDefault="00140D9E" w:rsidP="00856192">
            <w:pPr>
              <w:jc w:val="center"/>
              <w:rPr>
                <w:color w:val="000000"/>
                <w:sz w:val="20"/>
                <w:szCs w:val="20"/>
              </w:rPr>
            </w:pPr>
            <w:r w:rsidRPr="0089764E">
              <w:rPr>
                <w:color w:val="000000"/>
                <w:sz w:val="20"/>
                <w:szCs w:val="20"/>
              </w:rPr>
              <w:t>992,500</w:t>
            </w:r>
          </w:p>
        </w:tc>
        <w:tc>
          <w:tcPr>
            <w:tcW w:w="622" w:type="pct"/>
            <w:tcBorders>
              <w:top w:val="nil"/>
              <w:left w:val="nil"/>
              <w:bottom w:val="single" w:sz="4" w:space="0" w:color="auto"/>
              <w:right w:val="single" w:sz="4" w:space="0" w:color="auto"/>
            </w:tcBorders>
            <w:shd w:val="clear" w:color="auto" w:fill="auto"/>
            <w:vAlign w:val="center"/>
          </w:tcPr>
          <w:p w14:paraId="2318EF3F" w14:textId="635C70C0" w:rsidR="00F7522D" w:rsidRPr="0089764E" w:rsidRDefault="00F7522D" w:rsidP="00856192">
            <w:pPr>
              <w:widowControl/>
              <w:autoSpaceDE/>
              <w:autoSpaceDN/>
              <w:jc w:val="center"/>
              <w:rPr>
                <w:color w:val="000000"/>
                <w:sz w:val="20"/>
                <w:szCs w:val="20"/>
                <w:lang w:bidi="ar-SA"/>
              </w:rPr>
            </w:pPr>
            <w:r w:rsidRPr="0089764E">
              <w:rPr>
                <w:color w:val="000000"/>
                <w:sz w:val="20"/>
                <w:szCs w:val="20"/>
                <w:lang w:bidi="ar-SA"/>
              </w:rPr>
              <w:t>2022-2031</w:t>
            </w:r>
          </w:p>
        </w:tc>
      </w:tr>
      <w:tr w:rsidR="00BA3567" w:rsidRPr="0089764E" w14:paraId="5B7557C2" w14:textId="77777777" w:rsidTr="00BA3567">
        <w:trPr>
          <w:trHeight w:val="20"/>
        </w:trPr>
        <w:tc>
          <w:tcPr>
            <w:tcW w:w="2739"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910C601" w14:textId="77777777" w:rsidR="00BA3567" w:rsidRPr="0089764E" w:rsidRDefault="00BA3567" w:rsidP="003479DF">
            <w:pPr>
              <w:widowControl/>
              <w:autoSpaceDE/>
              <w:autoSpaceDN/>
              <w:jc w:val="center"/>
              <w:rPr>
                <w:color w:val="000000"/>
                <w:sz w:val="20"/>
                <w:szCs w:val="20"/>
              </w:rPr>
            </w:pPr>
          </w:p>
        </w:tc>
        <w:tc>
          <w:tcPr>
            <w:tcW w:w="914" w:type="pct"/>
            <w:tcBorders>
              <w:top w:val="single" w:sz="4" w:space="0" w:color="auto"/>
              <w:left w:val="nil"/>
              <w:bottom w:val="single" w:sz="4" w:space="0" w:color="auto"/>
              <w:right w:val="single" w:sz="4" w:space="0" w:color="auto"/>
            </w:tcBorders>
            <w:shd w:val="clear" w:color="auto" w:fill="auto"/>
            <w:vAlign w:val="center"/>
          </w:tcPr>
          <w:p w14:paraId="138907C2" w14:textId="77777777" w:rsidR="00BA3567" w:rsidRPr="0089764E" w:rsidRDefault="00BA3567" w:rsidP="003479DF">
            <w:pPr>
              <w:widowControl/>
              <w:autoSpaceDE/>
              <w:autoSpaceDN/>
              <w:jc w:val="center"/>
              <w:rPr>
                <w:color w:val="000000"/>
                <w:sz w:val="20"/>
                <w:szCs w:val="20"/>
                <w:lang w:bidi="ar-SA"/>
              </w:rPr>
            </w:pPr>
            <w:r w:rsidRPr="0089764E">
              <w:rPr>
                <w:color w:val="000000"/>
                <w:sz w:val="20"/>
                <w:szCs w:val="20"/>
                <w:lang w:bidi="ar-SA"/>
              </w:rPr>
              <w:t>ИТОГО</w:t>
            </w:r>
          </w:p>
        </w:tc>
        <w:tc>
          <w:tcPr>
            <w:tcW w:w="725" w:type="pct"/>
            <w:tcBorders>
              <w:top w:val="single" w:sz="4" w:space="0" w:color="auto"/>
              <w:left w:val="nil"/>
              <w:bottom w:val="single" w:sz="4" w:space="0" w:color="auto"/>
              <w:right w:val="single" w:sz="4" w:space="0" w:color="auto"/>
            </w:tcBorders>
            <w:shd w:val="clear" w:color="auto" w:fill="auto"/>
            <w:vAlign w:val="center"/>
          </w:tcPr>
          <w:p w14:paraId="0AFB4677" w14:textId="512200EA" w:rsidR="00BA3567" w:rsidRPr="0089764E" w:rsidRDefault="00BA3567" w:rsidP="003479DF">
            <w:pPr>
              <w:jc w:val="center"/>
              <w:rPr>
                <w:b/>
                <w:color w:val="000000"/>
                <w:sz w:val="20"/>
                <w:szCs w:val="20"/>
                <w:lang w:bidi="ar-SA"/>
              </w:rPr>
            </w:pPr>
            <w:r w:rsidRPr="0089764E">
              <w:rPr>
                <w:b/>
                <w:color w:val="000000"/>
                <w:sz w:val="20"/>
                <w:szCs w:val="20"/>
                <w:lang w:bidi="ar-SA"/>
              </w:rPr>
              <w:t>992,500</w:t>
            </w:r>
          </w:p>
        </w:tc>
        <w:tc>
          <w:tcPr>
            <w:tcW w:w="622" w:type="pct"/>
            <w:tcBorders>
              <w:top w:val="single" w:sz="4" w:space="0" w:color="auto"/>
              <w:left w:val="nil"/>
              <w:bottom w:val="single" w:sz="4" w:space="0" w:color="auto"/>
              <w:right w:val="single" w:sz="4" w:space="0" w:color="auto"/>
            </w:tcBorders>
            <w:shd w:val="clear" w:color="auto" w:fill="auto"/>
            <w:vAlign w:val="center"/>
          </w:tcPr>
          <w:p w14:paraId="64CB046B" w14:textId="77777777" w:rsidR="00BA3567" w:rsidRPr="0089764E" w:rsidRDefault="00BA3567" w:rsidP="003479DF">
            <w:pPr>
              <w:widowControl/>
              <w:autoSpaceDE/>
              <w:autoSpaceDN/>
              <w:jc w:val="center"/>
              <w:rPr>
                <w:color w:val="000000"/>
                <w:sz w:val="20"/>
                <w:szCs w:val="20"/>
                <w:lang w:bidi="ar-SA"/>
              </w:rPr>
            </w:pPr>
          </w:p>
        </w:tc>
      </w:tr>
    </w:tbl>
    <w:p w14:paraId="0D9DCA3F" w14:textId="45B3A292" w:rsidR="00E0493E" w:rsidRPr="0089764E" w:rsidRDefault="00E0493E" w:rsidP="009E1E79">
      <w:pPr>
        <w:widowControl/>
        <w:tabs>
          <w:tab w:val="left" w:pos="0"/>
        </w:tabs>
        <w:spacing w:before="100" w:beforeAutospacing="1" w:line="360" w:lineRule="auto"/>
        <w:ind w:firstLine="851"/>
        <w:jc w:val="both"/>
        <w:rPr>
          <w:sz w:val="26"/>
        </w:rPr>
      </w:pPr>
      <w:r w:rsidRPr="0089764E">
        <w:rPr>
          <w:sz w:val="26"/>
        </w:rPr>
        <w:t xml:space="preserve">Капитальные вложения в мероприятия по реконструкции существующих сетей составят </w:t>
      </w:r>
      <w:r w:rsidR="00215F4C" w:rsidRPr="0089764E">
        <w:rPr>
          <w:sz w:val="26"/>
        </w:rPr>
        <w:t>992,500</w:t>
      </w:r>
      <w:r w:rsidR="00140D9E" w:rsidRPr="0089764E">
        <w:rPr>
          <w:sz w:val="26"/>
        </w:rPr>
        <w:t xml:space="preserve"> </w:t>
      </w:r>
      <w:r w:rsidRPr="0089764E">
        <w:rPr>
          <w:sz w:val="26"/>
        </w:rPr>
        <w:t> тыс. руб. (с НДС).</w:t>
      </w:r>
    </w:p>
    <w:p w14:paraId="79647FFE" w14:textId="77777777" w:rsidR="00E0493E" w:rsidRPr="0089764E" w:rsidRDefault="00E0493E" w:rsidP="009E1E79">
      <w:pPr>
        <w:widowControl/>
        <w:tabs>
          <w:tab w:val="left" w:pos="0"/>
        </w:tabs>
        <w:spacing w:line="360" w:lineRule="auto"/>
        <w:ind w:firstLine="851"/>
        <w:jc w:val="both"/>
        <w:rPr>
          <w:sz w:val="26"/>
        </w:rPr>
      </w:pPr>
      <w:r w:rsidRPr="0089764E">
        <w:rPr>
          <w:sz w:val="26"/>
        </w:rPr>
        <w:t>Показатели НЦС разработаны на основе ресурсно-технологических моделей, в основу которых положены схемы прокладки тепловых сетей, разработанные в соответствии с действующими на момент разработки НЦС строительными и противопожарными нормами, санитарно-эпидемиологическими правилами и иными обязательными требованиями, установленными законодательством Российской Федерации.</w:t>
      </w:r>
    </w:p>
    <w:p w14:paraId="1F8F1A74" w14:textId="77777777" w:rsidR="00E0493E" w:rsidRPr="0089764E" w:rsidRDefault="00E0493E" w:rsidP="00856192">
      <w:pPr>
        <w:widowControl/>
        <w:tabs>
          <w:tab w:val="left" w:pos="0"/>
        </w:tabs>
        <w:spacing w:line="360" w:lineRule="auto"/>
        <w:ind w:firstLine="851"/>
        <w:jc w:val="both"/>
        <w:rPr>
          <w:sz w:val="26"/>
        </w:rPr>
      </w:pPr>
      <w:r w:rsidRPr="0089764E">
        <w:rPr>
          <w:sz w:val="26"/>
        </w:rPr>
        <w:t>В показателях НЦС учтена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прокладки наружных тепловых сетей при строительстве в нормальных (стандартных) условиях, не осложненных внешними факторами.</w:t>
      </w:r>
    </w:p>
    <w:p w14:paraId="4FF68C43" w14:textId="77777777" w:rsidR="00E0493E" w:rsidRPr="0089764E" w:rsidRDefault="00E0493E" w:rsidP="00856192">
      <w:pPr>
        <w:widowControl/>
        <w:tabs>
          <w:tab w:val="left" w:pos="0"/>
        </w:tabs>
        <w:spacing w:line="360" w:lineRule="auto"/>
        <w:ind w:firstLine="851"/>
        <w:jc w:val="both"/>
        <w:rPr>
          <w:sz w:val="26"/>
        </w:rPr>
      </w:pPr>
      <w:r w:rsidRPr="0089764E">
        <w:rPr>
          <w:sz w:val="26"/>
        </w:rPr>
        <w:t>Показатели НЦС учитывают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дополнительные затраты на производство работ в зимнее время, затраты на проектно-изыскательские работы и экспертизу проекта, строительный контроль, резерв средств на непредвиденные работы и затраты.</w:t>
      </w:r>
    </w:p>
    <w:p w14:paraId="406FC20D" w14:textId="77777777" w:rsidR="00E0493E" w:rsidRPr="0089764E" w:rsidRDefault="00E0493E" w:rsidP="00E0493E">
      <w:pPr>
        <w:sectPr w:rsidR="00E0493E" w:rsidRPr="0089764E" w:rsidSect="00344BED">
          <w:pgSz w:w="11910" w:h="16840"/>
          <w:pgMar w:top="1134" w:right="851" w:bottom="851" w:left="1701" w:header="0" w:footer="590" w:gutter="0"/>
          <w:cols w:space="720"/>
          <w:docGrid w:linePitch="299"/>
        </w:sectPr>
      </w:pPr>
    </w:p>
    <w:p w14:paraId="3CFD3DF4" w14:textId="3709A219" w:rsidR="00C84E36" w:rsidRPr="0089764E" w:rsidRDefault="00C84E36" w:rsidP="00BA3567">
      <w:pPr>
        <w:pStyle w:val="11"/>
        <w:numPr>
          <w:ilvl w:val="1"/>
          <w:numId w:val="1"/>
        </w:numPr>
        <w:tabs>
          <w:tab w:val="left" w:pos="1418"/>
        </w:tabs>
        <w:spacing w:before="120"/>
        <w:ind w:left="0" w:firstLine="709"/>
        <w:jc w:val="both"/>
      </w:pPr>
      <w:bookmarkStart w:id="210" w:name="_Toc523147060"/>
      <w:bookmarkStart w:id="211" w:name="_Toc99441060"/>
      <w:bookmarkStart w:id="212" w:name="_Hlk523216110"/>
      <w:bookmarkEnd w:id="209"/>
      <w:r w:rsidRPr="0089764E">
        <w:t>Предложения по величине инвестиций в строительство, реконструкцию</w:t>
      </w:r>
      <w:r w:rsidR="00563C53" w:rsidRPr="0089764E">
        <w:t>,</w:t>
      </w:r>
      <w:r w:rsidRPr="0089764E">
        <w:t xml:space="preserve"> техническое перевооружение </w:t>
      </w:r>
      <w:r w:rsidR="00563C53" w:rsidRPr="0089764E">
        <w:t xml:space="preserve">и (или) модернизацию </w:t>
      </w:r>
      <w:r w:rsidRPr="0089764E">
        <w:t>в связи с изменениями температурного графика и гидравлического режима работы системы теплоснабжения на каждом этапе</w:t>
      </w:r>
      <w:bookmarkEnd w:id="210"/>
      <w:bookmarkEnd w:id="211"/>
    </w:p>
    <w:p w14:paraId="5A3E94C1" w14:textId="384061A3" w:rsidR="000828A1" w:rsidRPr="0089764E" w:rsidRDefault="00C84E36" w:rsidP="009E1E79">
      <w:pPr>
        <w:pStyle w:val="a6"/>
        <w:spacing w:before="120" w:line="360" w:lineRule="auto"/>
        <w:ind w:firstLine="709"/>
        <w:jc w:val="both"/>
      </w:pPr>
      <w:bookmarkStart w:id="213" w:name="_Hlk523216137"/>
      <w:bookmarkEnd w:id="212"/>
      <w:r w:rsidRPr="0089764E">
        <w:t xml:space="preserve">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w:t>
      </w:r>
      <w:r w:rsidR="00720E9F" w:rsidRPr="0089764E">
        <w:t xml:space="preserve">рассмотрены в «Отчет о разработке рационального теплового и гидравлического режима централизованных систем теплоснабжения муниципального образования </w:t>
      </w:r>
      <w:r w:rsidR="008C7C78" w:rsidRPr="0089764E">
        <w:t>Запорожское</w:t>
      </w:r>
      <w:r w:rsidR="00720E9F" w:rsidRPr="0089764E">
        <w:t xml:space="preserve"> сельское поселение».</w:t>
      </w:r>
    </w:p>
    <w:p w14:paraId="2DDD8529" w14:textId="77777777" w:rsidR="00C84E36" w:rsidRPr="0089764E" w:rsidRDefault="00C84E36" w:rsidP="00BA3567">
      <w:pPr>
        <w:pStyle w:val="11"/>
        <w:numPr>
          <w:ilvl w:val="1"/>
          <w:numId w:val="1"/>
        </w:numPr>
        <w:tabs>
          <w:tab w:val="left" w:pos="1418"/>
        </w:tabs>
        <w:spacing w:before="120" w:line="276" w:lineRule="auto"/>
        <w:ind w:left="0" w:firstLine="709"/>
        <w:jc w:val="both"/>
      </w:pPr>
      <w:bookmarkStart w:id="214" w:name="_Toc523147061"/>
      <w:bookmarkStart w:id="215" w:name="_Toc99441061"/>
      <w:bookmarkStart w:id="216" w:name="_Hlk523216146"/>
      <w:bookmarkEnd w:id="213"/>
      <w:r w:rsidRPr="0089764E">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14"/>
      <w:bookmarkEnd w:id="215"/>
    </w:p>
    <w:p w14:paraId="264A2F97" w14:textId="2AC98C19" w:rsidR="00CA09F3" w:rsidRPr="0089764E" w:rsidRDefault="00C84E36" w:rsidP="0003539A">
      <w:pPr>
        <w:pStyle w:val="a6"/>
        <w:spacing w:before="120" w:line="360" w:lineRule="auto"/>
        <w:ind w:firstLine="709"/>
        <w:jc w:val="both"/>
      </w:pPr>
      <w:bookmarkStart w:id="217" w:name="_Hlk523216167"/>
      <w:bookmarkEnd w:id="216"/>
      <w:r w:rsidRPr="0089764E">
        <w:t xml:space="preserve">В настоящее время, </w:t>
      </w:r>
      <w:r w:rsidR="0003539A" w:rsidRPr="0089764E">
        <w:t xml:space="preserve">на территории </w:t>
      </w:r>
      <w:r w:rsidR="008C7C78" w:rsidRPr="0089764E">
        <w:t>Запорожское</w:t>
      </w:r>
      <w:r w:rsidR="0003539A" w:rsidRPr="0089764E">
        <w:t xml:space="preserve"> сельского поселения применяется закрытая система </w:t>
      </w:r>
      <w:r w:rsidRPr="0089764E">
        <w:t>горячего водоснабж</w:t>
      </w:r>
      <w:r w:rsidR="0003539A" w:rsidRPr="0089764E">
        <w:t>ения.</w:t>
      </w:r>
    </w:p>
    <w:p w14:paraId="07108874" w14:textId="77777777" w:rsidR="00C84E36" w:rsidRPr="0089764E" w:rsidRDefault="00C84E36" w:rsidP="00BA3567">
      <w:pPr>
        <w:pStyle w:val="11"/>
        <w:numPr>
          <w:ilvl w:val="1"/>
          <w:numId w:val="1"/>
        </w:numPr>
        <w:tabs>
          <w:tab w:val="left" w:pos="1418"/>
        </w:tabs>
        <w:spacing w:before="120" w:line="276" w:lineRule="auto"/>
        <w:ind w:left="0" w:firstLine="709"/>
        <w:jc w:val="both"/>
      </w:pPr>
      <w:bookmarkStart w:id="218" w:name="_Toc523147062"/>
      <w:bookmarkStart w:id="219" w:name="_Toc99441062"/>
      <w:bookmarkStart w:id="220" w:name="_Hlk523216186"/>
      <w:bookmarkEnd w:id="217"/>
      <w:r w:rsidRPr="0089764E">
        <w:t>Оценка эффективности инвестиций по отдельным предложениям</w:t>
      </w:r>
      <w:bookmarkEnd w:id="218"/>
      <w:bookmarkEnd w:id="219"/>
    </w:p>
    <w:p w14:paraId="204F8064" w14:textId="77777777" w:rsidR="00C84E36" w:rsidRPr="0089764E" w:rsidRDefault="00C84E36" w:rsidP="00BA3567">
      <w:pPr>
        <w:widowControl/>
        <w:tabs>
          <w:tab w:val="left" w:pos="0"/>
        </w:tabs>
        <w:spacing w:before="240" w:line="360" w:lineRule="auto"/>
        <w:ind w:firstLine="709"/>
        <w:jc w:val="both"/>
        <w:rPr>
          <w:b/>
          <w:sz w:val="26"/>
        </w:rPr>
      </w:pPr>
      <w:bookmarkStart w:id="221" w:name="_Hlk523216215"/>
      <w:bookmarkEnd w:id="220"/>
      <w:r w:rsidRPr="0089764E">
        <w:rPr>
          <w:b/>
          <w:sz w:val="26"/>
        </w:rPr>
        <w:t>Инвестиции в мероприятия по реконструкции источников тепловой энергии и тепловых сетей, расходы на реализацию которых покрываются за счет ежегодных амортизационных отчислений</w:t>
      </w:r>
    </w:p>
    <w:p w14:paraId="24FD434A" w14:textId="77777777" w:rsidR="00C84E36" w:rsidRPr="0089764E" w:rsidRDefault="00C84E36" w:rsidP="0003539A">
      <w:pPr>
        <w:widowControl/>
        <w:tabs>
          <w:tab w:val="left" w:pos="0"/>
        </w:tabs>
        <w:spacing w:line="360" w:lineRule="auto"/>
        <w:ind w:firstLine="851"/>
        <w:jc w:val="both"/>
        <w:rPr>
          <w:sz w:val="26"/>
        </w:rPr>
      </w:pPr>
      <w:r w:rsidRPr="0089764E">
        <w:rPr>
          <w:sz w:val="26"/>
        </w:rPr>
        <w:t>Амортизационные отчисления – отчисления части стоимости основных фондов для возмещения их износа.</w:t>
      </w:r>
    </w:p>
    <w:p w14:paraId="230B21E3" w14:textId="248BB81F" w:rsidR="00C84E36" w:rsidRPr="0089764E" w:rsidRDefault="00C84E36" w:rsidP="00C84E36">
      <w:pPr>
        <w:widowControl/>
        <w:tabs>
          <w:tab w:val="left" w:pos="0"/>
        </w:tabs>
        <w:spacing w:line="360" w:lineRule="auto"/>
        <w:ind w:firstLine="851"/>
        <w:jc w:val="both"/>
        <w:rPr>
          <w:sz w:val="26"/>
        </w:rPr>
      </w:pPr>
      <w:r w:rsidRPr="0089764E">
        <w:rPr>
          <w:sz w:val="26"/>
        </w:rPr>
        <w:t>Расчет амортизационных отчислений произведён по линейному способу амортизационных отчислений с учетом прироста в связи с реализацией мероприятий по строительству, реконструкции и техническому перевооружению систем теплоснабжения в период 2018-203</w:t>
      </w:r>
      <w:r w:rsidR="00AD10AD" w:rsidRPr="0089764E">
        <w:rPr>
          <w:sz w:val="26"/>
        </w:rPr>
        <w:t>5</w:t>
      </w:r>
      <w:r w:rsidRPr="0089764E">
        <w:rPr>
          <w:sz w:val="26"/>
        </w:rPr>
        <w:t xml:space="preserve"> гг.</w:t>
      </w:r>
    </w:p>
    <w:p w14:paraId="7D1FB72F" w14:textId="77777777" w:rsidR="00C84E36" w:rsidRPr="0089764E" w:rsidRDefault="00C84E36" w:rsidP="00C84E36">
      <w:pPr>
        <w:widowControl/>
        <w:tabs>
          <w:tab w:val="left" w:pos="0"/>
        </w:tabs>
        <w:spacing w:line="360" w:lineRule="auto"/>
        <w:ind w:firstLine="851"/>
        <w:jc w:val="both"/>
        <w:rPr>
          <w:sz w:val="26"/>
        </w:rPr>
      </w:pPr>
      <w:r w:rsidRPr="0089764E">
        <w:rPr>
          <w:sz w:val="26"/>
        </w:rPr>
        <w:t>Мероприятия, финансирование которых обеспечивается за счет амортизационных отчислений, являются обязательными и направлены на повышение надежности работы систем теплоснабжения и обновление основных фондов. Данные затраты необходимы для повышения надежности работы энергосистемы, теплоснабжения потребителей тепловой энергией, так как ухудшение состояния оборудования и теплотрасс, приводит к авариям, а невозможность своевременного и качественного ремонта приводит к их росту. Увеличение аварийных ситуаций приводит к увеличению потерь энергии в сетях при транспортировке, в том числе сверхнормативных, что в свою очередь негативно влияет на качество, безопасность и бесперебойность энергоснабжения населения и других потребителей. Также необходимо отметить тот факт, что дальнейшая эксплуатация некоторых тепловых магистралей, согласно экспертным заключениям комиссий, невозможна.</w:t>
      </w:r>
    </w:p>
    <w:p w14:paraId="44C38F58" w14:textId="77777777" w:rsidR="00C84E36" w:rsidRPr="0089764E" w:rsidRDefault="00C84E36" w:rsidP="00C84E36">
      <w:pPr>
        <w:widowControl/>
        <w:tabs>
          <w:tab w:val="left" w:pos="0"/>
        </w:tabs>
        <w:spacing w:line="360" w:lineRule="auto"/>
        <w:ind w:firstLine="851"/>
        <w:jc w:val="both"/>
        <w:rPr>
          <w:sz w:val="26"/>
        </w:rPr>
      </w:pPr>
      <w:r w:rsidRPr="0089764E">
        <w:rPr>
          <w:sz w:val="26"/>
        </w:rPr>
        <w:t>В результате обновления оборудования источников тепловой энергии и тепловых сетей ожидается снижение потерь тепловой энергии при передаче по тепловым сетям, снижение удельных расходов топлива на производство тепловой энергии, в результате чего обеспечивается эффективность инвестиций.</w:t>
      </w:r>
    </w:p>
    <w:p w14:paraId="1D5EF3D2" w14:textId="77777777" w:rsidR="00C84E36" w:rsidRPr="0089764E" w:rsidRDefault="00C84E36" w:rsidP="00BA3567">
      <w:pPr>
        <w:widowControl/>
        <w:tabs>
          <w:tab w:val="left" w:pos="0"/>
        </w:tabs>
        <w:spacing w:before="120" w:after="120" w:line="360" w:lineRule="auto"/>
        <w:ind w:firstLine="709"/>
        <w:jc w:val="both"/>
        <w:rPr>
          <w:b/>
          <w:sz w:val="26"/>
        </w:rPr>
      </w:pPr>
      <w:r w:rsidRPr="0089764E">
        <w:rPr>
          <w:b/>
          <w:sz w:val="26"/>
        </w:rPr>
        <w:t>Инвестиции, обеспечивающие финансирование мероприятий по строительству, реконструкции и техническому перевооружению, направленные на повышение эффективности работы систем теплоснабжения и качества теплоснабжения</w:t>
      </w:r>
    </w:p>
    <w:p w14:paraId="5EBC7263" w14:textId="77777777" w:rsidR="00C84E36" w:rsidRPr="0089764E" w:rsidRDefault="00C84E36" w:rsidP="00C84E36">
      <w:pPr>
        <w:widowControl/>
        <w:tabs>
          <w:tab w:val="left" w:pos="0"/>
        </w:tabs>
        <w:spacing w:line="360" w:lineRule="auto"/>
        <w:ind w:firstLine="851"/>
        <w:jc w:val="both"/>
        <w:rPr>
          <w:sz w:val="26"/>
        </w:rPr>
      </w:pPr>
      <w:r w:rsidRPr="0089764E">
        <w:rPr>
          <w:sz w:val="26"/>
        </w:rPr>
        <w:t xml:space="preserve">Источником инвестиций, обеспечивающих финансовые потребности для реализации мероприятий, направленных на повышение эффективности работы систем теплоснабжения и качества теплоснабжения, является инвестиционная составляющая в тарифе на тепловую энергию. </w:t>
      </w:r>
    </w:p>
    <w:p w14:paraId="7E7D3B85" w14:textId="77777777" w:rsidR="00C84E36" w:rsidRPr="0089764E" w:rsidRDefault="00C84E36" w:rsidP="00C84E36">
      <w:pPr>
        <w:widowControl/>
        <w:tabs>
          <w:tab w:val="left" w:pos="0"/>
        </w:tabs>
        <w:spacing w:line="360" w:lineRule="auto"/>
        <w:ind w:firstLine="851"/>
        <w:jc w:val="both"/>
        <w:rPr>
          <w:sz w:val="26"/>
        </w:rPr>
      </w:pPr>
      <w:r w:rsidRPr="0089764E">
        <w:rPr>
          <w:sz w:val="26"/>
        </w:rPr>
        <w:t>При расчете инвестиционной составляющей в тарифе учитываются следующие показатели:</w:t>
      </w:r>
    </w:p>
    <w:p w14:paraId="25614B50" w14:textId="77777777" w:rsidR="00C84E36" w:rsidRPr="0089764E" w:rsidRDefault="00C84E36" w:rsidP="0003539A">
      <w:pPr>
        <w:pStyle w:val="a8"/>
        <w:widowControl/>
        <w:numPr>
          <w:ilvl w:val="0"/>
          <w:numId w:val="4"/>
        </w:numPr>
        <w:tabs>
          <w:tab w:val="left" w:pos="0"/>
        </w:tabs>
        <w:spacing w:line="360" w:lineRule="auto"/>
        <w:ind w:left="0" w:firstLine="709"/>
        <w:jc w:val="both"/>
        <w:rPr>
          <w:sz w:val="26"/>
        </w:rPr>
      </w:pPr>
      <w:r w:rsidRPr="0089764E">
        <w:rPr>
          <w:sz w:val="26"/>
        </w:rPr>
        <w:t>расходы на реализацию мероприятий, направленных на повышение эффективности работы систем теплоснабжения и повышение качества оказываемых услуг;</w:t>
      </w:r>
    </w:p>
    <w:p w14:paraId="2093086B" w14:textId="77777777" w:rsidR="00C84E36" w:rsidRPr="0089764E" w:rsidRDefault="00C84E36" w:rsidP="0003539A">
      <w:pPr>
        <w:pStyle w:val="a8"/>
        <w:widowControl/>
        <w:numPr>
          <w:ilvl w:val="0"/>
          <w:numId w:val="4"/>
        </w:numPr>
        <w:tabs>
          <w:tab w:val="left" w:pos="0"/>
        </w:tabs>
        <w:spacing w:line="360" w:lineRule="auto"/>
        <w:ind w:left="0" w:firstLine="709"/>
        <w:jc w:val="both"/>
        <w:rPr>
          <w:sz w:val="26"/>
        </w:rPr>
      </w:pPr>
      <w:r w:rsidRPr="0089764E">
        <w:rPr>
          <w:sz w:val="26"/>
        </w:rPr>
        <w:t>экономический эффект от реализации мероприятий.</w:t>
      </w:r>
    </w:p>
    <w:p w14:paraId="43B6A7DE" w14:textId="77777777" w:rsidR="00C84E36" w:rsidRPr="0089764E" w:rsidRDefault="00C84E36" w:rsidP="00C84E36">
      <w:pPr>
        <w:widowControl/>
        <w:tabs>
          <w:tab w:val="left" w:pos="0"/>
        </w:tabs>
        <w:spacing w:line="360" w:lineRule="auto"/>
        <w:ind w:firstLine="851"/>
        <w:jc w:val="both"/>
        <w:rPr>
          <w:sz w:val="26"/>
        </w:rPr>
      </w:pPr>
      <w:r w:rsidRPr="0089764E">
        <w:rPr>
          <w:sz w:val="26"/>
        </w:rPr>
        <w:t>Эффективность инвестиций обеспечивается достижением следующих результатов:</w:t>
      </w:r>
    </w:p>
    <w:p w14:paraId="5152D5ED" w14:textId="77777777" w:rsidR="00C84E36" w:rsidRPr="0089764E" w:rsidRDefault="00C84E36" w:rsidP="0003539A">
      <w:pPr>
        <w:pStyle w:val="a8"/>
        <w:widowControl/>
        <w:numPr>
          <w:ilvl w:val="0"/>
          <w:numId w:val="5"/>
        </w:numPr>
        <w:tabs>
          <w:tab w:val="left" w:pos="0"/>
        </w:tabs>
        <w:spacing w:line="360" w:lineRule="auto"/>
        <w:ind w:left="0" w:firstLine="709"/>
        <w:jc w:val="both"/>
        <w:rPr>
          <w:sz w:val="26"/>
        </w:rPr>
      </w:pPr>
      <w:r w:rsidRPr="0089764E">
        <w:rPr>
          <w:sz w:val="26"/>
        </w:rPr>
        <w:t>обеспечение возможности подключения новых потребителей;</w:t>
      </w:r>
    </w:p>
    <w:p w14:paraId="71E5BC9C" w14:textId="77777777" w:rsidR="00C84E36" w:rsidRPr="0089764E" w:rsidRDefault="00C84E36" w:rsidP="0003539A">
      <w:pPr>
        <w:pStyle w:val="a8"/>
        <w:widowControl/>
        <w:numPr>
          <w:ilvl w:val="0"/>
          <w:numId w:val="5"/>
        </w:numPr>
        <w:tabs>
          <w:tab w:val="left" w:pos="0"/>
        </w:tabs>
        <w:spacing w:line="360" w:lineRule="auto"/>
        <w:ind w:left="0" w:firstLine="709"/>
        <w:jc w:val="both"/>
        <w:rPr>
          <w:sz w:val="26"/>
        </w:rPr>
      </w:pPr>
      <w:r w:rsidRPr="0089764E">
        <w:rPr>
          <w:sz w:val="26"/>
        </w:rPr>
        <w:t>обеспечение развития инфраструктуры поселения, в том числе социально-значимых объектов;</w:t>
      </w:r>
    </w:p>
    <w:p w14:paraId="1581B2DF" w14:textId="77777777" w:rsidR="00C84E36" w:rsidRPr="0089764E" w:rsidRDefault="00C84E36" w:rsidP="0003539A">
      <w:pPr>
        <w:pStyle w:val="a8"/>
        <w:widowControl/>
        <w:numPr>
          <w:ilvl w:val="0"/>
          <w:numId w:val="5"/>
        </w:numPr>
        <w:tabs>
          <w:tab w:val="left" w:pos="0"/>
        </w:tabs>
        <w:spacing w:line="360" w:lineRule="auto"/>
        <w:ind w:left="0" w:firstLine="709"/>
        <w:jc w:val="both"/>
        <w:rPr>
          <w:sz w:val="26"/>
        </w:rPr>
      </w:pPr>
      <w:r w:rsidRPr="0089764E">
        <w:rPr>
          <w:sz w:val="26"/>
        </w:rPr>
        <w:t>повышение качества и надежности теплоснабжения;</w:t>
      </w:r>
    </w:p>
    <w:p w14:paraId="2BB7D4C7" w14:textId="77777777" w:rsidR="00C84E36" w:rsidRPr="0089764E" w:rsidRDefault="00C84E36" w:rsidP="0003539A">
      <w:pPr>
        <w:pStyle w:val="a8"/>
        <w:widowControl/>
        <w:numPr>
          <w:ilvl w:val="0"/>
          <w:numId w:val="5"/>
        </w:numPr>
        <w:tabs>
          <w:tab w:val="left" w:pos="0"/>
        </w:tabs>
        <w:spacing w:line="360" w:lineRule="auto"/>
        <w:ind w:left="0" w:firstLine="709"/>
        <w:jc w:val="both"/>
        <w:rPr>
          <w:sz w:val="26"/>
        </w:rPr>
      </w:pPr>
      <w:r w:rsidRPr="0089764E">
        <w:rPr>
          <w:sz w:val="26"/>
        </w:rPr>
        <w:t>снижение аварийности систем теплоснабжения;</w:t>
      </w:r>
    </w:p>
    <w:p w14:paraId="466A9FDF" w14:textId="77777777" w:rsidR="00C84E36" w:rsidRPr="0089764E" w:rsidRDefault="00C84E36" w:rsidP="0003539A">
      <w:pPr>
        <w:pStyle w:val="a8"/>
        <w:widowControl/>
        <w:numPr>
          <w:ilvl w:val="0"/>
          <w:numId w:val="5"/>
        </w:numPr>
        <w:tabs>
          <w:tab w:val="left" w:pos="0"/>
        </w:tabs>
        <w:spacing w:line="360" w:lineRule="auto"/>
        <w:ind w:left="0" w:firstLine="709"/>
        <w:jc w:val="both"/>
        <w:rPr>
          <w:sz w:val="26"/>
        </w:rPr>
      </w:pPr>
      <w:r w:rsidRPr="0089764E">
        <w:rPr>
          <w:sz w:val="26"/>
        </w:rPr>
        <w:t>снижение затрат на устранение аварий в системах теплоснабжения;</w:t>
      </w:r>
    </w:p>
    <w:p w14:paraId="03841617" w14:textId="77777777" w:rsidR="00C84E36" w:rsidRPr="0089764E" w:rsidRDefault="00C84E36" w:rsidP="0003539A">
      <w:pPr>
        <w:pStyle w:val="a8"/>
        <w:widowControl/>
        <w:numPr>
          <w:ilvl w:val="0"/>
          <w:numId w:val="5"/>
        </w:numPr>
        <w:tabs>
          <w:tab w:val="left" w:pos="0"/>
        </w:tabs>
        <w:spacing w:line="360" w:lineRule="auto"/>
        <w:ind w:left="0" w:firstLine="709"/>
        <w:jc w:val="both"/>
        <w:rPr>
          <w:sz w:val="26"/>
        </w:rPr>
      </w:pPr>
      <w:r w:rsidRPr="0089764E">
        <w:rPr>
          <w:sz w:val="26"/>
        </w:rPr>
        <w:t>снижение уровня потерь тепловой энергии, в том числе за счет снижения сверхнормативных утечек теплоносителя в период ликвидации аварий;</w:t>
      </w:r>
    </w:p>
    <w:p w14:paraId="7D502F4B" w14:textId="77777777" w:rsidR="00C84E36" w:rsidRPr="0089764E" w:rsidRDefault="00C84E36" w:rsidP="0003539A">
      <w:pPr>
        <w:pStyle w:val="a8"/>
        <w:widowControl/>
        <w:numPr>
          <w:ilvl w:val="0"/>
          <w:numId w:val="5"/>
        </w:numPr>
        <w:tabs>
          <w:tab w:val="left" w:pos="0"/>
        </w:tabs>
        <w:spacing w:line="360" w:lineRule="auto"/>
        <w:ind w:left="0" w:firstLine="709"/>
        <w:jc w:val="both"/>
        <w:rPr>
          <w:sz w:val="26"/>
        </w:rPr>
      </w:pPr>
      <w:r w:rsidRPr="0089764E">
        <w:rPr>
          <w:sz w:val="26"/>
        </w:rPr>
        <w:t>снижение удельных расходов топлива при производстве тепловой энергии;</w:t>
      </w:r>
    </w:p>
    <w:p w14:paraId="08334045" w14:textId="079C685C" w:rsidR="00C84E36" w:rsidRPr="0089764E" w:rsidRDefault="00C84E36" w:rsidP="0003539A">
      <w:pPr>
        <w:pStyle w:val="a8"/>
        <w:widowControl/>
        <w:numPr>
          <w:ilvl w:val="0"/>
          <w:numId w:val="5"/>
        </w:numPr>
        <w:tabs>
          <w:tab w:val="left" w:pos="0"/>
        </w:tabs>
        <w:spacing w:line="360" w:lineRule="auto"/>
        <w:ind w:left="0" w:firstLine="709"/>
        <w:jc w:val="both"/>
        <w:rPr>
          <w:sz w:val="26"/>
        </w:rPr>
      </w:pPr>
      <w:r w:rsidRPr="0089764E">
        <w:rPr>
          <w:sz w:val="26"/>
        </w:rPr>
        <w:t>снижение численности ППР (при объединении котельных, выводе котельных из эксплуатации и переоборудовании котельных в ЦТП).</w:t>
      </w:r>
    </w:p>
    <w:p w14:paraId="0515193F" w14:textId="52ECD72B" w:rsidR="00563C53" w:rsidRPr="0089764E" w:rsidRDefault="00563C53" w:rsidP="00BA3567">
      <w:pPr>
        <w:pStyle w:val="11"/>
        <w:numPr>
          <w:ilvl w:val="1"/>
          <w:numId w:val="1"/>
        </w:numPr>
        <w:tabs>
          <w:tab w:val="left" w:pos="1418"/>
        </w:tabs>
        <w:spacing w:before="120" w:line="276" w:lineRule="auto"/>
        <w:ind w:left="0" w:firstLine="709"/>
        <w:jc w:val="both"/>
      </w:pPr>
      <w:bookmarkStart w:id="222" w:name="_Toc5789181"/>
      <w:bookmarkStart w:id="223" w:name="_Toc12027433"/>
      <w:bookmarkStart w:id="224" w:name="_Toc99441063"/>
      <w:r w:rsidRPr="0089764E">
        <w:t xml:space="preserve">Величина </w:t>
      </w:r>
      <w:bookmarkStart w:id="225" w:name="_Hlk12608849"/>
      <w:r w:rsidRPr="0089764E">
        <w:t>фактически осуществленных инвестиций в строительство, реконструкцию, техническое перевооружение и (или) модернизацию объектов теплоснабжения</w:t>
      </w:r>
      <w:bookmarkEnd w:id="225"/>
      <w:r w:rsidRPr="0089764E">
        <w:t xml:space="preserve"> за базовый период и базовый период актуализации</w:t>
      </w:r>
      <w:bookmarkEnd w:id="222"/>
      <w:bookmarkEnd w:id="223"/>
      <w:bookmarkEnd w:id="224"/>
    </w:p>
    <w:p w14:paraId="165C4BA5" w14:textId="5521073C" w:rsidR="00563C53" w:rsidRPr="0089764E" w:rsidRDefault="00563C53" w:rsidP="00563C53">
      <w:pPr>
        <w:widowControl/>
        <w:tabs>
          <w:tab w:val="left" w:pos="0"/>
        </w:tabs>
        <w:spacing w:before="120" w:after="120" w:line="360" w:lineRule="auto"/>
        <w:ind w:firstLine="709"/>
        <w:jc w:val="both"/>
        <w:rPr>
          <w:sz w:val="26"/>
        </w:rPr>
      </w:pPr>
      <w:r w:rsidRPr="0089764E">
        <w:rPr>
          <w:sz w:val="26"/>
        </w:rPr>
        <w:t>За базовый период и базовый период актуализации фактически осуществленных инвестиций в строительство, реконструкцию, техническое перевооружение и (или) модернизацию объектов теплоснабжения не было.</w:t>
      </w:r>
    </w:p>
    <w:bookmarkEnd w:id="221"/>
    <w:p w14:paraId="31353976" w14:textId="77777777" w:rsidR="00C84E36" w:rsidRPr="0089764E" w:rsidRDefault="00C84E36">
      <w:pPr>
        <w:widowControl/>
        <w:autoSpaceDE/>
        <w:autoSpaceDN/>
        <w:spacing w:after="160" w:line="259" w:lineRule="auto"/>
        <w:rPr>
          <w:sz w:val="26"/>
        </w:rPr>
      </w:pPr>
      <w:r w:rsidRPr="0089764E">
        <w:rPr>
          <w:sz w:val="26"/>
        </w:rPr>
        <w:br w:type="page"/>
      </w:r>
    </w:p>
    <w:p w14:paraId="61EA25A7" w14:textId="25FA1014" w:rsidR="00C84E36" w:rsidRPr="0089764E" w:rsidRDefault="00C84E36" w:rsidP="00BA3567">
      <w:pPr>
        <w:widowControl/>
        <w:numPr>
          <w:ilvl w:val="0"/>
          <w:numId w:val="1"/>
        </w:numPr>
        <w:tabs>
          <w:tab w:val="left" w:pos="540"/>
        </w:tabs>
        <w:autoSpaceDE/>
        <w:autoSpaceDN/>
        <w:spacing w:before="120" w:after="120"/>
        <w:ind w:left="0" w:firstLine="709"/>
        <w:jc w:val="both"/>
        <w:outlineLvl w:val="0"/>
        <w:rPr>
          <w:b/>
          <w:caps/>
          <w:kern w:val="28"/>
          <w:sz w:val="26"/>
          <w:szCs w:val="26"/>
          <w:lang w:eastAsia="en-US" w:bidi="ar-SA"/>
        </w:rPr>
      </w:pPr>
      <w:bookmarkStart w:id="226" w:name="_Toc523147063"/>
      <w:bookmarkStart w:id="227" w:name="_Toc99441064"/>
      <w:bookmarkStart w:id="228" w:name="_Hlk523216255"/>
      <w:r w:rsidRPr="0089764E">
        <w:rPr>
          <w:b/>
          <w:caps/>
          <w:kern w:val="28"/>
          <w:sz w:val="26"/>
          <w:szCs w:val="26"/>
          <w:lang w:eastAsia="en-US" w:bidi="ar-SA"/>
        </w:rPr>
        <w:t xml:space="preserve">РЕШЕНИЕ О </w:t>
      </w:r>
      <w:r w:rsidR="00973A4D" w:rsidRPr="0089764E">
        <w:rPr>
          <w:b/>
          <w:caps/>
          <w:kern w:val="28"/>
          <w:sz w:val="26"/>
          <w:szCs w:val="26"/>
          <w:lang w:eastAsia="en-US" w:bidi="ar-SA"/>
        </w:rPr>
        <w:t xml:space="preserve">ПРИСВОЕНИИ СТАТУСА </w:t>
      </w:r>
      <w:r w:rsidRPr="0089764E">
        <w:rPr>
          <w:b/>
          <w:caps/>
          <w:kern w:val="28"/>
          <w:sz w:val="26"/>
          <w:szCs w:val="26"/>
          <w:lang w:eastAsia="en-US" w:bidi="ar-SA"/>
        </w:rPr>
        <w:t>ЕДИНОЙ ТЕПЛОСНАБЖАЮЩЕЙ ОРГАНИЗАЦИИ (ОРГАНИЗАЦИЙ)</w:t>
      </w:r>
      <w:bookmarkEnd w:id="226"/>
      <w:bookmarkEnd w:id="227"/>
    </w:p>
    <w:p w14:paraId="6EB363F0" w14:textId="196C0E89" w:rsidR="00C84E36" w:rsidRPr="0089764E" w:rsidRDefault="00C84E36" w:rsidP="00BA3567">
      <w:pPr>
        <w:pStyle w:val="11"/>
        <w:numPr>
          <w:ilvl w:val="1"/>
          <w:numId w:val="1"/>
        </w:numPr>
        <w:tabs>
          <w:tab w:val="left" w:pos="1418"/>
        </w:tabs>
        <w:spacing w:before="120" w:line="276" w:lineRule="auto"/>
        <w:ind w:left="0" w:firstLine="709"/>
        <w:jc w:val="both"/>
      </w:pPr>
      <w:bookmarkStart w:id="229" w:name="_Toc523147064"/>
      <w:bookmarkStart w:id="230" w:name="_Toc99441065"/>
      <w:bookmarkStart w:id="231" w:name="_Hlk523216270"/>
      <w:bookmarkEnd w:id="228"/>
      <w:r w:rsidRPr="0089764E">
        <w:t xml:space="preserve">Решение о </w:t>
      </w:r>
      <w:r w:rsidR="00CE1294" w:rsidRPr="0089764E">
        <w:t>присвоении статуса</w:t>
      </w:r>
      <w:r w:rsidRPr="0089764E">
        <w:t xml:space="preserve"> единой теплоснабжающей организации (организаций)</w:t>
      </w:r>
      <w:bookmarkEnd w:id="229"/>
      <w:bookmarkEnd w:id="230"/>
    </w:p>
    <w:p w14:paraId="12C9D574" w14:textId="5D6F6B0C" w:rsidR="000034C0" w:rsidRPr="0089764E" w:rsidRDefault="000034C0" w:rsidP="000034C0">
      <w:pPr>
        <w:widowControl/>
        <w:tabs>
          <w:tab w:val="left" w:pos="0"/>
        </w:tabs>
        <w:spacing w:before="120" w:line="360" w:lineRule="auto"/>
        <w:ind w:firstLine="851"/>
        <w:jc w:val="both"/>
        <w:rPr>
          <w:sz w:val="26"/>
        </w:rPr>
      </w:pPr>
      <w:bookmarkStart w:id="232" w:name="_Hlk523216289"/>
      <w:bookmarkEnd w:id="231"/>
      <w:r w:rsidRPr="0089764E">
        <w:rPr>
          <w:sz w:val="26"/>
        </w:rPr>
        <w:t xml:space="preserve">В настоящее время на территории </w:t>
      </w:r>
      <w:r w:rsidR="004A4C92" w:rsidRPr="0089764E">
        <w:rPr>
          <w:sz w:val="26"/>
        </w:rPr>
        <w:t>Запорожского</w:t>
      </w:r>
      <w:r w:rsidRPr="0089764E">
        <w:rPr>
          <w:sz w:val="26"/>
        </w:rPr>
        <w:t xml:space="preserve"> сельского поселения в сфере теплоснабжения осуществляет свою деятельность одна теплоснабжающая организация – ООО «Энерго-Ресурс». Данная организация эксплуатирует на праве аренды тепловые сети и источники тепловой энергии, являющиеся собственностью администрации.</w:t>
      </w:r>
    </w:p>
    <w:p w14:paraId="640E76C4" w14:textId="77777777" w:rsidR="000034C0" w:rsidRPr="0089764E" w:rsidRDefault="000034C0" w:rsidP="000034C0">
      <w:pPr>
        <w:widowControl/>
        <w:tabs>
          <w:tab w:val="left" w:pos="0"/>
        </w:tabs>
        <w:spacing w:line="360" w:lineRule="auto"/>
        <w:ind w:firstLine="851"/>
        <w:jc w:val="both"/>
        <w:rPr>
          <w:sz w:val="26"/>
        </w:rPr>
      </w:pPr>
      <w:r w:rsidRPr="0089764E">
        <w:rPr>
          <w:sz w:val="26"/>
        </w:rPr>
        <w:t>На основании критериев определения единой теплоснабжающей организации, установленных в Постановления Правительства РФ от 08.08.2012г. №808 «Об организации теплоснабжения в РФ и внесении изменений в некоторые акты Правительства РФ» предлагается определить единой теплоснабжающей организацией ООО «Энерго-Ресурс».</w:t>
      </w:r>
    </w:p>
    <w:p w14:paraId="19EF1CD0" w14:textId="54FEBDA0" w:rsidR="000034C0" w:rsidRPr="0089764E" w:rsidRDefault="000034C0" w:rsidP="000034C0">
      <w:pPr>
        <w:widowControl/>
        <w:tabs>
          <w:tab w:val="left" w:pos="0"/>
        </w:tabs>
        <w:spacing w:line="360" w:lineRule="auto"/>
        <w:ind w:firstLine="851"/>
        <w:jc w:val="both"/>
        <w:rPr>
          <w:sz w:val="26"/>
        </w:rPr>
      </w:pPr>
      <w:r w:rsidRPr="0089764E">
        <w:rPr>
          <w:sz w:val="26"/>
        </w:rPr>
        <w:t xml:space="preserve">Окончательное решение по выбору Единой теплоснабжающей организации остается за органами исполнительной и законодательной власти муниципального образования </w:t>
      </w:r>
      <w:r w:rsidR="004A4C92" w:rsidRPr="0089764E">
        <w:rPr>
          <w:sz w:val="26"/>
        </w:rPr>
        <w:t>Запорожское</w:t>
      </w:r>
      <w:r w:rsidRPr="0089764E">
        <w:rPr>
          <w:sz w:val="26"/>
        </w:rPr>
        <w:t xml:space="preserve"> сельское поселение, после проработки тарифных последствий для населения.</w:t>
      </w:r>
    </w:p>
    <w:p w14:paraId="1D9CE7D6" w14:textId="4B3C9346" w:rsidR="000034C0" w:rsidRPr="0089764E" w:rsidRDefault="000034C0" w:rsidP="000034C0">
      <w:pPr>
        <w:widowControl/>
        <w:tabs>
          <w:tab w:val="left" w:pos="0"/>
        </w:tabs>
        <w:spacing w:line="360" w:lineRule="auto"/>
        <w:ind w:firstLine="851"/>
        <w:jc w:val="both"/>
        <w:rPr>
          <w:sz w:val="26"/>
        </w:rPr>
      </w:pPr>
      <w:r w:rsidRPr="0089764E">
        <w:rPr>
          <w:sz w:val="26"/>
        </w:rPr>
        <w:t>Реестр единых теплоснабжающих организаций, содержащий перечень систем теплоснабжения, представлен в таблице ниже.</w:t>
      </w:r>
    </w:p>
    <w:p w14:paraId="7B4EB057" w14:textId="7917FFEA" w:rsidR="000034C0" w:rsidRPr="0089764E" w:rsidRDefault="000034C0" w:rsidP="000034C0">
      <w:pPr>
        <w:keepNext/>
        <w:widowControl/>
        <w:autoSpaceDE/>
        <w:autoSpaceDN/>
        <w:spacing w:after="120" w:line="276" w:lineRule="auto"/>
        <w:jc w:val="both"/>
        <w:rPr>
          <w:b/>
          <w:bCs/>
          <w:sz w:val="24"/>
          <w:szCs w:val="24"/>
          <w:lang w:bidi="ar-SA"/>
        </w:rPr>
      </w:pPr>
      <w:r w:rsidRPr="0089764E">
        <w:rPr>
          <w:b/>
          <w:bCs/>
          <w:sz w:val="24"/>
          <w:szCs w:val="24"/>
          <w:lang w:bidi="ar-SA"/>
        </w:rPr>
        <w:t xml:space="preserve">Таблица </w:t>
      </w:r>
      <w:r w:rsidRPr="0089764E">
        <w:rPr>
          <w:b/>
          <w:bCs/>
          <w:sz w:val="24"/>
          <w:szCs w:val="24"/>
          <w:lang w:bidi="ar-SA"/>
        </w:rPr>
        <w:fldChar w:fldCharType="begin"/>
      </w:r>
      <w:r w:rsidRPr="0089764E">
        <w:rPr>
          <w:b/>
          <w:bCs/>
          <w:sz w:val="24"/>
          <w:szCs w:val="24"/>
          <w:lang w:bidi="ar-SA"/>
        </w:rPr>
        <w:instrText xml:space="preserve"> SEQ Таблица \* ARABIC </w:instrText>
      </w:r>
      <w:r w:rsidRPr="0089764E">
        <w:rPr>
          <w:b/>
          <w:bCs/>
          <w:sz w:val="24"/>
          <w:szCs w:val="24"/>
          <w:lang w:bidi="ar-SA"/>
        </w:rPr>
        <w:fldChar w:fldCharType="separate"/>
      </w:r>
      <w:r w:rsidR="00BA3567">
        <w:rPr>
          <w:b/>
          <w:bCs/>
          <w:noProof/>
          <w:sz w:val="24"/>
          <w:szCs w:val="24"/>
          <w:lang w:bidi="ar-SA"/>
        </w:rPr>
        <w:t>19</w:t>
      </w:r>
      <w:r w:rsidRPr="0089764E">
        <w:rPr>
          <w:b/>
          <w:bCs/>
          <w:sz w:val="24"/>
          <w:szCs w:val="24"/>
          <w:lang w:bidi="ar-SA"/>
        </w:rPr>
        <w:fldChar w:fldCharType="end"/>
      </w:r>
      <w:r w:rsidRPr="0089764E">
        <w:rPr>
          <w:b/>
          <w:bCs/>
          <w:sz w:val="24"/>
          <w:szCs w:val="24"/>
          <w:lang w:bidi="ar-SA"/>
        </w:rPr>
        <w:t xml:space="preserve"> Реестр единых </w:t>
      </w:r>
      <w:r w:rsidR="00522F38" w:rsidRPr="0089764E">
        <w:rPr>
          <w:b/>
          <w:bCs/>
          <w:sz w:val="24"/>
          <w:szCs w:val="24"/>
          <w:lang w:bidi="ar-SA"/>
        </w:rPr>
        <w:t>теплоснабжающих организаций МО Запорожское</w:t>
      </w:r>
      <w:r w:rsidRPr="0089764E">
        <w:rPr>
          <w:b/>
          <w:bCs/>
          <w:sz w:val="24"/>
          <w:szCs w:val="24"/>
          <w:lang w:bidi="ar-SA"/>
        </w:rPr>
        <w:t xml:space="preserve"> сельское поселение</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839"/>
        <w:gridCol w:w="2241"/>
        <w:gridCol w:w="1837"/>
        <w:gridCol w:w="1842"/>
      </w:tblGrid>
      <w:tr w:rsidR="000034C0" w:rsidRPr="0089764E" w14:paraId="697E53A5" w14:textId="77777777" w:rsidTr="00BF374E">
        <w:trPr>
          <w:trHeight w:val="283"/>
        </w:trPr>
        <w:tc>
          <w:tcPr>
            <w:tcW w:w="755" w:type="pct"/>
            <w:vMerge w:val="restart"/>
            <w:shd w:val="clear" w:color="auto" w:fill="auto"/>
            <w:vAlign w:val="center"/>
            <w:hideMark/>
          </w:tcPr>
          <w:p w14:paraId="34CBF2CA" w14:textId="77777777" w:rsidR="000034C0" w:rsidRPr="0089764E" w:rsidRDefault="000034C0" w:rsidP="0003539A">
            <w:pPr>
              <w:ind w:left="-57" w:right="-57"/>
              <w:jc w:val="center"/>
              <w:rPr>
                <w:b/>
                <w:bCs/>
                <w:color w:val="000000"/>
                <w:sz w:val="20"/>
                <w:szCs w:val="20"/>
              </w:rPr>
            </w:pPr>
            <w:r w:rsidRPr="0089764E">
              <w:rPr>
                <w:b/>
                <w:bCs/>
                <w:color w:val="000000"/>
                <w:sz w:val="20"/>
                <w:szCs w:val="20"/>
              </w:rPr>
              <w:t>Код зоны деятельности ЕТО</w:t>
            </w:r>
          </w:p>
        </w:tc>
        <w:tc>
          <w:tcPr>
            <w:tcW w:w="1006" w:type="pct"/>
            <w:vMerge w:val="restart"/>
            <w:shd w:val="clear" w:color="auto" w:fill="auto"/>
            <w:vAlign w:val="center"/>
            <w:hideMark/>
          </w:tcPr>
          <w:p w14:paraId="0F2DEC61" w14:textId="77777777" w:rsidR="000034C0" w:rsidRPr="0089764E" w:rsidRDefault="000034C0" w:rsidP="0003539A">
            <w:pPr>
              <w:ind w:left="-57" w:right="-57"/>
              <w:jc w:val="center"/>
              <w:rPr>
                <w:b/>
                <w:bCs/>
                <w:color w:val="000000"/>
                <w:sz w:val="20"/>
                <w:szCs w:val="20"/>
              </w:rPr>
            </w:pPr>
            <w:r w:rsidRPr="0089764E">
              <w:rPr>
                <w:b/>
                <w:bCs/>
                <w:color w:val="000000"/>
                <w:sz w:val="20"/>
                <w:szCs w:val="20"/>
              </w:rPr>
              <w:t>Источник тепловой энергии в зоне деятельности ЕТО</w:t>
            </w:r>
          </w:p>
        </w:tc>
        <w:tc>
          <w:tcPr>
            <w:tcW w:w="1226" w:type="pct"/>
            <w:vMerge w:val="restart"/>
            <w:shd w:val="clear" w:color="auto" w:fill="auto"/>
            <w:vAlign w:val="center"/>
            <w:hideMark/>
          </w:tcPr>
          <w:p w14:paraId="6FD1F32B" w14:textId="77777777" w:rsidR="000034C0" w:rsidRPr="0089764E" w:rsidRDefault="000034C0" w:rsidP="0003539A">
            <w:pPr>
              <w:ind w:left="-57" w:right="-57"/>
              <w:jc w:val="center"/>
              <w:rPr>
                <w:b/>
                <w:bCs/>
                <w:color w:val="000000"/>
                <w:sz w:val="20"/>
                <w:szCs w:val="20"/>
              </w:rPr>
            </w:pPr>
            <w:r w:rsidRPr="0089764E">
              <w:rPr>
                <w:b/>
                <w:bCs/>
                <w:color w:val="000000"/>
                <w:sz w:val="20"/>
                <w:szCs w:val="20"/>
              </w:rPr>
              <w:t>Теплоснабжающие и/или теплосетевые организации, осуществляющие деятельность в зоне действия ЕТО в базовый период</w:t>
            </w:r>
          </w:p>
        </w:tc>
        <w:tc>
          <w:tcPr>
            <w:tcW w:w="2013" w:type="pct"/>
            <w:gridSpan w:val="2"/>
            <w:shd w:val="clear" w:color="auto" w:fill="auto"/>
            <w:vAlign w:val="center"/>
            <w:hideMark/>
          </w:tcPr>
          <w:p w14:paraId="646A9FB8" w14:textId="77777777" w:rsidR="000034C0" w:rsidRPr="0089764E" w:rsidRDefault="000034C0" w:rsidP="0003539A">
            <w:pPr>
              <w:ind w:left="-57" w:right="-57"/>
              <w:jc w:val="center"/>
              <w:rPr>
                <w:b/>
                <w:bCs/>
                <w:color w:val="000000"/>
                <w:sz w:val="20"/>
                <w:szCs w:val="20"/>
              </w:rPr>
            </w:pPr>
            <w:r w:rsidRPr="0089764E">
              <w:rPr>
                <w:b/>
                <w:bCs/>
                <w:color w:val="000000"/>
                <w:sz w:val="20"/>
                <w:szCs w:val="20"/>
              </w:rPr>
              <w:t>Теплоснабжающие и/или теплосетевые организации, владеющие объектами на праве собственности или ином законном основании</w:t>
            </w:r>
          </w:p>
        </w:tc>
      </w:tr>
      <w:tr w:rsidR="000034C0" w:rsidRPr="0089764E" w14:paraId="00B72A7B" w14:textId="77777777" w:rsidTr="00BF374E">
        <w:trPr>
          <w:trHeight w:val="283"/>
        </w:trPr>
        <w:tc>
          <w:tcPr>
            <w:tcW w:w="755" w:type="pct"/>
            <w:vMerge/>
            <w:vAlign w:val="center"/>
            <w:hideMark/>
          </w:tcPr>
          <w:p w14:paraId="2E5BE02C" w14:textId="77777777" w:rsidR="000034C0" w:rsidRPr="0089764E" w:rsidRDefault="000034C0" w:rsidP="0003539A">
            <w:pPr>
              <w:ind w:left="-57" w:right="-57"/>
              <w:jc w:val="center"/>
              <w:rPr>
                <w:b/>
                <w:bCs/>
                <w:color w:val="000000"/>
                <w:sz w:val="20"/>
                <w:szCs w:val="20"/>
              </w:rPr>
            </w:pPr>
          </w:p>
        </w:tc>
        <w:tc>
          <w:tcPr>
            <w:tcW w:w="1006" w:type="pct"/>
            <w:vMerge/>
            <w:vAlign w:val="center"/>
            <w:hideMark/>
          </w:tcPr>
          <w:p w14:paraId="15B3BBCC" w14:textId="77777777" w:rsidR="000034C0" w:rsidRPr="0089764E" w:rsidRDefault="000034C0" w:rsidP="0003539A">
            <w:pPr>
              <w:ind w:left="-57" w:right="-57"/>
              <w:jc w:val="center"/>
              <w:rPr>
                <w:b/>
                <w:bCs/>
                <w:color w:val="000000"/>
                <w:sz w:val="20"/>
                <w:szCs w:val="20"/>
              </w:rPr>
            </w:pPr>
          </w:p>
        </w:tc>
        <w:tc>
          <w:tcPr>
            <w:tcW w:w="1226" w:type="pct"/>
            <w:vMerge/>
            <w:vAlign w:val="center"/>
            <w:hideMark/>
          </w:tcPr>
          <w:p w14:paraId="2B384359" w14:textId="77777777" w:rsidR="000034C0" w:rsidRPr="0089764E" w:rsidRDefault="000034C0" w:rsidP="0003539A">
            <w:pPr>
              <w:ind w:left="-57" w:right="-57"/>
              <w:jc w:val="center"/>
              <w:rPr>
                <w:b/>
                <w:bCs/>
                <w:color w:val="000000"/>
                <w:sz w:val="20"/>
                <w:szCs w:val="20"/>
              </w:rPr>
            </w:pPr>
          </w:p>
        </w:tc>
        <w:tc>
          <w:tcPr>
            <w:tcW w:w="1005" w:type="pct"/>
            <w:shd w:val="clear" w:color="auto" w:fill="auto"/>
            <w:vAlign w:val="center"/>
            <w:hideMark/>
          </w:tcPr>
          <w:p w14:paraId="287C76B0" w14:textId="77777777" w:rsidR="000034C0" w:rsidRPr="0089764E" w:rsidRDefault="000034C0" w:rsidP="0003539A">
            <w:pPr>
              <w:ind w:left="-57" w:right="-57"/>
              <w:jc w:val="center"/>
              <w:rPr>
                <w:b/>
                <w:bCs/>
                <w:color w:val="000000"/>
                <w:sz w:val="20"/>
                <w:szCs w:val="20"/>
              </w:rPr>
            </w:pPr>
            <w:r w:rsidRPr="0089764E">
              <w:rPr>
                <w:b/>
                <w:bCs/>
                <w:color w:val="000000"/>
                <w:sz w:val="20"/>
                <w:szCs w:val="20"/>
              </w:rPr>
              <w:t>Источник</w:t>
            </w:r>
          </w:p>
        </w:tc>
        <w:tc>
          <w:tcPr>
            <w:tcW w:w="1008" w:type="pct"/>
            <w:shd w:val="clear" w:color="auto" w:fill="auto"/>
            <w:vAlign w:val="center"/>
            <w:hideMark/>
          </w:tcPr>
          <w:p w14:paraId="49E2111C" w14:textId="77777777" w:rsidR="000034C0" w:rsidRPr="0089764E" w:rsidRDefault="000034C0" w:rsidP="0003539A">
            <w:pPr>
              <w:ind w:left="-57" w:right="-57"/>
              <w:jc w:val="center"/>
              <w:rPr>
                <w:b/>
                <w:bCs/>
                <w:color w:val="000000"/>
                <w:sz w:val="20"/>
                <w:szCs w:val="20"/>
              </w:rPr>
            </w:pPr>
            <w:r w:rsidRPr="0089764E">
              <w:rPr>
                <w:b/>
                <w:bCs/>
                <w:color w:val="000000"/>
                <w:sz w:val="20"/>
                <w:szCs w:val="20"/>
              </w:rPr>
              <w:t>Тепловые сети</w:t>
            </w:r>
          </w:p>
        </w:tc>
      </w:tr>
      <w:tr w:rsidR="000034C0" w:rsidRPr="0089764E" w14:paraId="132182AA" w14:textId="77777777" w:rsidTr="00BF374E">
        <w:trPr>
          <w:trHeight w:val="283"/>
        </w:trPr>
        <w:tc>
          <w:tcPr>
            <w:tcW w:w="755" w:type="pct"/>
            <w:shd w:val="clear" w:color="auto" w:fill="auto"/>
            <w:vAlign w:val="center"/>
          </w:tcPr>
          <w:p w14:paraId="0DE552DB" w14:textId="77777777" w:rsidR="000034C0" w:rsidRPr="0089764E" w:rsidRDefault="000034C0" w:rsidP="0003539A">
            <w:pPr>
              <w:ind w:left="-57" w:right="-57"/>
              <w:jc w:val="center"/>
              <w:rPr>
                <w:color w:val="000000"/>
                <w:sz w:val="20"/>
                <w:szCs w:val="20"/>
              </w:rPr>
            </w:pPr>
            <w:r w:rsidRPr="0089764E">
              <w:rPr>
                <w:color w:val="000000"/>
                <w:sz w:val="20"/>
                <w:szCs w:val="20"/>
              </w:rPr>
              <w:t>001</w:t>
            </w:r>
          </w:p>
        </w:tc>
        <w:tc>
          <w:tcPr>
            <w:tcW w:w="1006" w:type="pct"/>
            <w:shd w:val="clear" w:color="auto" w:fill="auto"/>
            <w:vAlign w:val="center"/>
            <w:hideMark/>
          </w:tcPr>
          <w:p w14:paraId="31A84871" w14:textId="55167CD0" w:rsidR="000034C0" w:rsidRPr="0089764E" w:rsidRDefault="000034C0" w:rsidP="00BF374E">
            <w:pPr>
              <w:tabs>
                <w:tab w:val="left" w:pos="1134"/>
              </w:tabs>
              <w:jc w:val="center"/>
              <w:rPr>
                <w:sz w:val="20"/>
                <w:szCs w:val="20"/>
              </w:rPr>
            </w:pPr>
            <w:r w:rsidRPr="0089764E">
              <w:rPr>
                <w:sz w:val="20"/>
                <w:szCs w:val="20"/>
              </w:rPr>
              <w:t xml:space="preserve">Котельная </w:t>
            </w:r>
            <w:r w:rsidR="00BF374E" w:rsidRPr="0089764E">
              <w:rPr>
                <w:sz w:val="20"/>
                <w:szCs w:val="20"/>
              </w:rPr>
              <w:t>п. Запорожское</w:t>
            </w:r>
          </w:p>
        </w:tc>
        <w:tc>
          <w:tcPr>
            <w:tcW w:w="1226" w:type="pct"/>
            <w:vMerge w:val="restart"/>
            <w:shd w:val="clear" w:color="auto" w:fill="auto"/>
            <w:vAlign w:val="center"/>
            <w:hideMark/>
          </w:tcPr>
          <w:p w14:paraId="1FEFF4D3" w14:textId="77777777" w:rsidR="000034C0" w:rsidRPr="0089764E" w:rsidRDefault="000034C0" w:rsidP="0003539A">
            <w:pPr>
              <w:tabs>
                <w:tab w:val="left" w:pos="1134"/>
              </w:tabs>
              <w:ind w:left="-57" w:right="-57"/>
              <w:jc w:val="center"/>
              <w:rPr>
                <w:sz w:val="20"/>
                <w:szCs w:val="20"/>
              </w:rPr>
            </w:pPr>
            <w:r w:rsidRPr="0089764E">
              <w:rPr>
                <w:sz w:val="20"/>
                <w:szCs w:val="20"/>
              </w:rPr>
              <w:t>ООО «Энерго-Ресурс»</w:t>
            </w:r>
          </w:p>
        </w:tc>
        <w:tc>
          <w:tcPr>
            <w:tcW w:w="1005" w:type="pct"/>
            <w:vMerge w:val="restart"/>
            <w:shd w:val="clear" w:color="auto" w:fill="auto"/>
            <w:vAlign w:val="center"/>
            <w:hideMark/>
          </w:tcPr>
          <w:p w14:paraId="539015B6" w14:textId="77777777" w:rsidR="000034C0" w:rsidRPr="0089764E" w:rsidRDefault="000034C0" w:rsidP="0003539A">
            <w:pPr>
              <w:tabs>
                <w:tab w:val="left" w:pos="1134"/>
              </w:tabs>
              <w:ind w:left="-57" w:right="-57"/>
              <w:jc w:val="center"/>
              <w:rPr>
                <w:sz w:val="20"/>
                <w:szCs w:val="20"/>
              </w:rPr>
            </w:pPr>
            <w:r w:rsidRPr="0089764E">
              <w:rPr>
                <w:sz w:val="20"/>
                <w:szCs w:val="20"/>
              </w:rPr>
              <w:t>ООО «Энерго-Ресурс»</w:t>
            </w:r>
          </w:p>
        </w:tc>
        <w:tc>
          <w:tcPr>
            <w:tcW w:w="1008" w:type="pct"/>
            <w:vMerge w:val="restart"/>
            <w:shd w:val="clear" w:color="auto" w:fill="auto"/>
            <w:vAlign w:val="center"/>
            <w:hideMark/>
          </w:tcPr>
          <w:p w14:paraId="599DBB26" w14:textId="77777777" w:rsidR="000034C0" w:rsidRPr="0089764E" w:rsidRDefault="000034C0" w:rsidP="0003539A">
            <w:pPr>
              <w:keepNext/>
              <w:tabs>
                <w:tab w:val="left" w:pos="1134"/>
              </w:tabs>
              <w:ind w:left="-57" w:right="-57"/>
              <w:jc w:val="center"/>
              <w:rPr>
                <w:sz w:val="20"/>
                <w:szCs w:val="20"/>
              </w:rPr>
            </w:pPr>
            <w:r w:rsidRPr="0089764E">
              <w:rPr>
                <w:sz w:val="20"/>
                <w:szCs w:val="20"/>
              </w:rPr>
              <w:t>ООО «Энерго-Ресурс»</w:t>
            </w:r>
          </w:p>
        </w:tc>
      </w:tr>
      <w:tr w:rsidR="000034C0" w:rsidRPr="0089764E" w14:paraId="632362E2" w14:textId="77777777" w:rsidTr="00BF374E">
        <w:trPr>
          <w:trHeight w:val="283"/>
        </w:trPr>
        <w:tc>
          <w:tcPr>
            <w:tcW w:w="755" w:type="pct"/>
            <w:shd w:val="clear" w:color="auto" w:fill="auto"/>
            <w:vAlign w:val="center"/>
          </w:tcPr>
          <w:p w14:paraId="079E6FC7" w14:textId="77777777" w:rsidR="000034C0" w:rsidRPr="0089764E" w:rsidRDefault="000034C0" w:rsidP="0003539A">
            <w:pPr>
              <w:ind w:left="-57" w:right="-57"/>
              <w:jc w:val="center"/>
              <w:rPr>
                <w:color w:val="000000"/>
                <w:sz w:val="20"/>
                <w:szCs w:val="20"/>
              </w:rPr>
            </w:pPr>
            <w:r w:rsidRPr="0089764E">
              <w:rPr>
                <w:color w:val="000000"/>
                <w:sz w:val="20"/>
                <w:szCs w:val="20"/>
              </w:rPr>
              <w:t>002</w:t>
            </w:r>
          </w:p>
        </w:tc>
        <w:tc>
          <w:tcPr>
            <w:tcW w:w="1006" w:type="pct"/>
            <w:shd w:val="clear" w:color="auto" w:fill="auto"/>
            <w:vAlign w:val="center"/>
          </w:tcPr>
          <w:p w14:paraId="6432EBB9" w14:textId="07FAFC79" w:rsidR="000034C0" w:rsidRPr="0089764E" w:rsidRDefault="000034C0" w:rsidP="00BF374E">
            <w:pPr>
              <w:tabs>
                <w:tab w:val="left" w:pos="1134"/>
              </w:tabs>
              <w:jc w:val="center"/>
              <w:rPr>
                <w:sz w:val="20"/>
                <w:szCs w:val="20"/>
              </w:rPr>
            </w:pPr>
            <w:r w:rsidRPr="0089764E">
              <w:rPr>
                <w:sz w:val="20"/>
                <w:szCs w:val="20"/>
              </w:rPr>
              <w:t xml:space="preserve">Котельная </w:t>
            </w:r>
            <w:r w:rsidR="00BF374E" w:rsidRPr="0089764E">
              <w:rPr>
                <w:sz w:val="20"/>
                <w:szCs w:val="20"/>
              </w:rPr>
              <w:t>ГЛОХ</w:t>
            </w:r>
          </w:p>
        </w:tc>
        <w:tc>
          <w:tcPr>
            <w:tcW w:w="1226" w:type="pct"/>
            <w:vMerge/>
            <w:shd w:val="clear" w:color="auto" w:fill="auto"/>
            <w:vAlign w:val="center"/>
          </w:tcPr>
          <w:p w14:paraId="108A0E86" w14:textId="77777777" w:rsidR="000034C0" w:rsidRPr="0089764E" w:rsidRDefault="000034C0" w:rsidP="0003539A">
            <w:pPr>
              <w:tabs>
                <w:tab w:val="left" w:pos="1134"/>
              </w:tabs>
              <w:ind w:left="-57" w:right="-57"/>
              <w:jc w:val="center"/>
              <w:rPr>
                <w:sz w:val="20"/>
                <w:szCs w:val="20"/>
              </w:rPr>
            </w:pPr>
          </w:p>
        </w:tc>
        <w:tc>
          <w:tcPr>
            <w:tcW w:w="1005" w:type="pct"/>
            <w:vMerge/>
            <w:shd w:val="clear" w:color="auto" w:fill="auto"/>
            <w:vAlign w:val="center"/>
          </w:tcPr>
          <w:p w14:paraId="1B5BD6E4" w14:textId="77777777" w:rsidR="000034C0" w:rsidRPr="0089764E" w:rsidRDefault="000034C0" w:rsidP="0003539A">
            <w:pPr>
              <w:tabs>
                <w:tab w:val="left" w:pos="1134"/>
              </w:tabs>
              <w:ind w:left="-57" w:right="-57"/>
              <w:jc w:val="center"/>
              <w:rPr>
                <w:sz w:val="20"/>
                <w:szCs w:val="20"/>
              </w:rPr>
            </w:pPr>
          </w:p>
        </w:tc>
        <w:tc>
          <w:tcPr>
            <w:tcW w:w="1008" w:type="pct"/>
            <w:vMerge/>
            <w:shd w:val="clear" w:color="auto" w:fill="auto"/>
            <w:vAlign w:val="center"/>
          </w:tcPr>
          <w:p w14:paraId="2D4FA2C0" w14:textId="77777777" w:rsidR="000034C0" w:rsidRPr="0089764E" w:rsidRDefault="000034C0" w:rsidP="0003539A">
            <w:pPr>
              <w:keepNext/>
              <w:tabs>
                <w:tab w:val="left" w:pos="1134"/>
              </w:tabs>
              <w:ind w:left="-57" w:right="-57"/>
              <w:jc w:val="center"/>
              <w:rPr>
                <w:sz w:val="20"/>
                <w:szCs w:val="20"/>
              </w:rPr>
            </w:pPr>
          </w:p>
        </w:tc>
      </w:tr>
    </w:tbl>
    <w:p w14:paraId="2656FC8D" w14:textId="77777777" w:rsidR="00E149FD" w:rsidRPr="0089764E" w:rsidRDefault="00E149FD" w:rsidP="00BA3567">
      <w:pPr>
        <w:pStyle w:val="11"/>
        <w:numPr>
          <w:ilvl w:val="1"/>
          <w:numId w:val="1"/>
        </w:numPr>
        <w:tabs>
          <w:tab w:val="left" w:pos="1418"/>
        </w:tabs>
        <w:spacing w:before="240" w:line="276" w:lineRule="auto"/>
        <w:ind w:left="0" w:firstLine="709"/>
        <w:jc w:val="both"/>
      </w:pPr>
      <w:bookmarkStart w:id="233" w:name="_Toc523147065"/>
      <w:bookmarkStart w:id="234" w:name="_Toc99441066"/>
      <w:bookmarkStart w:id="235" w:name="_Hlk523216354"/>
      <w:bookmarkEnd w:id="232"/>
      <w:r w:rsidRPr="0089764E">
        <w:t>Реестр зон деятельности единой теплоснабжающей организации (организаций)</w:t>
      </w:r>
      <w:bookmarkEnd w:id="233"/>
      <w:bookmarkEnd w:id="234"/>
    </w:p>
    <w:p w14:paraId="36A1DF70" w14:textId="6C601CBD" w:rsidR="000034C0" w:rsidRPr="0089764E" w:rsidRDefault="000034C0" w:rsidP="00BA3567">
      <w:pPr>
        <w:widowControl/>
        <w:tabs>
          <w:tab w:val="left" w:pos="0"/>
        </w:tabs>
        <w:spacing w:before="120" w:line="360" w:lineRule="auto"/>
        <w:ind w:firstLine="851"/>
        <w:jc w:val="both"/>
        <w:rPr>
          <w:sz w:val="26"/>
        </w:rPr>
      </w:pPr>
      <w:bookmarkStart w:id="236" w:name="_Hlk523216416"/>
      <w:bookmarkEnd w:id="235"/>
      <w:r w:rsidRPr="0089764E">
        <w:rPr>
          <w:sz w:val="26"/>
        </w:rPr>
        <w:t xml:space="preserve">Зона действия ООО «Энерго-Ресурс» распространяется на котельные МО </w:t>
      </w:r>
      <w:r w:rsidR="006B4B00" w:rsidRPr="0089764E">
        <w:rPr>
          <w:sz w:val="26"/>
        </w:rPr>
        <w:t>Запорожское</w:t>
      </w:r>
      <w:r w:rsidRPr="0089764E">
        <w:rPr>
          <w:sz w:val="26"/>
        </w:rPr>
        <w:t xml:space="preserve"> сел</w:t>
      </w:r>
      <w:r w:rsidR="006B4B00" w:rsidRPr="0089764E">
        <w:rPr>
          <w:sz w:val="26"/>
        </w:rPr>
        <w:t>ьское поселение: котельная п. Запорожское и котельную ГЛОХ</w:t>
      </w:r>
      <w:r w:rsidRPr="0089764E">
        <w:rPr>
          <w:sz w:val="26"/>
        </w:rPr>
        <w:t>, а также, относящиеся к ним тепловые сети.</w:t>
      </w:r>
    </w:p>
    <w:p w14:paraId="559CFE08" w14:textId="673E4DDB" w:rsidR="00E149FD" w:rsidRPr="0089764E" w:rsidRDefault="00E149FD" w:rsidP="00BA3567">
      <w:pPr>
        <w:pStyle w:val="11"/>
        <w:numPr>
          <w:ilvl w:val="1"/>
          <w:numId w:val="1"/>
        </w:numPr>
        <w:tabs>
          <w:tab w:val="left" w:pos="1418"/>
        </w:tabs>
        <w:spacing w:before="120" w:line="276" w:lineRule="auto"/>
        <w:ind w:left="0" w:firstLine="709"/>
        <w:jc w:val="both"/>
      </w:pPr>
      <w:bookmarkStart w:id="237" w:name="_Toc523147066"/>
      <w:bookmarkStart w:id="238" w:name="_Toc99441067"/>
      <w:bookmarkStart w:id="239" w:name="_Hlk523216462"/>
      <w:bookmarkEnd w:id="236"/>
      <w:r w:rsidRPr="0089764E">
        <w:t>Основания, в том числе критерии, в соответствии с которыми теплоснабжающ</w:t>
      </w:r>
      <w:r w:rsidR="00CE1294" w:rsidRPr="0089764E">
        <w:t>ей</w:t>
      </w:r>
      <w:r w:rsidRPr="0089764E">
        <w:t xml:space="preserve"> организаци</w:t>
      </w:r>
      <w:r w:rsidR="00CE1294" w:rsidRPr="0089764E">
        <w:t>и</w:t>
      </w:r>
      <w:r w:rsidRPr="0089764E">
        <w:t xml:space="preserve"> </w:t>
      </w:r>
      <w:r w:rsidR="00CE1294" w:rsidRPr="0089764E">
        <w:t>присвоен статус</w:t>
      </w:r>
      <w:r w:rsidRPr="0089764E">
        <w:t xml:space="preserve"> единой теплоснабжающей организаци</w:t>
      </w:r>
      <w:bookmarkEnd w:id="237"/>
      <w:r w:rsidR="00CE1294" w:rsidRPr="0089764E">
        <w:t>ей</w:t>
      </w:r>
      <w:bookmarkEnd w:id="238"/>
    </w:p>
    <w:p w14:paraId="0ABD96B0" w14:textId="77777777" w:rsidR="000034C0" w:rsidRPr="0089764E" w:rsidRDefault="000034C0" w:rsidP="000034C0">
      <w:pPr>
        <w:widowControl/>
        <w:autoSpaceDE/>
        <w:autoSpaceDN/>
        <w:spacing w:before="120" w:line="360" w:lineRule="auto"/>
        <w:ind w:firstLine="709"/>
        <w:jc w:val="both"/>
        <w:rPr>
          <w:sz w:val="26"/>
          <w:szCs w:val="26"/>
          <w:lang w:bidi="ar-SA"/>
        </w:rPr>
      </w:pPr>
      <w:bookmarkStart w:id="240" w:name="_Hlk523216486"/>
      <w:bookmarkEnd w:id="239"/>
      <w:r w:rsidRPr="0089764E">
        <w:rPr>
          <w:sz w:val="26"/>
          <w:szCs w:val="26"/>
          <w:lang w:bidi="ar-SA"/>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08.08.2012г. №808 «Об организации теплоснабжения в РФ и внесении изменений в некоторые акты Правительства РФ».</w:t>
      </w:r>
    </w:p>
    <w:p w14:paraId="264A9EE7" w14:textId="77777777" w:rsidR="000034C0" w:rsidRPr="0089764E" w:rsidRDefault="000034C0" w:rsidP="000034C0">
      <w:pPr>
        <w:widowControl/>
        <w:autoSpaceDE/>
        <w:autoSpaceDN/>
        <w:spacing w:line="360" w:lineRule="auto"/>
        <w:ind w:firstLine="709"/>
        <w:jc w:val="both"/>
        <w:rPr>
          <w:sz w:val="26"/>
          <w:szCs w:val="26"/>
          <w:lang w:bidi="ar-SA"/>
        </w:rPr>
      </w:pPr>
      <w:r w:rsidRPr="0089764E">
        <w:rPr>
          <w:sz w:val="26"/>
          <w:szCs w:val="26"/>
          <w:lang w:bidi="ar-SA"/>
        </w:rPr>
        <w:t>Критерии и порядок определения единой теплоснабжающей организации:</w:t>
      </w:r>
    </w:p>
    <w:p w14:paraId="17BEC9E7" w14:textId="77777777" w:rsidR="000034C0" w:rsidRPr="0089764E" w:rsidRDefault="000034C0" w:rsidP="000034C0">
      <w:pPr>
        <w:widowControl/>
        <w:numPr>
          <w:ilvl w:val="0"/>
          <w:numId w:val="53"/>
        </w:numPr>
        <w:autoSpaceDE/>
        <w:autoSpaceDN/>
        <w:spacing w:after="200" w:line="360" w:lineRule="auto"/>
        <w:ind w:left="0" w:firstLine="426"/>
        <w:contextualSpacing/>
        <w:jc w:val="both"/>
        <w:rPr>
          <w:sz w:val="26"/>
          <w:szCs w:val="26"/>
          <w:lang w:bidi="ar-SA"/>
        </w:rPr>
      </w:pPr>
      <w:r w:rsidRPr="0089764E">
        <w:rPr>
          <w:sz w:val="26"/>
          <w:szCs w:val="26"/>
          <w:lang w:bidi="ar-SA"/>
        </w:rPr>
        <w:t>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14:paraId="0D546F6C" w14:textId="77777777" w:rsidR="000034C0" w:rsidRPr="0089764E" w:rsidRDefault="000034C0" w:rsidP="000034C0">
      <w:pPr>
        <w:widowControl/>
        <w:numPr>
          <w:ilvl w:val="0"/>
          <w:numId w:val="53"/>
        </w:numPr>
        <w:autoSpaceDE/>
        <w:autoSpaceDN/>
        <w:spacing w:after="200" w:line="360" w:lineRule="auto"/>
        <w:ind w:left="0" w:firstLine="426"/>
        <w:contextualSpacing/>
        <w:jc w:val="both"/>
        <w:rPr>
          <w:sz w:val="26"/>
          <w:szCs w:val="26"/>
          <w:lang w:bidi="ar-SA"/>
        </w:rPr>
      </w:pPr>
      <w:r w:rsidRPr="0089764E">
        <w:rPr>
          <w:sz w:val="26"/>
          <w:szCs w:val="26"/>
          <w:lang w:bidi="ar-SA"/>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7B43472A" w14:textId="77777777" w:rsidR="000034C0" w:rsidRPr="0089764E" w:rsidRDefault="000034C0" w:rsidP="000034C0">
      <w:pPr>
        <w:widowControl/>
        <w:numPr>
          <w:ilvl w:val="0"/>
          <w:numId w:val="53"/>
        </w:numPr>
        <w:autoSpaceDE/>
        <w:autoSpaceDN/>
        <w:spacing w:after="200" w:line="360" w:lineRule="auto"/>
        <w:ind w:left="0" w:firstLine="426"/>
        <w:contextualSpacing/>
        <w:jc w:val="both"/>
        <w:rPr>
          <w:sz w:val="26"/>
          <w:szCs w:val="26"/>
          <w:lang w:bidi="ar-SA"/>
        </w:rPr>
      </w:pPr>
      <w:r w:rsidRPr="0089764E">
        <w:rPr>
          <w:sz w:val="26"/>
          <w:szCs w:val="26"/>
          <w:lang w:bidi="ar-SA"/>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5F0E1AA8" w14:textId="77777777" w:rsidR="000034C0" w:rsidRPr="0089764E" w:rsidRDefault="000034C0" w:rsidP="000034C0">
      <w:pPr>
        <w:widowControl/>
        <w:numPr>
          <w:ilvl w:val="0"/>
          <w:numId w:val="53"/>
        </w:numPr>
        <w:autoSpaceDE/>
        <w:autoSpaceDN/>
        <w:spacing w:after="200" w:line="360" w:lineRule="auto"/>
        <w:ind w:left="0" w:firstLine="426"/>
        <w:contextualSpacing/>
        <w:jc w:val="both"/>
        <w:rPr>
          <w:sz w:val="26"/>
          <w:szCs w:val="26"/>
          <w:lang w:bidi="ar-SA"/>
        </w:rPr>
      </w:pPr>
      <w:r w:rsidRPr="0089764E">
        <w:rPr>
          <w:sz w:val="26"/>
          <w:szCs w:val="26"/>
          <w:lang w:bidi="ar-SA"/>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w:t>
      </w:r>
    </w:p>
    <w:p w14:paraId="3B21775F" w14:textId="77777777" w:rsidR="000034C0" w:rsidRPr="0089764E" w:rsidRDefault="000034C0" w:rsidP="000034C0">
      <w:pPr>
        <w:widowControl/>
        <w:numPr>
          <w:ilvl w:val="0"/>
          <w:numId w:val="54"/>
        </w:numPr>
        <w:autoSpaceDE/>
        <w:autoSpaceDN/>
        <w:spacing w:after="200" w:line="360" w:lineRule="auto"/>
        <w:ind w:left="0" w:firstLine="360"/>
        <w:contextualSpacing/>
        <w:jc w:val="both"/>
        <w:rPr>
          <w:sz w:val="26"/>
          <w:szCs w:val="26"/>
          <w:lang w:bidi="ar-SA"/>
        </w:rPr>
      </w:pPr>
      <w:r w:rsidRPr="0089764E">
        <w:rPr>
          <w:sz w:val="26"/>
          <w:szCs w:val="26"/>
          <w:lang w:bidi="ar-SA"/>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DED5746" w14:textId="77777777" w:rsidR="000034C0" w:rsidRPr="0089764E" w:rsidRDefault="000034C0" w:rsidP="000034C0">
      <w:pPr>
        <w:widowControl/>
        <w:numPr>
          <w:ilvl w:val="0"/>
          <w:numId w:val="54"/>
        </w:numPr>
        <w:autoSpaceDE/>
        <w:autoSpaceDN/>
        <w:spacing w:after="200" w:line="360" w:lineRule="auto"/>
        <w:ind w:left="0" w:firstLine="360"/>
        <w:contextualSpacing/>
        <w:jc w:val="both"/>
        <w:rPr>
          <w:sz w:val="26"/>
          <w:szCs w:val="26"/>
          <w:lang w:bidi="ar-SA"/>
        </w:rPr>
      </w:pPr>
      <w:r w:rsidRPr="0089764E">
        <w:rPr>
          <w:sz w:val="26"/>
          <w:szCs w:val="26"/>
          <w:lang w:bidi="ar-SA"/>
        </w:rPr>
        <w:t>размер собственного капитала;</w:t>
      </w:r>
    </w:p>
    <w:p w14:paraId="6539D126" w14:textId="77777777" w:rsidR="000034C0" w:rsidRPr="0089764E" w:rsidRDefault="000034C0" w:rsidP="000034C0">
      <w:pPr>
        <w:widowControl/>
        <w:numPr>
          <w:ilvl w:val="0"/>
          <w:numId w:val="54"/>
        </w:numPr>
        <w:autoSpaceDE/>
        <w:autoSpaceDN/>
        <w:spacing w:after="200" w:line="360" w:lineRule="auto"/>
        <w:ind w:left="0" w:firstLine="360"/>
        <w:contextualSpacing/>
        <w:jc w:val="both"/>
        <w:rPr>
          <w:sz w:val="26"/>
          <w:szCs w:val="26"/>
          <w:lang w:bidi="ar-SA"/>
        </w:rPr>
      </w:pPr>
      <w:r w:rsidRPr="0089764E">
        <w:rPr>
          <w:sz w:val="26"/>
          <w:szCs w:val="26"/>
          <w:lang w:bidi="ar-SA"/>
        </w:rPr>
        <w:t>способность в лучшей мере обеспечить надежность теплоснабжения в соответствующей системе теплоснабжения.</w:t>
      </w:r>
    </w:p>
    <w:p w14:paraId="76198BE6" w14:textId="77777777" w:rsidR="000034C0" w:rsidRPr="0089764E" w:rsidRDefault="000034C0" w:rsidP="000034C0">
      <w:pPr>
        <w:widowControl/>
        <w:numPr>
          <w:ilvl w:val="0"/>
          <w:numId w:val="53"/>
        </w:numPr>
        <w:autoSpaceDE/>
        <w:autoSpaceDN/>
        <w:spacing w:after="200" w:line="360" w:lineRule="auto"/>
        <w:ind w:left="0" w:firstLine="426"/>
        <w:contextualSpacing/>
        <w:jc w:val="both"/>
        <w:rPr>
          <w:sz w:val="26"/>
          <w:szCs w:val="26"/>
          <w:lang w:bidi="ar-SA"/>
        </w:rPr>
      </w:pPr>
      <w:r w:rsidRPr="0089764E">
        <w:rPr>
          <w:sz w:val="26"/>
          <w:szCs w:val="26"/>
          <w:lang w:bidi="ar-SA"/>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4D18E260" w14:textId="77777777" w:rsidR="000034C0" w:rsidRPr="0089764E" w:rsidRDefault="000034C0" w:rsidP="000034C0">
      <w:pPr>
        <w:widowControl/>
        <w:numPr>
          <w:ilvl w:val="0"/>
          <w:numId w:val="53"/>
        </w:numPr>
        <w:autoSpaceDE/>
        <w:autoSpaceDN/>
        <w:spacing w:after="200" w:line="360" w:lineRule="auto"/>
        <w:ind w:left="0" w:firstLine="426"/>
        <w:contextualSpacing/>
        <w:jc w:val="both"/>
        <w:rPr>
          <w:sz w:val="26"/>
          <w:szCs w:val="26"/>
          <w:lang w:bidi="ar-SA"/>
        </w:rPr>
      </w:pPr>
      <w:r w:rsidRPr="0089764E">
        <w:rPr>
          <w:sz w:val="26"/>
          <w:szCs w:val="26"/>
          <w:lang w:bidi="ar-SA"/>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4EB16566" w14:textId="77777777" w:rsidR="000034C0" w:rsidRPr="0089764E" w:rsidRDefault="000034C0" w:rsidP="000034C0">
      <w:pPr>
        <w:widowControl/>
        <w:autoSpaceDE/>
        <w:autoSpaceDN/>
        <w:spacing w:line="360" w:lineRule="auto"/>
        <w:ind w:firstLine="709"/>
        <w:jc w:val="both"/>
        <w:rPr>
          <w:sz w:val="26"/>
          <w:szCs w:val="26"/>
          <w:lang w:bidi="ar-SA"/>
        </w:rPr>
      </w:pPr>
      <w:r w:rsidRPr="0089764E">
        <w:rPr>
          <w:sz w:val="26"/>
          <w:szCs w:val="26"/>
          <w:lang w:bidi="ar-SA"/>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068BE2CF" w14:textId="77777777" w:rsidR="000034C0" w:rsidRPr="0089764E" w:rsidRDefault="000034C0" w:rsidP="000034C0">
      <w:pPr>
        <w:widowControl/>
        <w:numPr>
          <w:ilvl w:val="0"/>
          <w:numId w:val="53"/>
        </w:numPr>
        <w:autoSpaceDE/>
        <w:autoSpaceDN/>
        <w:spacing w:after="200" w:line="360" w:lineRule="auto"/>
        <w:ind w:left="0" w:firstLine="426"/>
        <w:contextualSpacing/>
        <w:jc w:val="both"/>
        <w:rPr>
          <w:sz w:val="26"/>
          <w:szCs w:val="26"/>
          <w:lang w:bidi="ar-SA"/>
        </w:rPr>
      </w:pPr>
      <w:r w:rsidRPr="0089764E">
        <w:rPr>
          <w:sz w:val="26"/>
          <w:szCs w:val="26"/>
          <w:lang w:bidi="ar-SA"/>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3F88D021" w14:textId="77777777" w:rsidR="000034C0" w:rsidRPr="0089764E" w:rsidRDefault="000034C0" w:rsidP="000034C0">
      <w:pPr>
        <w:widowControl/>
        <w:numPr>
          <w:ilvl w:val="0"/>
          <w:numId w:val="53"/>
        </w:numPr>
        <w:autoSpaceDE/>
        <w:autoSpaceDN/>
        <w:spacing w:after="200" w:line="360" w:lineRule="auto"/>
        <w:ind w:left="0" w:firstLine="426"/>
        <w:contextualSpacing/>
        <w:jc w:val="both"/>
        <w:rPr>
          <w:sz w:val="26"/>
          <w:szCs w:val="26"/>
          <w:lang w:bidi="ar-SA"/>
        </w:rPr>
      </w:pPr>
      <w:r w:rsidRPr="0089764E">
        <w:rPr>
          <w:sz w:val="26"/>
          <w:szCs w:val="26"/>
          <w:lang w:bidi="ar-SA"/>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7EA54CEA" w14:textId="77777777" w:rsidR="000034C0" w:rsidRPr="0089764E" w:rsidRDefault="000034C0" w:rsidP="000034C0">
      <w:pPr>
        <w:widowControl/>
        <w:numPr>
          <w:ilvl w:val="0"/>
          <w:numId w:val="53"/>
        </w:numPr>
        <w:autoSpaceDE/>
        <w:autoSpaceDN/>
        <w:spacing w:after="200" w:line="360" w:lineRule="auto"/>
        <w:ind w:left="0" w:firstLine="426"/>
        <w:contextualSpacing/>
        <w:jc w:val="both"/>
        <w:rPr>
          <w:sz w:val="26"/>
          <w:szCs w:val="26"/>
          <w:lang w:bidi="ar-SA"/>
        </w:rPr>
      </w:pPr>
      <w:r w:rsidRPr="0089764E">
        <w:rPr>
          <w:sz w:val="26"/>
          <w:szCs w:val="26"/>
          <w:lang w:bidi="ar-SA"/>
        </w:rPr>
        <w:t>Единая теплоснабжающая организация при осуществлении своей деятельности обязана:</w:t>
      </w:r>
    </w:p>
    <w:p w14:paraId="26849F6D" w14:textId="77777777" w:rsidR="000034C0" w:rsidRPr="0089764E" w:rsidRDefault="000034C0" w:rsidP="000034C0">
      <w:pPr>
        <w:widowControl/>
        <w:numPr>
          <w:ilvl w:val="0"/>
          <w:numId w:val="55"/>
        </w:numPr>
        <w:autoSpaceDE/>
        <w:autoSpaceDN/>
        <w:spacing w:after="200" w:line="360" w:lineRule="auto"/>
        <w:ind w:left="0" w:firstLine="360"/>
        <w:contextualSpacing/>
        <w:jc w:val="both"/>
        <w:rPr>
          <w:sz w:val="26"/>
          <w:szCs w:val="26"/>
          <w:lang w:bidi="ar-SA"/>
        </w:rPr>
      </w:pPr>
      <w:r w:rsidRPr="0089764E">
        <w:rPr>
          <w:sz w:val="26"/>
          <w:szCs w:val="26"/>
          <w:lang w:bidi="ar-SA"/>
        </w:rPr>
        <w:t>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48E4DA29" w14:textId="77777777" w:rsidR="000034C0" w:rsidRPr="0089764E" w:rsidRDefault="000034C0" w:rsidP="000034C0">
      <w:pPr>
        <w:widowControl/>
        <w:numPr>
          <w:ilvl w:val="0"/>
          <w:numId w:val="55"/>
        </w:numPr>
        <w:autoSpaceDE/>
        <w:autoSpaceDN/>
        <w:spacing w:after="200" w:line="360" w:lineRule="auto"/>
        <w:ind w:left="0" w:firstLine="360"/>
        <w:contextualSpacing/>
        <w:jc w:val="both"/>
        <w:rPr>
          <w:sz w:val="26"/>
          <w:szCs w:val="26"/>
          <w:lang w:bidi="ar-SA"/>
        </w:rPr>
      </w:pPr>
      <w:r w:rsidRPr="0089764E">
        <w:rPr>
          <w:sz w:val="26"/>
          <w:szCs w:val="26"/>
          <w:lang w:bidi="ar-SA"/>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0E922E44" w14:textId="77777777" w:rsidR="000034C0" w:rsidRPr="0089764E" w:rsidRDefault="000034C0" w:rsidP="000034C0">
      <w:pPr>
        <w:widowControl/>
        <w:numPr>
          <w:ilvl w:val="0"/>
          <w:numId w:val="55"/>
        </w:numPr>
        <w:autoSpaceDE/>
        <w:autoSpaceDN/>
        <w:spacing w:after="200" w:line="360" w:lineRule="auto"/>
        <w:ind w:left="0" w:firstLine="360"/>
        <w:contextualSpacing/>
        <w:jc w:val="both"/>
        <w:rPr>
          <w:sz w:val="26"/>
          <w:szCs w:val="26"/>
          <w:lang w:bidi="ar-SA"/>
        </w:rPr>
      </w:pPr>
      <w:r w:rsidRPr="0089764E">
        <w:rPr>
          <w:sz w:val="26"/>
          <w:szCs w:val="26"/>
          <w:lang w:bidi="ar-SA"/>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1905923D" w14:textId="77777777" w:rsidR="000034C0" w:rsidRPr="0089764E" w:rsidRDefault="000034C0" w:rsidP="000034C0">
      <w:pPr>
        <w:widowControl/>
        <w:autoSpaceDE/>
        <w:autoSpaceDN/>
        <w:spacing w:line="360" w:lineRule="auto"/>
        <w:ind w:firstLine="709"/>
        <w:jc w:val="both"/>
        <w:rPr>
          <w:sz w:val="26"/>
          <w:lang w:bidi="ar-SA"/>
        </w:rPr>
      </w:pPr>
      <w:r w:rsidRPr="0089764E">
        <w:rPr>
          <w:sz w:val="26"/>
          <w:lang w:bidi="ar-SA"/>
        </w:rPr>
        <w:t>Организация может утратить статус единой теплоснабжающей организации в следующих случаях:</w:t>
      </w:r>
    </w:p>
    <w:p w14:paraId="05C7F618" w14:textId="77777777" w:rsidR="000034C0" w:rsidRPr="0089764E" w:rsidRDefault="000034C0" w:rsidP="000034C0">
      <w:pPr>
        <w:widowControl/>
        <w:numPr>
          <w:ilvl w:val="0"/>
          <w:numId w:val="55"/>
        </w:numPr>
        <w:autoSpaceDE/>
        <w:autoSpaceDN/>
        <w:spacing w:after="200" w:line="360" w:lineRule="auto"/>
        <w:ind w:left="0" w:firstLine="426"/>
        <w:contextualSpacing/>
        <w:jc w:val="both"/>
        <w:rPr>
          <w:sz w:val="26"/>
          <w:szCs w:val="26"/>
          <w:lang w:bidi="ar-SA"/>
        </w:rPr>
      </w:pPr>
      <w:r w:rsidRPr="0089764E">
        <w:rPr>
          <w:sz w:val="26"/>
          <w:szCs w:val="26"/>
          <w:lang w:bidi="ar-SA"/>
        </w:rPr>
        <w:t>систематическое (три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14:paraId="6338B894" w14:textId="77777777" w:rsidR="000034C0" w:rsidRPr="0089764E" w:rsidRDefault="000034C0" w:rsidP="000034C0">
      <w:pPr>
        <w:widowControl/>
        <w:numPr>
          <w:ilvl w:val="0"/>
          <w:numId w:val="55"/>
        </w:numPr>
        <w:autoSpaceDE/>
        <w:autoSpaceDN/>
        <w:spacing w:after="200" w:line="360" w:lineRule="auto"/>
        <w:ind w:left="0" w:firstLine="426"/>
        <w:contextualSpacing/>
        <w:jc w:val="both"/>
        <w:rPr>
          <w:sz w:val="26"/>
          <w:szCs w:val="26"/>
          <w:lang w:bidi="ar-SA"/>
        </w:rPr>
      </w:pPr>
      <w:r w:rsidRPr="0089764E">
        <w:rPr>
          <w:sz w:val="26"/>
          <w:szCs w:val="26"/>
          <w:lang w:bidi="ar-SA"/>
        </w:rPr>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w:t>
      </w:r>
    </w:p>
    <w:p w14:paraId="120DF902" w14:textId="77777777" w:rsidR="000034C0" w:rsidRPr="0089764E" w:rsidRDefault="000034C0" w:rsidP="000034C0">
      <w:pPr>
        <w:widowControl/>
        <w:numPr>
          <w:ilvl w:val="0"/>
          <w:numId w:val="55"/>
        </w:numPr>
        <w:autoSpaceDE/>
        <w:autoSpaceDN/>
        <w:spacing w:after="200" w:line="360" w:lineRule="auto"/>
        <w:ind w:left="0" w:firstLine="426"/>
        <w:contextualSpacing/>
        <w:jc w:val="both"/>
        <w:rPr>
          <w:sz w:val="26"/>
          <w:szCs w:val="26"/>
          <w:lang w:bidi="ar-SA"/>
        </w:rPr>
      </w:pPr>
      <w:r w:rsidRPr="0089764E">
        <w:rPr>
          <w:sz w:val="26"/>
          <w:szCs w:val="26"/>
          <w:lang w:bidi="ar-SA"/>
        </w:rPr>
        <w:t>принятие арбитражным судом решения о признании организации, имеющей статус единой теплоснабжающей организации, банкротом;</w:t>
      </w:r>
    </w:p>
    <w:p w14:paraId="3D168324" w14:textId="77777777" w:rsidR="000034C0" w:rsidRPr="0089764E" w:rsidRDefault="000034C0" w:rsidP="000034C0">
      <w:pPr>
        <w:widowControl/>
        <w:numPr>
          <w:ilvl w:val="0"/>
          <w:numId w:val="55"/>
        </w:numPr>
        <w:autoSpaceDE/>
        <w:autoSpaceDN/>
        <w:spacing w:after="200" w:line="360" w:lineRule="auto"/>
        <w:ind w:left="0" w:firstLine="426"/>
        <w:contextualSpacing/>
        <w:jc w:val="both"/>
        <w:rPr>
          <w:sz w:val="26"/>
          <w:szCs w:val="26"/>
          <w:lang w:bidi="ar-SA"/>
        </w:rPr>
      </w:pPr>
      <w:r w:rsidRPr="0089764E">
        <w:rPr>
          <w:sz w:val="26"/>
          <w:szCs w:val="26"/>
          <w:lang w:bidi="ar-SA"/>
        </w:rPr>
        <w:t>прекращение права собственности или владения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по основаниям, предусмотренным законодательством Российской Федерации;</w:t>
      </w:r>
    </w:p>
    <w:p w14:paraId="23B1C583" w14:textId="77777777" w:rsidR="000034C0" w:rsidRPr="0089764E" w:rsidRDefault="000034C0" w:rsidP="000034C0">
      <w:pPr>
        <w:widowControl/>
        <w:numPr>
          <w:ilvl w:val="0"/>
          <w:numId w:val="55"/>
        </w:numPr>
        <w:autoSpaceDE/>
        <w:autoSpaceDN/>
        <w:spacing w:after="200" w:line="360" w:lineRule="auto"/>
        <w:ind w:left="0" w:firstLine="426"/>
        <w:contextualSpacing/>
        <w:jc w:val="both"/>
        <w:rPr>
          <w:sz w:val="26"/>
          <w:szCs w:val="26"/>
          <w:lang w:bidi="ar-SA"/>
        </w:rPr>
      </w:pPr>
      <w:r w:rsidRPr="0089764E">
        <w:rPr>
          <w:sz w:val="26"/>
          <w:szCs w:val="26"/>
          <w:lang w:bidi="ar-SA"/>
        </w:rPr>
        <w:t>несоответствие организации, имеющей статус единой теплоснабжающей организации,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w:t>
      </w:r>
    </w:p>
    <w:p w14:paraId="75F2E65D" w14:textId="77777777" w:rsidR="000034C0" w:rsidRPr="0089764E" w:rsidRDefault="000034C0" w:rsidP="000034C0">
      <w:pPr>
        <w:widowControl/>
        <w:numPr>
          <w:ilvl w:val="0"/>
          <w:numId w:val="55"/>
        </w:numPr>
        <w:autoSpaceDE/>
        <w:autoSpaceDN/>
        <w:spacing w:after="200" w:line="360" w:lineRule="auto"/>
        <w:ind w:left="0" w:firstLine="426"/>
        <w:contextualSpacing/>
        <w:jc w:val="both"/>
        <w:rPr>
          <w:sz w:val="26"/>
          <w:szCs w:val="26"/>
          <w:lang w:bidi="ar-SA"/>
        </w:rPr>
      </w:pPr>
      <w:r w:rsidRPr="0089764E">
        <w:rPr>
          <w:sz w:val="26"/>
          <w:szCs w:val="26"/>
          <w:lang w:bidi="ar-SA"/>
        </w:rPr>
        <w:t>подача организацией заявления о прекращении осуществления функций единой теплоснабжающей организации.</w:t>
      </w:r>
    </w:p>
    <w:p w14:paraId="027C6B56" w14:textId="77777777" w:rsidR="000034C0" w:rsidRPr="0089764E" w:rsidRDefault="000034C0" w:rsidP="000034C0">
      <w:pPr>
        <w:widowControl/>
        <w:autoSpaceDE/>
        <w:autoSpaceDN/>
        <w:spacing w:line="360" w:lineRule="auto"/>
        <w:ind w:firstLine="709"/>
        <w:jc w:val="both"/>
        <w:rPr>
          <w:sz w:val="26"/>
          <w:lang w:bidi="ar-SA"/>
        </w:rPr>
      </w:pPr>
      <w:r w:rsidRPr="0089764E">
        <w:rPr>
          <w:sz w:val="26"/>
          <w:lang w:bidi="ar-SA"/>
        </w:rPr>
        <w:t>Границы зоны деятельности единой теплоснабжающей организации могут быть изменены в следующих случаях:</w:t>
      </w:r>
    </w:p>
    <w:p w14:paraId="7A2E64EE" w14:textId="77777777" w:rsidR="000034C0" w:rsidRPr="0089764E" w:rsidRDefault="000034C0" w:rsidP="000034C0">
      <w:pPr>
        <w:widowControl/>
        <w:numPr>
          <w:ilvl w:val="0"/>
          <w:numId w:val="55"/>
        </w:numPr>
        <w:autoSpaceDE/>
        <w:autoSpaceDN/>
        <w:spacing w:after="200" w:line="360" w:lineRule="auto"/>
        <w:ind w:left="0" w:firstLine="709"/>
        <w:contextualSpacing/>
        <w:jc w:val="both"/>
        <w:rPr>
          <w:sz w:val="26"/>
          <w:szCs w:val="26"/>
          <w:lang w:bidi="ar-SA"/>
        </w:rPr>
      </w:pPr>
      <w:r w:rsidRPr="0089764E">
        <w:rPr>
          <w:sz w:val="26"/>
          <w:szCs w:val="26"/>
          <w:lang w:bidi="ar-SA"/>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60E3027C" w14:textId="77777777" w:rsidR="000034C0" w:rsidRPr="0089764E" w:rsidRDefault="000034C0" w:rsidP="000034C0">
      <w:pPr>
        <w:widowControl/>
        <w:numPr>
          <w:ilvl w:val="0"/>
          <w:numId w:val="55"/>
        </w:numPr>
        <w:autoSpaceDE/>
        <w:autoSpaceDN/>
        <w:spacing w:after="200" w:line="360" w:lineRule="auto"/>
        <w:ind w:left="0" w:firstLine="709"/>
        <w:contextualSpacing/>
        <w:jc w:val="both"/>
        <w:rPr>
          <w:sz w:val="26"/>
          <w:szCs w:val="26"/>
          <w:lang w:bidi="ar-SA"/>
        </w:rPr>
      </w:pPr>
      <w:r w:rsidRPr="0089764E">
        <w:rPr>
          <w:sz w:val="26"/>
          <w:szCs w:val="26"/>
          <w:lang w:bidi="ar-SA"/>
        </w:rPr>
        <w:t>технологическое объединение или разделение систем теплоснабжения.</w:t>
      </w:r>
    </w:p>
    <w:p w14:paraId="7FE341E9" w14:textId="77777777" w:rsidR="000034C0" w:rsidRPr="0089764E" w:rsidRDefault="000034C0" w:rsidP="000034C0">
      <w:pPr>
        <w:widowControl/>
        <w:autoSpaceDE/>
        <w:autoSpaceDN/>
        <w:spacing w:line="360" w:lineRule="auto"/>
        <w:ind w:firstLine="709"/>
        <w:jc w:val="both"/>
        <w:rPr>
          <w:sz w:val="26"/>
          <w:lang w:bidi="ar-SA"/>
        </w:rPr>
      </w:pPr>
      <w:r w:rsidRPr="0089764E">
        <w:rPr>
          <w:sz w:val="26"/>
          <w:lang w:bidi="ar-SA"/>
        </w:rPr>
        <w:t xml:space="preserve">Состав единых теплоснабжающих организаций определен в соответствии действующими нормами на основании данных Реестра систем теплоснабжения. </w:t>
      </w:r>
    </w:p>
    <w:p w14:paraId="4C6472F1" w14:textId="77777777" w:rsidR="000034C0" w:rsidRPr="0089764E" w:rsidRDefault="000034C0" w:rsidP="000034C0">
      <w:pPr>
        <w:widowControl/>
        <w:autoSpaceDE/>
        <w:autoSpaceDN/>
        <w:spacing w:line="360" w:lineRule="auto"/>
        <w:ind w:firstLine="709"/>
        <w:jc w:val="both"/>
        <w:rPr>
          <w:sz w:val="26"/>
          <w:lang w:bidi="ar-SA"/>
        </w:rPr>
      </w:pPr>
      <w:r w:rsidRPr="0089764E">
        <w:rPr>
          <w:sz w:val="26"/>
          <w:lang w:bidi="ar-SA"/>
        </w:rPr>
        <w:t>В случае отсутствия заявок от ТСО на установление статуса ЕТО статус ЕТО устанавливается в соответствии с п. 11 Правил организации теплоснабжения в РФ. При наличии заявок от ТСО статус ЕТО устанавливается в соответствии с п.п. 6-10 Правил организации теплоснабжения в РФ.</w:t>
      </w:r>
    </w:p>
    <w:p w14:paraId="244480A8" w14:textId="4A0A1341" w:rsidR="00E149FD" w:rsidRPr="0089764E" w:rsidRDefault="00E149FD" w:rsidP="00BA3567">
      <w:pPr>
        <w:pStyle w:val="11"/>
        <w:numPr>
          <w:ilvl w:val="1"/>
          <w:numId w:val="1"/>
        </w:numPr>
        <w:tabs>
          <w:tab w:val="left" w:pos="1418"/>
        </w:tabs>
        <w:spacing w:before="120" w:line="276" w:lineRule="auto"/>
        <w:ind w:left="0" w:firstLine="709"/>
        <w:jc w:val="both"/>
      </w:pPr>
      <w:bookmarkStart w:id="241" w:name="_Toc523147067"/>
      <w:bookmarkStart w:id="242" w:name="_Toc99441068"/>
      <w:bookmarkStart w:id="243" w:name="_Hlk523216507"/>
      <w:bookmarkEnd w:id="240"/>
      <w:r w:rsidRPr="0089764E">
        <w:t>И</w:t>
      </w:r>
      <w:r w:rsidR="000034C0" w:rsidRPr="0089764E">
        <w:t>нформация</w:t>
      </w:r>
      <w:r w:rsidRPr="0089764E">
        <w:t xml:space="preserve"> о поданных теплоснабжающими организациями заявках на присвоение статуса единой теплоснабжающей организации</w:t>
      </w:r>
      <w:bookmarkEnd w:id="241"/>
      <w:bookmarkEnd w:id="242"/>
    </w:p>
    <w:p w14:paraId="2C1EC552" w14:textId="41312D88" w:rsidR="000034C0" w:rsidRPr="0089764E" w:rsidRDefault="000034C0" w:rsidP="000034C0">
      <w:pPr>
        <w:widowControl/>
        <w:tabs>
          <w:tab w:val="left" w:pos="0"/>
        </w:tabs>
        <w:spacing w:before="120" w:line="360" w:lineRule="auto"/>
        <w:ind w:firstLine="851"/>
        <w:jc w:val="both"/>
        <w:rPr>
          <w:sz w:val="26"/>
        </w:rPr>
      </w:pPr>
      <w:bookmarkStart w:id="244" w:name="_Hlk523216516"/>
      <w:bookmarkEnd w:id="243"/>
      <w:r w:rsidRPr="0089764E">
        <w:rPr>
          <w:sz w:val="26"/>
        </w:rPr>
        <w:t>На момент актуал</w:t>
      </w:r>
      <w:r w:rsidR="006B4B00" w:rsidRPr="0089764E">
        <w:rPr>
          <w:sz w:val="26"/>
        </w:rPr>
        <w:t>изации Схемы теплоснабжения МО Запорожское</w:t>
      </w:r>
      <w:r w:rsidRPr="0089764E">
        <w:rPr>
          <w:sz w:val="26"/>
        </w:rPr>
        <w:t xml:space="preserve"> сельское поселение заявки от теплоснабжающих организаций на присвоение статуса единой теплоснабжающей организации не поступало.</w:t>
      </w:r>
    </w:p>
    <w:p w14:paraId="28CEEED3" w14:textId="77777777" w:rsidR="00E149FD" w:rsidRPr="0089764E" w:rsidRDefault="00E149FD" w:rsidP="00BA3567">
      <w:pPr>
        <w:pStyle w:val="11"/>
        <w:numPr>
          <w:ilvl w:val="1"/>
          <w:numId w:val="1"/>
        </w:numPr>
        <w:tabs>
          <w:tab w:val="left" w:pos="1418"/>
        </w:tabs>
        <w:spacing w:before="120" w:line="276" w:lineRule="auto"/>
        <w:ind w:left="0" w:firstLine="709"/>
        <w:jc w:val="both"/>
      </w:pPr>
      <w:bookmarkStart w:id="245" w:name="_Toc523147068"/>
      <w:bookmarkStart w:id="246" w:name="_Toc99441069"/>
      <w:bookmarkStart w:id="247" w:name="_Hlk523216582"/>
      <w:bookmarkEnd w:id="244"/>
      <w:r w:rsidRPr="0089764E">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245"/>
      <w:bookmarkEnd w:id="246"/>
    </w:p>
    <w:p w14:paraId="1BA6849D" w14:textId="3AC9BDC2" w:rsidR="000034C0" w:rsidRPr="0089764E" w:rsidRDefault="000034C0" w:rsidP="000034C0">
      <w:pPr>
        <w:widowControl/>
        <w:tabs>
          <w:tab w:val="left" w:pos="0"/>
        </w:tabs>
        <w:spacing w:before="120" w:line="360" w:lineRule="auto"/>
        <w:ind w:firstLine="851"/>
        <w:jc w:val="both"/>
        <w:rPr>
          <w:sz w:val="26"/>
        </w:rPr>
      </w:pPr>
      <w:bookmarkStart w:id="248" w:name="_Hlk523216598"/>
      <w:bookmarkEnd w:id="247"/>
      <w:r w:rsidRPr="0089764E">
        <w:rPr>
          <w:sz w:val="26"/>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МО </w:t>
      </w:r>
      <w:r w:rsidR="006B4B00" w:rsidRPr="0089764E">
        <w:rPr>
          <w:sz w:val="26"/>
        </w:rPr>
        <w:t>Запорожское</w:t>
      </w:r>
      <w:r w:rsidRPr="0089764E">
        <w:rPr>
          <w:sz w:val="26"/>
        </w:rPr>
        <w:t xml:space="preserve"> сельское поселение Приозерского района Ленинградской области представлен в таблице ниже.</w:t>
      </w:r>
    </w:p>
    <w:p w14:paraId="38DEF3D2" w14:textId="41E9427D" w:rsidR="000034C0" w:rsidRPr="0089764E" w:rsidRDefault="000034C0" w:rsidP="000034C0">
      <w:pPr>
        <w:keepNext/>
        <w:widowControl/>
        <w:autoSpaceDE/>
        <w:autoSpaceDN/>
        <w:spacing w:after="120" w:line="276" w:lineRule="auto"/>
        <w:jc w:val="both"/>
        <w:rPr>
          <w:b/>
          <w:bCs/>
          <w:sz w:val="24"/>
          <w:szCs w:val="24"/>
          <w:lang w:bidi="ar-SA"/>
        </w:rPr>
      </w:pPr>
      <w:r w:rsidRPr="0089764E">
        <w:rPr>
          <w:b/>
          <w:bCs/>
          <w:sz w:val="24"/>
          <w:szCs w:val="24"/>
          <w:lang w:bidi="ar-SA"/>
        </w:rPr>
        <w:t xml:space="preserve">Таблица </w:t>
      </w:r>
      <w:r w:rsidRPr="0089764E">
        <w:rPr>
          <w:b/>
          <w:bCs/>
          <w:sz w:val="24"/>
          <w:szCs w:val="24"/>
          <w:lang w:bidi="ar-SA"/>
        </w:rPr>
        <w:fldChar w:fldCharType="begin"/>
      </w:r>
      <w:r w:rsidRPr="0089764E">
        <w:rPr>
          <w:b/>
          <w:bCs/>
          <w:sz w:val="24"/>
          <w:szCs w:val="24"/>
          <w:lang w:bidi="ar-SA"/>
        </w:rPr>
        <w:instrText xml:space="preserve"> SEQ Таблица \* ARABIC </w:instrText>
      </w:r>
      <w:r w:rsidRPr="0089764E">
        <w:rPr>
          <w:b/>
          <w:bCs/>
          <w:sz w:val="24"/>
          <w:szCs w:val="24"/>
          <w:lang w:bidi="ar-SA"/>
        </w:rPr>
        <w:fldChar w:fldCharType="separate"/>
      </w:r>
      <w:r w:rsidR="00BA3567">
        <w:rPr>
          <w:b/>
          <w:bCs/>
          <w:noProof/>
          <w:sz w:val="24"/>
          <w:szCs w:val="24"/>
          <w:lang w:bidi="ar-SA"/>
        </w:rPr>
        <w:t>20</w:t>
      </w:r>
      <w:r w:rsidRPr="0089764E">
        <w:rPr>
          <w:b/>
          <w:bCs/>
          <w:sz w:val="24"/>
          <w:szCs w:val="24"/>
          <w:lang w:bidi="ar-SA"/>
        </w:rPr>
        <w:fldChar w:fldCharType="end"/>
      </w:r>
      <w:r w:rsidRPr="0089764E">
        <w:rPr>
          <w:b/>
          <w:bCs/>
          <w:sz w:val="24"/>
          <w:szCs w:val="24"/>
          <w:lang w:bidi="ar-SA"/>
        </w:rPr>
        <w:t xml:space="preserve"> Реес</w:t>
      </w:r>
      <w:r w:rsidR="006B4B00" w:rsidRPr="0089764E">
        <w:rPr>
          <w:b/>
          <w:bCs/>
          <w:sz w:val="24"/>
          <w:szCs w:val="24"/>
          <w:lang w:bidi="ar-SA"/>
        </w:rPr>
        <w:t>тр систем теплоснабжения МО Запорожско</w:t>
      </w:r>
      <w:r w:rsidRPr="0089764E">
        <w:rPr>
          <w:b/>
          <w:bCs/>
          <w:sz w:val="24"/>
          <w:szCs w:val="24"/>
          <w:lang w:bidi="ar-SA"/>
        </w:rPr>
        <w:t>е сельское поселение</w:t>
      </w:r>
    </w:p>
    <w:tbl>
      <w:tblPr>
        <w:tblStyle w:val="45"/>
        <w:tblW w:w="4949" w:type="pct"/>
        <w:tblInd w:w="-5" w:type="dxa"/>
        <w:tblLook w:val="04A0" w:firstRow="1" w:lastRow="0" w:firstColumn="1" w:lastColumn="0" w:noHBand="0" w:noVBand="1"/>
      </w:tblPr>
      <w:tblGrid>
        <w:gridCol w:w="2728"/>
        <w:gridCol w:w="2010"/>
        <w:gridCol w:w="1906"/>
        <w:gridCol w:w="2609"/>
      </w:tblGrid>
      <w:tr w:rsidR="000034C0" w:rsidRPr="0089764E" w14:paraId="7F7BF95D" w14:textId="77777777" w:rsidTr="00BA3567">
        <w:trPr>
          <w:trHeight w:val="283"/>
          <w:tblHeader/>
        </w:trPr>
        <w:tc>
          <w:tcPr>
            <w:tcW w:w="1474" w:type="pct"/>
            <w:vAlign w:val="center"/>
          </w:tcPr>
          <w:p w14:paraId="2998E95A" w14:textId="77777777" w:rsidR="000034C0" w:rsidRPr="0089764E" w:rsidRDefault="000034C0" w:rsidP="0003539A">
            <w:pPr>
              <w:jc w:val="center"/>
              <w:rPr>
                <w:b/>
                <w:sz w:val="20"/>
                <w:szCs w:val="20"/>
              </w:rPr>
            </w:pPr>
            <w:r w:rsidRPr="0089764E">
              <w:rPr>
                <w:b/>
                <w:sz w:val="20"/>
                <w:szCs w:val="20"/>
              </w:rPr>
              <w:t>Источник</w:t>
            </w:r>
          </w:p>
        </w:tc>
        <w:tc>
          <w:tcPr>
            <w:tcW w:w="1086" w:type="pct"/>
            <w:vAlign w:val="center"/>
          </w:tcPr>
          <w:p w14:paraId="6A3CE85A" w14:textId="77777777" w:rsidR="000034C0" w:rsidRPr="0089764E" w:rsidRDefault="000034C0" w:rsidP="0003539A">
            <w:pPr>
              <w:jc w:val="center"/>
              <w:rPr>
                <w:b/>
                <w:sz w:val="20"/>
                <w:szCs w:val="20"/>
              </w:rPr>
            </w:pPr>
            <w:r w:rsidRPr="0089764E">
              <w:rPr>
                <w:b/>
                <w:sz w:val="20"/>
                <w:szCs w:val="20"/>
              </w:rPr>
              <w:t>Система теплоснабжения</w:t>
            </w:r>
          </w:p>
        </w:tc>
        <w:tc>
          <w:tcPr>
            <w:tcW w:w="1030" w:type="pct"/>
            <w:vAlign w:val="center"/>
          </w:tcPr>
          <w:p w14:paraId="3DAAA98D" w14:textId="77777777" w:rsidR="000034C0" w:rsidRPr="0089764E" w:rsidRDefault="000034C0" w:rsidP="0003539A">
            <w:pPr>
              <w:jc w:val="center"/>
              <w:rPr>
                <w:b/>
                <w:sz w:val="20"/>
                <w:szCs w:val="20"/>
              </w:rPr>
            </w:pPr>
            <w:r w:rsidRPr="0089764E">
              <w:rPr>
                <w:b/>
                <w:sz w:val="20"/>
                <w:szCs w:val="20"/>
              </w:rPr>
              <w:t>Наименование теплоснабжающей организации</w:t>
            </w:r>
          </w:p>
        </w:tc>
        <w:tc>
          <w:tcPr>
            <w:tcW w:w="1411" w:type="pct"/>
          </w:tcPr>
          <w:p w14:paraId="57374C6E" w14:textId="77777777" w:rsidR="000034C0" w:rsidRPr="0089764E" w:rsidRDefault="000034C0" w:rsidP="0003539A">
            <w:pPr>
              <w:jc w:val="center"/>
              <w:rPr>
                <w:b/>
                <w:sz w:val="20"/>
                <w:szCs w:val="20"/>
                <w:lang w:val="ru-RU"/>
              </w:rPr>
            </w:pPr>
            <w:r w:rsidRPr="0089764E">
              <w:rPr>
                <w:b/>
                <w:iCs/>
                <w:sz w:val="20"/>
                <w:szCs w:val="20"/>
                <w:lang w:val="ru-RU"/>
              </w:rPr>
              <w:t>Основание выбора ЕТО в соответствии с критериями и порядком, установленным Правилами организации теплоснабжения в РФ</w:t>
            </w:r>
          </w:p>
        </w:tc>
      </w:tr>
      <w:tr w:rsidR="000034C0" w:rsidRPr="0089764E" w14:paraId="62A8118B" w14:textId="77777777" w:rsidTr="00BA3567">
        <w:trPr>
          <w:trHeight w:val="475"/>
        </w:trPr>
        <w:tc>
          <w:tcPr>
            <w:tcW w:w="1474" w:type="pct"/>
            <w:vAlign w:val="center"/>
          </w:tcPr>
          <w:p w14:paraId="521A6A15" w14:textId="41872454" w:rsidR="000034C0" w:rsidRPr="0089764E" w:rsidRDefault="00522F38" w:rsidP="00522F38">
            <w:pPr>
              <w:tabs>
                <w:tab w:val="left" w:pos="1134"/>
              </w:tabs>
              <w:jc w:val="center"/>
              <w:rPr>
                <w:sz w:val="20"/>
                <w:szCs w:val="20"/>
                <w:lang w:val="ru-RU"/>
              </w:rPr>
            </w:pPr>
            <w:r w:rsidRPr="0089764E">
              <w:rPr>
                <w:sz w:val="20"/>
                <w:szCs w:val="20"/>
                <w:lang w:val="ru-RU"/>
              </w:rPr>
              <w:t>Котельная п. Запорожское</w:t>
            </w:r>
          </w:p>
        </w:tc>
        <w:tc>
          <w:tcPr>
            <w:tcW w:w="1086" w:type="pct"/>
            <w:vMerge w:val="restart"/>
            <w:vAlign w:val="center"/>
          </w:tcPr>
          <w:p w14:paraId="5A6486DD" w14:textId="5734973B" w:rsidR="000034C0" w:rsidRPr="0089764E" w:rsidRDefault="006B4B00" w:rsidP="006B4B00">
            <w:pPr>
              <w:jc w:val="center"/>
              <w:rPr>
                <w:sz w:val="20"/>
                <w:szCs w:val="20"/>
                <w:lang w:val="ru-RU"/>
              </w:rPr>
            </w:pPr>
            <w:r w:rsidRPr="0089764E">
              <w:rPr>
                <w:sz w:val="20"/>
                <w:szCs w:val="20"/>
                <w:lang w:val="ru-RU"/>
              </w:rPr>
              <w:t>Система теплоснабжения МО Запорожское</w:t>
            </w:r>
            <w:r w:rsidR="000034C0" w:rsidRPr="0089764E">
              <w:rPr>
                <w:sz w:val="20"/>
                <w:szCs w:val="20"/>
                <w:lang w:val="ru-RU"/>
              </w:rPr>
              <w:t xml:space="preserve"> сельское поселение </w:t>
            </w:r>
          </w:p>
        </w:tc>
        <w:tc>
          <w:tcPr>
            <w:tcW w:w="1030" w:type="pct"/>
            <w:vMerge w:val="restart"/>
            <w:vAlign w:val="center"/>
          </w:tcPr>
          <w:p w14:paraId="5D96A0F4" w14:textId="77777777" w:rsidR="000034C0" w:rsidRPr="0089764E" w:rsidRDefault="000034C0" w:rsidP="0003539A">
            <w:pPr>
              <w:tabs>
                <w:tab w:val="left" w:pos="1134"/>
              </w:tabs>
              <w:jc w:val="center"/>
              <w:rPr>
                <w:sz w:val="20"/>
                <w:szCs w:val="20"/>
                <w:lang w:val="ru-RU"/>
              </w:rPr>
            </w:pPr>
            <w:r w:rsidRPr="0089764E">
              <w:rPr>
                <w:sz w:val="20"/>
                <w:szCs w:val="20"/>
                <w:lang w:val="ru-RU"/>
              </w:rPr>
              <w:t>ООО «Энерго-Ресурс»</w:t>
            </w:r>
          </w:p>
        </w:tc>
        <w:tc>
          <w:tcPr>
            <w:tcW w:w="1411" w:type="pct"/>
            <w:vMerge w:val="restart"/>
            <w:vAlign w:val="center"/>
          </w:tcPr>
          <w:p w14:paraId="76A99438" w14:textId="77777777" w:rsidR="000034C0" w:rsidRPr="0089764E" w:rsidRDefault="000034C0" w:rsidP="0003539A">
            <w:pPr>
              <w:tabs>
                <w:tab w:val="left" w:pos="1134"/>
              </w:tabs>
              <w:jc w:val="center"/>
              <w:rPr>
                <w:sz w:val="20"/>
                <w:szCs w:val="20"/>
                <w:lang w:val="ru-RU"/>
              </w:rPr>
            </w:pPr>
            <w:r w:rsidRPr="0089764E">
              <w:rPr>
                <w:iCs/>
                <w:sz w:val="20"/>
                <w:szCs w:val="20"/>
                <w:lang w:val="ru-RU"/>
              </w:rPr>
              <w:t>Пункт 11 Правил организации теплоснабжения в РФ</w:t>
            </w:r>
          </w:p>
        </w:tc>
      </w:tr>
      <w:tr w:rsidR="006B4B00" w:rsidRPr="0089764E" w14:paraId="79561255" w14:textId="77777777" w:rsidTr="00BA3567">
        <w:trPr>
          <w:trHeight w:val="576"/>
        </w:trPr>
        <w:tc>
          <w:tcPr>
            <w:tcW w:w="1474" w:type="pct"/>
            <w:vAlign w:val="center"/>
          </w:tcPr>
          <w:p w14:paraId="64B5DC3B" w14:textId="5DBA0BE7" w:rsidR="006B4B00" w:rsidRPr="0089764E" w:rsidRDefault="00522F38" w:rsidP="0003539A">
            <w:pPr>
              <w:tabs>
                <w:tab w:val="left" w:pos="1134"/>
              </w:tabs>
              <w:jc w:val="center"/>
              <w:rPr>
                <w:sz w:val="20"/>
                <w:szCs w:val="20"/>
                <w:lang w:val="ru-RU"/>
              </w:rPr>
            </w:pPr>
            <w:r w:rsidRPr="0089764E">
              <w:rPr>
                <w:sz w:val="20"/>
                <w:szCs w:val="20"/>
                <w:lang w:val="ru-RU"/>
              </w:rPr>
              <w:t>Котельная ГЛОХ</w:t>
            </w:r>
          </w:p>
        </w:tc>
        <w:tc>
          <w:tcPr>
            <w:tcW w:w="1086" w:type="pct"/>
            <w:vMerge/>
            <w:vAlign w:val="center"/>
          </w:tcPr>
          <w:p w14:paraId="2FCEC25D" w14:textId="77777777" w:rsidR="006B4B00" w:rsidRPr="0089764E" w:rsidRDefault="006B4B00" w:rsidP="0003539A">
            <w:pPr>
              <w:jc w:val="center"/>
              <w:rPr>
                <w:sz w:val="20"/>
                <w:szCs w:val="20"/>
              </w:rPr>
            </w:pPr>
          </w:p>
        </w:tc>
        <w:tc>
          <w:tcPr>
            <w:tcW w:w="1030" w:type="pct"/>
            <w:vMerge/>
            <w:vAlign w:val="center"/>
          </w:tcPr>
          <w:p w14:paraId="2A033816" w14:textId="77777777" w:rsidR="006B4B00" w:rsidRPr="0089764E" w:rsidRDefault="006B4B00" w:rsidP="0003539A">
            <w:pPr>
              <w:tabs>
                <w:tab w:val="left" w:pos="1134"/>
              </w:tabs>
              <w:jc w:val="center"/>
              <w:rPr>
                <w:sz w:val="20"/>
                <w:szCs w:val="20"/>
              </w:rPr>
            </w:pPr>
          </w:p>
        </w:tc>
        <w:tc>
          <w:tcPr>
            <w:tcW w:w="1411" w:type="pct"/>
            <w:vMerge/>
          </w:tcPr>
          <w:p w14:paraId="588B76B6" w14:textId="77777777" w:rsidR="006B4B00" w:rsidRPr="0089764E" w:rsidRDefault="006B4B00" w:rsidP="0003539A">
            <w:pPr>
              <w:tabs>
                <w:tab w:val="left" w:pos="1134"/>
              </w:tabs>
              <w:jc w:val="center"/>
              <w:rPr>
                <w:sz w:val="20"/>
                <w:szCs w:val="20"/>
              </w:rPr>
            </w:pPr>
          </w:p>
        </w:tc>
      </w:tr>
      <w:bookmarkEnd w:id="248"/>
    </w:tbl>
    <w:p w14:paraId="54B2061D" w14:textId="77777777" w:rsidR="000034C0" w:rsidRPr="0089764E" w:rsidRDefault="000034C0" w:rsidP="00053E36">
      <w:pPr>
        <w:widowControl/>
        <w:tabs>
          <w:tab w:val="left" w:pos="0"/>
        </w:tabs>
        <w:spacing w:before="120" w:after="120" w:line="360" w:lineRule="auto"/>
        <w:ind w:firstLine="851"/>
        <w:jc w:val="center"/>
        <w:rPr>
          <w:b/>
          <w:sz w:val="24"/>
        </w:rPr>
        <w:sectPr w:rsidR="000034C0" w:rsidRPr="0089764E" w:rsidSect="000210BF">
          <w:type w:val="nextColumn"/>
          <w:pgSz w:w="11910" w:h="16840"/>
          <w:pgMar w:top="1134" w:right="851" w:bottom="851" w:left="1701" w:header="0" w:footer="590" w:gutter="0"/>
          <w:cols w:space="720"/>
          <w:docGrid w:linePitch="299"/>
        </w:sectPr>
      </w:pPr>
    </w:p>
    <w:p w14:paraId="64EF8E37" w14:textId="77777777" w:rsidR="00FE43D2" w:rsidRPr="0089764E" w:rsidRDefault="00FE43D2" w:rsidP="00BA3567">
      <w:pPr>
        <w:widowControl/>
        <w:numPr>
          <w:ilvl w:val="0"/>
          <w:numId w:val="1"/>
        </w:numPr>
        <w:autoSpaceDE/>
        <w:autoSpaceDN/>
        <w:spacing w:before="120" w:after="120" w:line="276" w:lineRule="auto"/>
        <w:ind w:left="0" w:firstLine="709"/>
        <w:jc w:val="both"/>
        <w:outlineLvl w:val="0"/>
        <w:rPr>
          <w:b/>
          <w:caps/>
          <w:kern w:val="28"/>
          <w:sz w:val="26"/>
          <w:szCs w:val="26"/>
          <w:lang w:eastAsia="en-US" w:bidi="ar-SA"/>
        </w:rPr>
      </w:pPr>
      <w:bookmarkStart w:id="249" w:name="_Toc523147069"/>
      <w:bookmarkStart w:id="250" w:name="_Toc99441070"/>
      <w:bookmarkStart w:id="251" w:name="_Hlk523216709"/>
      <w:r w:rsidRPr="0089764E">
        <w:rPr>
          <w:b/>
          <w:caps/>
          <w:kern w:val="28"/>
          <w:sz w:val="26"/>
          <w:szCs w:val="26"/>
          <w:lang w:eastAsia="en-US" w:bidi="ar-SA"/>
        </w:rPr>
        <w:t>РЕШЕНИЯ О РАСПРЕДЕЛЕНИИ ТЕПЛОВОЙ НАГРУЗКИ МЕЖДУ ИСТОЧНИКАМИ ТЕПЛОВОЙ ЭНЕРГИИ</w:t>
      </w:r>
      <w:bookmarkEnd w:id="249"/>
      <w:bookmarkEnd w:id="250"/>
    </w:p>
    <w:p w14:paraId="6ACD28E4" w14:textId="77777777" w:rsidR="00B001A1" w:rsidRPr="0089764E" w:rsidRDefault="00A75107" w:rsidP="00B001A1">
      <w:pPr>
        <w:widowControl/>
        <w:tabs>
          <w:tab w:val="left" w:pos="0"/>
        </w:tabs>
        <w:spacing w:line="360" w:lineRule="auto"/>
        <w:ind w:firstLine="851"/>
        <w:jc w:val="both"/>
        <w:rPr>
          <w:sz w:val="26"/>
        </w:rPr>
      </w:pPr>
      <w:bookmarkStart w:id="252" w:name="_Hlk523216726"/>
      <w:bookmarkEnd w:id="251"/>
      <w:r w:rsidRPr="0089764E">
        <w:rPr>
          <w:sz w:val="26"/>
        </w:rPr>
        <w:t xml:space="preserve">Распределение тепловой нагрузки между источниками тепловой энергии на расчетный срок не предусматриваются. </w:t>
      </w:r>
    </w:p>
    <w:p w14:paraId="68C13247" w14:textId="634605F8" w:rsidR="00A75107" w:rsidRPr="0089764E" w:rsidRDefault="00A75107" w:rsidP="00B001A1">
      <w:pPr>
        <w:widowControl/>
        <w:tabs>
          <w:tab w:val="left" w:pos="0"/>
        </w:tabs>
        <w:spacing w:line="360" w:lineRule="auto"/>
        <w:ind w:firstLine="851"/>
        <w:jc w:val="both"/>
        <w:rPr>
          <w:sz w:val="26"/>
        </w:rPr>
      </w:pPr>
      <w:r w:rsidRPr="0089764E">
        <w:rPr>
          <w:sz w:val="26"/>
        </w:rPr>
        <w:t>Перспективные балансы тепловой мощности и тепловой нагр</w:t>
      </w:r>
      <w:r w:rsidR="00B001A1" w:rsidRPr="0089764E">
        <w:rPr>
          <w:sz w:val="26"/>
        </w:rPr>
        <w:t>уз</w:t>
      </w:r>
      <w:r w:rsidR="006B4B00" w:rsidRPr="0089764E">
        <w:rPr>
          <w:sz w:val="26"/>
        </w:rPr>
        <w:t>ки представлены в таблицах 5 - 6</w:t>
      </w:r>
      <w:r w:rsidRPr="0089764E">
        <w:rPr>
          <w:sz w:val="26"/>
        </w:rPr>
        <w:t>.</w:t>
      </w:r>
    </w:p>
    <w:p w14:paraId="56B2AFF3" w14:textId="77777777" w:rsidR="00A75107" w:rsidRPr="0089764E" w:rsidRDefault="00A75107" w:rsidP="00A75107">
      <w:pPr>
        <w:spacing w:before="120" w:after="120" w:line="360" w:lineRule="auto"/>
        <w:ind w:firstLine="851"/>
        <w:rPr>
          <w:sz w:val="26"/>
          <w:szCs w:val="26"/>
        </w:rPr>
        <w:sectPr w:rsidR="00A75107" w:rsidRPr="0089764E" w:rsidSect="000034C0">
          <w:pgSz w:w="11910" w:h="16840"/>
          <w:pgMar w:top="1134" w:right="851" w:bottom="851" w:left="1701" w:header="0" w:footer="590" w:gutter="0"/>
          <w:cols w:space="720"/>
          <w:docGrid w:linePitch="299"/>
        </w:sectPr>
      </w:pPr>
    </w:p>
    <w:p w14:paraId="17A6ADD7" w14:textId="77777777" w:rsidR="00FE43D2" w:rsidRPr="0089764E" w:rsidRDefault="00FE43D2" w:rsidP="00BA3567">
      <w:pPr>
        <w:widowControl/>
        <w:numPr>
          <w:ilvl w:val="0"/>
          <w:numId w:val="1"/>
        </w:numPr>
        <w:tabs>
          <w:tab w:val="left" w:pos="540"/>
        </w:tabs>
        <w:autoSpaceDE/>
        <w:autoSpaceDN/>
        <w:spacing w:before="120" w:after="120"/>
        <w:ind w:left="0" w:firstLine="709"/>
        <w:jc w:val="both"/>
        <w:outlineLvl w:val="0"/>
        <w:rPr>
          <w:b/>
          <w:caps/>
          <w:kern w:val="28"/>
          <w:sz w:val="26"/>
          <w:szCs w:val="26"/>
          <w:lang w:eastAsia="en-US" w:bidi="ar-SA"/>
        </w:rPr>
      </w:pPr>
      <w:bookmarkStart w:id="253" w:name="_Toc523147070"/>
      <w:bookmarkStart w:id="254" w:name="_Toc99441071"/>
      <w:bookmarkStart w:id="255" w:name="_Hlk523216741"/>
      <w:bookmarkEnd w:id="252"/>
      <w:r w:rsidRPr="0089764E">
        <w:rPr>
          <w:b/>
          <w:caps/>
          <w:kern w:val="28"/>
          <w:sz w:val="26"/>
          <w:szCs w:val="26"/>
          <w:lang w:eastAsia="en-US" w:bidi="ar-SA"/>
        </w:rPr>
        <w:t>РЕШЕНИЯ ПО БЕСХОЗЯЙНЫМ ТЕПЛОВЫМ СЕТЯМ</w:t>
      </w:r>
      <w:bookmarkEnd w:id="253"/>
      <w:bookmarkEnd w:id="254"/>
    </w:p>
    <w:bookmarkEnd w:id="255"/>
    <w:p w14:paraId="5C3A7CB9" w14:textId="35FF1B13" w:rsidR="00973A4D" w:rsidRPr="0089764E" w:rsidRDefault="00973A4D" w:rsidP="00973A4D">
      <w:pPr>
        <w:pStyle w:val="a6"/>
        <w:spacing w:before="120" w:line="360" w:lineRule="auto"/>
        <w:ind w:firstLine="709"/>
        <w:jc w:val="both"/>
      </w:pPr>
      <w:r w:rsidRPr="0089764E">
        <w:t xml:space="preserve">Согласно данным, предоставленным администрацией МО </w:t>
      </w:r>
      <w:r w:rsidR="00095110" w:rsidRPr="0089764E">
        <w:t>Запорожское</w:t>
      </w:r>
      <w:r w:rsidRPr="0089764E">
        <w:t xml:space="preserve"> сельское поселение, в настоящее время официально признанные бесхозяйные тепловые сети на территории поселения отсутствуют.</w:t>
      </w:r>
    </w:p>
    <w:p w14:paraId="4ACF9FCC" w14:textId="77777777" w:rsidR="00973A4D" w:rsidRPr="0089764E" w:rsidRDefault="00973A4D" w:rsidP="00973A4D">
      <w:pPr>
        <w:pStyle w:val="a6"/>
        <w:spacing w:line="360" w:lineRule="auto"/>
        <w:ind w:firstLine="709"/>
        <w:jc w:val="both"/>
      </w:pPr>
      <w:r w:rsidRPr="0089764E">
        <w:t xml:space="preserve">Статья 15, пункт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14:paraId="57F77C9B" w14:textId="1A321FBE" w:rsidR="00973A4D" w:rsidRPr="0089764E" w:rsidRDefault="00973A4D" w:rsidP="00973A4D">
      <w:pPr>
        <w:pStyle w:val="a6"/>
        <w:spacing w:line="360" w:lineRule="auto"/>
        <w:ind w:firstLine="709"/>
        <w:jc w:val="both"/>
      </w:pPr>
      <w:r w:rsidRPr="0089764E">
        <w:t>Принятие на учет бесхозяйных тепловых сетей должно осуществляться на основании Постановления Правительства РФ от 17 сентября 2003 г. № 580 «Об утверждении положения о принятии на учет бесхозяйных недвижимых вещей».</w:t>
      </w:r>
    </w:p>
    <w:p w14:paraId="037568B5" w14:textId="77777777" w:rsidR="00FE43D2" w:rsidRPr="0089764E" w:rsidRDefault="00FE43D2">
      <w:pPr>
        <w:widowControl/>
        <w:autoSpaceDE/>
        <w:autoSpaceDN/>
        <w:spacing w:after="160" w:line="259" w:lineRule="auto"/>
        <w:rPr>
          <w:sz w:val="26"/>
          <w:szCs w:val="26"/>
        </w:rPr>
      </w:pPr>
      <w:r w:rsidRPr="0089764E">
        <w:br w:type="page"/>
      </w:r>
    </w:p>
    <w:p w14:paraId="4A3EA352" w14:textId="77777777" w:rsidR="00FE43D2" w:rsidRPr="0089764E" w:rsidRDefault="00FE43D2" w:rsidP="00BA3567">
      <w:pPr>
        <w:widowControl/>
        <w:numPr>
          <w:ilvl w:val="0"/>
          <w:numId w:val="1"/>
        </w:numPr>
        <w:tabs>
          <w:tab w:val="left" w:pos="540"/>
        </w:tabs>
        <w:autoSpaceDE/>
        <w:autoSpaceDN/>
        <w:spacing w:before="120" w:after="120"/>
        <w:ind w:left="0" w:firstLine="709"/>
        <w:jc w:val="both"/>
        <w:outlineLvl w:val="0"/>
        <w:rPr>
          <w:b/>
          <w:caps/>
          <w:kern w:val="28"/>
          <w:sz w:val="28"/>
          <w:szCs w:val="28"/>
          <w:lang w:eastAsia="en-US" w:bidi="ar-SA"/>
        </w:rPr>
      </w:pPr>
      <w:bookmarkStart w:id="256" w:name="_Toc523147071"/>
      <w:bookmarkStart w:id="257" w:name="_Toc99441072"/>
      <w:bookmarkStart w:id="258" w:name="_Hlk523216824"/>
      <w:r w:rsidRPr="0089764E">
        <w:rPr>
          <w:b/>
          <w:caps/>
          <w:kern w:val="28"/>
          <w:sz w:val="28"/>
          <w:szCs w:val="28"/>
          <w:lang w:eastAsia="en-US" w:bidi="ar-SA"/>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256"/>
      <w:bookmarkEnd w:id="257"/>
    </w:p>
    <w:p w14:paraId="600C6A23" w14:textId="77777777" w:rsidR="00FE43D2" w:rsidRPr="0089764E" w:rsidRDefault="00FE43D2" w:rsidP="00BA3567">
      <w:pPr>
        <w:pStyle w:val="11"/>
        <w:numPr>
          <w:ilvl w:val="1"/>
          <w:numId w:val="1"/>
        </w:numPr>
        <w:tabs>
          <w:tab w:val="left" w:pos="1418"/>
        </w:tabs>
        <w:spacing w:before="120" w:line="276" w:lineRule="auto"/>
        <w:ind w:left="0" w:firstLine="709"/>
        <w:jc w:val="both"/>
      </w:pPr>
      <w:bookmarkStart w:id="259" w:name="_Toc523147072"/>
      <w:bookmarkStart w:id="260" w:name="_Toc99441073"/>
      <w:bookmarkStart w:id="261" w:name="_Hlk523216840"/>
      <w:bookmarkEnd w:id="258"/>
      <w:r w:rsidRPr="0089764E">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59"/>
      <w:bookmarkEnd w:id="260"/>
    </w:p>
    <w:p w14:paraId="5750A963" w14:textId="77777777" w:rsidR="00FE43D2" w:rsidRPr="0089764E" w:rsidRDefault="00FE43D2" w:rsidP="00F51F86">
      <w:pPr>
        <w:widowControl/>
        <w:tabs>
          <w:tab w:val="left" w:pos="0"/>
        </w:tabs>
        <w:spacing w:before="120" w:line="360" w:lineRule="auto"/>
        <w:ind w:firstLine="851"/>
        <w:jc w:val="both"/>
        <w:rPr>
          <w:sz w:val="26"/>
        </w:rPr>
      </w:pPr>
      <w:bookmarkStart w:id="262" w:name="_Hlk523216911"/>
      <w:bookmarkEnd w:id="261"/>
      <w:r w:rsidRPr="0089764E">
        <w:rPr>
          <w:sz w:val="26"/>
        </w:rPr>
        <w:t xml:space="preserve">Стимулом в развитии теплоснабжения поселения явится дальнейшая его газификация, которая даст возможность использования газа в качестве энергоносителя в локальных котельных и в автономных источниках теплоты (АИТ) для индивидуальной застройки. </w:t>
      </w:r>
    </w:p>
    <w:p w14:paraId="4C7F31A7" w14:textId="77777777" w:rsidR="00FE43D2" w:rsidRPr="0089764E" w:rsidRDefault="00FE43D2" w:rsidP="00FE43D2">
      <w:pPr>
        <w:widowControl/>
        <w:tabs>
          <w:tab w:val="left" w:pos="0"/>
        </w:tabs>
        <w:spacing w:line="360" w:lineRule="auto"/>
        <w:ind w:firstLine="851"/>
        <w:jc w:val="both"/>
        <w:rPr>
          <w:sz w:val="26"/>
        </w:rPr>
      </w:pPr>
      <w:r w:rsidRPr="0089764E">
        <w:rPr>
          <w:sz w:val="26"/>
        </w:rPr>
        <w:t>Генеральным планом предусматривается подача сетевого газа в ряд населенных пунктов поселения, в которых печное отопление может быть заменено на газовые индивидуальные котлы.</w:t>
      </w:r>
      <w:bookmarkEnd w:id="262"/>
    </w:p>
    <w:p w14:paraId="46A0A2B8" w14:textId="77777777" w:rsidR="00FE43D2" w:rsidRPr="0089764E" w:rsidRDefault="00FE43D2" w:rsidP="00BA3567">
      <w:pPr>
        <w:pStyle w:val="11"/>
        <w:numPr>
          <w:ilvl w:val="1"/>
          <w:numId w:val="1"/>
        </w:numPr>
        <w:tabs>
          <w:tab w:val="left" w:pos="1418"/>
        </w:tabs>
        <w:spacing w:before="120" w:line="276" w:lineRule="auto"/>
        <w:ind w:left="0" w:firstLine="709"/>
        <w:jc w:val="both"/>
      </w:pPr>
      <w:bookmarkStart w:id="263" w:name="_Toc523147073"/>
      <w:bookmarkStart w:id="264" w:name="_Toc99441074"/>
      <w:bookmarkStart w:id="265" w:name="_Hlk523216921"/>
      <w:r w:rsidRPr="0089764E">
        <w:t>Описание проблем организации газоснабжения источников тепловой энергии</w:t>
      </w:r>
      <w:bookmarkEnd w:id="263"/>
      <w:bookmarkEnd w:id="264"/>
    </w:p>
    <w:p w14:paraId="1B8F3886" w14:textId="50A5B7CE" w:rsidR="00FE43D2" w:rsidRPr="0089764E" w:rsidRDefault="00FE43D2" w:rsidP="00F51F86">
      <w:pPr>
        <w:widowControl/>
        <w:tabs>
          <w:tab w:val="left" w:pos="0"/>
        </w:tabs>
        <w:spacing w:before="120" w:line="360" w:lineRule="auto"/>
        <w:ind w:firstLine="851"/>
        <w:jc w:val="both"/>
        <w:rPr>
          <w:sz w:val="26"/>
        </w:rPr>
      </w:pPr>
      <w:bookmarkStart w:id="266" w:name="_Hlk523216951"/>
      <w:bookmarkEnd w:id="265"/>
      <w:r w:rsidRPr="0089764E">
        <w:rPr>
          <w:sz w:val="26"/>
        </w:rPr>
        <w:t xml:space="preserve">Проблемы организации газоснабжения источников тепловой энергии на территории </w:t>
      </w:r>
      <w:r w:rsidR="00997273">
        <w:rPr>
          <w:sz w:val="26"/>
        </w:rPr>
        <w:t>сельского</w:t>
      </w:r>
      <w:r w:rsidRPr="0089764E">
        <w:rPr>
          <w:sz w:val="26"/>
        </w:rPr>
        <w:t xml:space="preserve"> поселения отсутствуют.</w:t>
      </w:r>
    </w:p>
    <w:p w14:paraId="607831B0" w14:textId="19C7D5F9" w:rsidR="00FE43D2" w:rsidRPr="0089764E" w:rsidRDefault="00FE43D2" w:rsidP="00BA3567">
      <w:pPr>
        <w:pStyle w:val="11"/>
        <w:numPr>
          <w:ilvl w:val="1"/>
          <w:numId w:val="1"/>
        </w:numPr>
        <w:tabs>
          <w:tab w:val="left" w:pos="1418"/>
        </w:tabs>
        <w:spacing w:before="120" w:line="276" w:lineRule="auto"/>
        <w:ind w:left="0" w:firstLine="709"/>
        <w:jc w:val="both"/>
      </w:pPr>
      <w:bookmarkStart w:id="267" w:name="_Toc523147074"/>
      <w:bookmarkStart w:id="268" w:name="_Toc99441075"/>
      <w:bookmarkStart w:id="269" w:name="_Hlk523216993"/>
      <w:bookmarkEnd w:id="266"/>
      <w:r w:rsidRPr="0089764E">
        <w:t>Предложения по корректировке</w:t>
      </w:r>
      <w:r w:rsidR="00F51F86" w:rsidRPr="0089764E">
        <w:t>,</w:t>
      </w:r>
      <w:r w:rsidRPr="0089764E">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67"/>
      <w:bookmarkEnd w:id="268"/>
    </w:p>
    <w:p w14:paraId="7E1711F0" w14:textId="3F67BFCE" w:rsidR="00FE43D2" w:rsidRPr="0089764E" w:rsidRDefault="00FE43D2" w:rsidP="00F51F86">
      <w:pPr>
        <w:widowControl/>
        <w:tabs>
          <w:tab w:val="left" w:pos="0"/>
        </w:tabs>
        <w:spacing w:before="120" w:line="360" w:lineRule="auto"/>
        <w:ind w:firstLine="851"/>
        <w:jc w:val="both"/>
        <w:rPr>
          <w:sz w:val="26"/>
        </w:rPr>
      </w:pPr>
      <w:bookmarkStart w:id="270" w:name="_Hlk523217008"/>
      <w:bookmarkEnd w:id="269"/>
      <w:r w:rsidRPr="0089764E">
        <w:rPr>
          <w:sz w:val="26"/>
        </w:rPr>
        <w:t>На период актуализации схемы теплоснабжения предложения по корректировке</w:t>
      </w:r>
      <w:r w:rsidR="00F51F86" w:rsidRPr="0089764E">
        <w:rPr>
          <w:sz w:val="26"/>
        </w:rPr>
        <w:t>,</w:t>
      </w:r>
      <w:r w:rsidRPr="0089764E">
        <w:rPr>
          <w:sz w:val="26"/>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отсутствуют.</w:t>
      </w:r>
    </w:p>
    <w:bookmarkEnd w:id="270"/>
    <w:p w14:paraId="56181EB2" w14:textId="77777777" w:rsidR="00FE43D2" w:rsidRPr="0089764E" w:rsidRDefault="00FE43D2">
      <w:pPr>
        <w:widowControl/>
        <w:autoSpaceDE/>
        <w:autoSpaceDN/>
        <w:spacing w:after="160" w:line="259" w:lineRule="auto"/>
        <w:rPr>
          <w:sz w:val="26"/>
        </w:rPr>
      </w:pPr>
      <w:r w:rsidRPr="0089764E">
        <w:rPr>
          <w:sz w:val="26"/>
        </w:rPr>
        <w:br w:type="page"/>
      </w:r>
    </w:p>
    <w:p w14:paraId="765E6BE7" w14:textId="09C7C102" w:rsidR="00FE43D2" w:rsidRPr="0089764E" w:rsidRDefault="00FE43D2" w:rsidP="00BA3567">
      <w:pPr>
        <w:pStyle w:val="11"/>
        <w:numPr>
          <w:ilvl w:val="1"/>
          <w:numId w:val="1"/>
        </w:numPr>
        <w:tabs>
          <w:tab w:val="left" w:pos="1418"/>
        </w:tabs>
        <w:spacing w:before="120" w:line="276" w:lineRule="auto"/>
        <w:ind w:left="0" w:firstLine="709"/>
        <w:jc w:val="both"/>
      </w:pPr>
      <w:bookmarkStart w:id="271" w:name="_Toc523147075"/>
      <w:bookmarkStart w:id="272" w:name="_Toc99441076"/>
      <w:bookmarkStart w:id="273" w:name="_Hlk523217028"/>
      <w:r w:rsidRPr="0089764E">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w:t>
      </w:r>
      <w:r w:rsidR="00CE1294" w:rsidRPr="0089764E">
        <w:t xml:space="preserve"> и (или) модернизации,</w:t>
      </w:r>
      <w:r w:rsidRPr="0089764E">
        <w:t xml:space="preserve">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71"/>
      <w:bookmarkEnd w:id="272"/>
    </w:p>
    <w:p w14:paraId="1F5E6392" w14:textId="5A78542F" w:rsidR="00FE43D2" w:rsidRPr="0089764E" w:rsidRDefault="00FE43D2" w:rsidP="002B146A">
      <w:pPr>
        <w:widowControl/>
        <w:tabs>
          <w:tab w:val="left" w:pos="0"/>
        </w:tabs>
        <w:spacing w:before="120" w:line="360" w:lineRule="auto"/>
        <w:ind w:firstLine="851"/>
        <w:jc w:val="both"/>
        <w:rPr>
          <w:sz w:val="26"/>
        </w:rPr>
      </w:pPr>
      <w:bookmarkStart w:id="274" w:name="_Hlk523217048"/>
      <w:bookmarkEnd w:id="273"/>
      <w:r w:rsidRPr="0089764E">
        <w:rPr>
          <w:sz w:val="26"/>
        </w:rPr>
        <w:t xml:space="preserve">Действующие источники тепловой энергии с комбинированной выработкой тепловой и электрической энергии на территории </w:t>
      </w:r>
      <w:r w:rsidR="00095110" w:rsidRPr="0089764E">
        <w:rPr>
          <w:sz w:val="26"/>
        </w:rPr>
        <w:t>Запорожского</w:t>
      </w:r>
      <w:r w:rsidR="00F51F86" w:rsidRPr="0089764E">
        <w:rPr>
          <w:sz w:val="26"/>
        </w:rPr>
        <w:t xml:space="preserve"> сельского</w:t>
      </w:r>
      <w:r w:rsidRPr="0089764E">
        <w:rPr>
          <w:sz w:val="26"/>
        </w:rPr>
        <w:t xml:space="preserve"> поселения отсутствуют.</w:t>
      </w:r>
    </w:p>
    <w:p w14:paraId="1DFB7AB3" w14:textId="77777777" w:rsidR="00095110" w:rsidRPr="0089764E" w:rsidRDefault="002B146A" w:rsidP="00095110">
      <w:pPr>
        <w:suppressLineNumbers/>
        <w:tabs>
          <w:tab w:val="left" w:leader="dot" w:pos="540"/>
        </w:tabs>
        <w:suppressAutoHyphens/>
        <w:autoSpaceDE/>
        <w:autoSpaceDN/>
        <w:spacing w:line="360" w:lineRule="auto"/>
        <w:ind w:firstLine="709"/>
        <w:jc w:val="both"/>
        <w:rPr>
          <w:sz w:val="26"/>
          <w:szCs w:val="26"/>
          <w:lang w:bidi="ar-SA"/>
        </w:rPr>
      </w:pPr>
      <w:r w:rsidRPr="0089764E">
        <w:rPr>
          <w:sz w:val="26"/>
        </w:rPr>
        <w:t xml:space="preserve">В настоящем проекте принят за основу сценарий, которым предлагается </w:t>
      </w:r>
      <w:r w:rsidR="00095110" w:rsidRPr="0089764E">
        <w:rPr>
          <w:sz w:val="26"/>
          <w:szCs w:val="26"/>
          <w:lang w:bidi="ar-SA"/>
        </w:rPr>
        <w:t>развитие централизованного теплоснабжения в Запорожском сельском поселении на базе:</w:t>
      </w:r>
    </w:p>
    <w:p w14:paraId="539EDA13" w14:textId="77777777" w:rsidR="00095110" w:rsidRPr="0089764E" w:rsidRDefault="00095110" w:rsidP="00095110">
      <w:pPr>
        <w:numPr>
          <w:ilvl w:val="0"/>
          <w:numId w:val="56"/>
        </w:numPr>
        <w:suppressLineNumbers/>
        <w:tabs>
          <w:tab w:val="left" w:leader="dot" w:pos="540"/>
        </w:tabs>
        <w:suppressAutoHyphens/>
        <w:autoSpaceDE/>
        <w:autoSpaceDN/>
        <w:spacing w:line="360" w:lineRule="auto"/>
        <w:ind w:left="709" w:firstLine="0"/>
        <w:jc w:val="both"/>
        <w:rPr>
          <w:sz w:val="26"/>
          <w:szCs w:val="26"/>
          <w:lang w:bidi="ar-SA"/>
        </w:rPr>
      </w:pPr>
      <w:r w:rsidRPr="0089764E">
        <w:rPr>
          <w:sz w:val="26"/>
          <w:szCs w:val="26"/>
          <w:lang w:bidi="ar-SA"/>
        </w:rPr>
        <w:t>новой котельной в п. Запорожское, работающей на природном газе, взамен существующей, функционирующей на твердом топливе;</w:t>
      </w:r>
    </w:p>
    <w:p w14:paraId="1020FBD3" w14:textId="77777777" w:rsidR="00095110" w:rsidRPr="0089764E" w:rsidRDefault="00095110" w:rsidP="00095110">
      <w:pPr>
        <w:numPr>
          <w:ilvl w:val="0"/>
          <w:numId w:val="56"/>
        </w:numPr>
        <w:suppressLineNumbers/>
        <w:tabs>
          <w:tab w:val="left" w:leader="dot" w:pos="540"/>
        </w:tabs>
        <w:suppressAutoHyphens/>
        <w:autoSpaceDE/>
        <w:autoSpaceDN/>
        <w:spacing w:line="360" w:lineRule="auto"/>
        <w:ind w:left="709" w:firstLine="0"/>
        <w:jc w:val="both"/>
        <w:rPr>
          <w:sz w:val="26"/>
          <w:szCs w:val="26"/>
          <w:lang w:bidi="ar-SA"/>
        </w:rPr>
      </w:pPr>
      <w:r w:rsidRPr="0089764E">
        <w:rPr>
          <w:sz w:val="26"/>
          <w:szCs w:val="26"/>
          <w:lang w:bidi="ar-SA"/>
        </w:rPr>
        <w:t>новой газовой котельной по ул. Глох, при этом существующая котельная будет использоваться в качестве резервной.</w:t>
      </w:r>
    </w:p>
    <w:p w14:paraId="5C6976DD" w14:textId="32CFEFD4" w:rsidR="00095110" w:rsidRPr="0089764E" w:rsidRDefault="00095110" w:rsidP="00095110">
      <w:pPr>
        <w:suppressLineNumbers/>
        <w:tabs>
          <w:tab w:val="left" w:leader="dot" w:pos="540"/>
        </w:tabs>
        <w:suppressAutoHyphens/>
        <w:autoSpaceDE/>
        <w:autoSpaceDN/>
        <w:spacing w:line="360" w:lineRule="auto"/>
        <w:ind w:firstLine="709"/>
        <w:jc w:val="both"/>
        <w:rPr>
          <w:sz w:val="26"/>
          <w:szCs w:val="26"/>
          <w:lang w:bidi="ar-SA"/>
        </w:rPr>
      </w:pPr>
      <w:r w:rsidRPr="0089764E">
        <w:rPr>
          <w:sz w:val="26"/>
          <w:szCs w:val="26"/>
          <w:lang w:bidi="ar-SA"/>
        </w:rPr>
        <w:t>Также, в качестве основны</w:t>
      </w:r>
      <w:r w:rsidR="00215F4C" w:rsidRPr="0089764E">
        <w:rPr>
          <w:sz w:val="26"/>
          <w:szCs w:val="26"/>
          <w:lang w:bidi="ar-SA"/>
        </w:rPr>
        <w:t>х мероприятий можно выделить:</w:t>
      </w:r>
      <w:r w:rsidRPr="0089764E">
        <w:rPr>
          <w:sz w:val="26"/>
          <w:szCs w:val="26"/>
          <w:lang w:bidi="ar-SA"/>
        </w:rPr>
        <w:t xml:space="preserve"> оптимизация температурного графика зависимости температуры теплоносителя от темпер</w:t>
      </w:r>
      <w:r w:rsidR="003B2675" w:rsidRPr="0089764E">
        <w:rPr>
          <w:sz w:val="26"/>
          <w:szCs w:val="26"/>
          <w:lang w:bidi="ar-SA"/>
        </w:rPr>
        <w:t>атуры наружного воздуха для источника</w:t>
      </w:r>
      <w:r w:rsidRPr="0089764E">
        <w:rPr>
          <w:sz w:val="26"/>
          <w:szCs w:val="26"/>
          <w:lang w:bidi="ar-SA"/>
        </w:rPr>
        <w:t xml:space="preserve"> тепловой энергии За</w:t>
      </w:r>
      <w:r w:rsidR="003B2675" w:rsidRPr="0089764E">
        <w:rPr>
          <w:sz w:val="26"/>
          <w:szCs w:val="26"/>
          <w:lang w:bidi="ar-SA"/>
        </w:rPr>
        <w:t>порожского сельского поселения – котельной ГЛОХ.</w:t>
      </w:r>
    </w:p>
    <w:p w14:paraId="4AC0603D" w14:textId="77777777" w:rsidR="00FE43D2" w:rsidRPr="0089764E" w:rsidRDefault="00FE43D2" w:rsidP="00BA3567">
      <w:pPr>
        <w:pStyle w:val="11"/>
        <w:numPr>
          <w:ilvl w:val="1"/>
          <w:numId w:val="1"/>
        </w:numPr>
        <w:tabs>
          <w:tab w:val="left" w:pos="1418"/>
        </w:tabs>
        <w:spacing w:before="120" w:line="276" w:lineRule="auto"/>
        <w:ind w:left="0" w:firstLine="709"/>
        <w:jc w:val="both"/>
      </w:pPr>
      <w:bookmarkStart w:id="275" w:name="_Toc523147076"/>
      <w:bookmarkStart w:id="276" w:name="_Toc99441077"/>
      <w:bookmarkStart w:id="277" w:name="_Hlk523217078"/>
      <w:bookmarkEnd w:id="274"/>
      <w:r w:rsidRPr="0089764E">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75"/>
      <w:bookmarkEnd w:id="276"/>
    </w:p>
    <w:p w14:paraId="5138E3D8" w14:textId="7E646FAD" w:rsidR="00FE43D2" w:rsidRPr="0089764E" w:rsidRDefault="00FE43D2" w:rsidP="00D0061E">
      <w:pPr>
        <w:widowControl/>
        <w:tabs>
          <w:tab w:val="left" w:pos="0"/>
        </w:tabs>
        <w:spacing w:before="120" w:line="360" w:lineRule="auto"/>
        <w:ind w:firstLine="851"/>
        <w:jc w:val="both"/>
        <w:rPr>
          <w:sz w:val="26"/>
        </w:rPr>
      </w:pPr>
      <w:bookmarkStart w:id="278" w:name="_Hlk523217092"/>
      <w:bookmarkEnd w:id="277"/>
      <w:r w:rsidRPr="0089764E">
        <w:rPr>
          <w:sz w:val="26"/>
        </w:rPr>
        <w:t>В «Схеме и Программе развития электроэнергетики Ленинградской области на 2018-2022 годы», которая включает в себя анализ текущего состояния генерирующих мощностей и крупных потребителей, балансы производства и потребления тепловой и электрической энергии в границах муниципальных районов, а также прогноз изменения потребления и выработки тепловой и электрической энергии в границах Ленинградской области отмечено, что в отношении муниципальных котельных целесообразным может быть только модернизация котельных в мини-ТЭЦ с целью покрытия собственных нужд источника, однако для этого необходимы паровые котлы относительно высокой мощности. В связи с этим наиболее востребованным решением на территории Ленинградской области становится строительство газовых блочно-модульных котельных.</w:t>
      </w:r>
    </w:p>
    <w:p w14:paraId="0E89C497" w14:textId="77777777" w:rsidR="00FE43D2" w:rsidRPr="0089764E" w:rsidRDefault="00FE43D2" w:rsidP="00FE43D2">
      <w:pPr>
        <w:widowControl/>
        <w:tabs>
          <w:tab w:val="left" w:pos="0"/>
        </w:tabs>
        <w:spacing w:line="360" w:lineRule="auto"/>
        <w:ind w:firstLine="851"/>
        <w:jc w:val="both"/>
        <w:rPr>
          <w:sz w:val="26"/>
        </w:rPr>
      </w:pPr>
      <w:r w:rsidRPr="0089764E">
        <w:rPr>
          <w:sz w:val="26"/>
        </w:rPr>
        <w:t>Также следует отметить, что для развития централизованного теплоснабжения поселения использование новых источников когенерации неэффективно, ввиду малой мощности, низкой плотности и характера тепловой нагрузки.</w:t>
      </w:r>
    </w:p>
    <w:p w14:paraId="564796A4" w14:textId="3BA32C11" w:rsidR="00FE43D2" w:rsidRPr="0089764E" w:rsidRDefault="00FE43D2" w:rsidP="00FE43D2">
      <w:pPr>
        <w:widowControl/>
        <w:tabs>
          <w:tab w:val="left" w:pos="0"/>
        </w:tabs>
        <w:spacing w:line="360" w:lineRule="auto"/>
        <w:ind w:firstLine="851"/>
        <w:jc w:val="both"/>
        <w:rPr>
          <w:sz w:val="26"/>
        </w:rPr>
      </w:pPr>
      <w:r w:rsidRPr="0089764E">
        <w:rPr>
          <w:sz w:val="26"/>
        </w:rPr>
        <w:t xml:space="preserve">По этой причине, схемой теплоснабжения </w:t>
      </w:r>
      <w:r w:rsidR="00997273">
        <w:rPr>
          <w:sz w:val="26"/>
        </w:rPr>
        <w:t>сельского</w:t>
      </w:r>
      <w:r w:rsidRPr="0089764E">
        <w:rPr>
          <w:sz w:val="26"/>
        </w:rPr>
        <w:t xml:space="preserve"> поселения организация выработки электрической энергии в комбинированном цикле на базе существующих нагрузок не предусматривается.</w:t>
      </w:r>
    </w:p>
    <w:p w14:paraId="136AFDDA" w14:textId="70180A26" w:rsidR="0004395B" w:rsidRPr="0089764E" w:rsidRDefault="0004395B" w:rsidP="00BA3567">
      <w:pPr>
        <w:pStyle w:val="11"/>
        <w:numPr>
          <w:ilvl w:val="1"/>
          <w:numId w:val="1"/>
        </w:numPr>
        <w:tabs>
          <w:tab w:val="left" w:pos="1418"/>
        </w:tabs>
        <w:spacing w:before="120" w:line="276" w:lineRule="auto"/>
        <w:ind w:left="0" w:firstLine="709"/>
        <w:jc w:val="both"/>
      </w:pPr>
      <w:bookmarkStart w:id="279" w:name="_Toc523147077"/>
      <w:bookmarkStart w:id="280" w:name="_Toc99441078"/>
      <w:bookmarkStart w:id="281" w:name="_Hlk523217120"/>
      <w:bookmarkEnd w:id="278"/>
      <w:r w:rsidRPr="0089764E">
        <w:t xml:space="preserve">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w:t>
      </w:r>
      <w:r w:rsidR="00522F38" w:rsidRPr="0089764E">
        <w:t>Запорожского</w:t>
      </w:r>
      <w:r w:rsidR="00D0061E" w:rsidRPr="0089764E">
        <w:t xml:space="preserve"> сельского поселения</w:t>
      </w:r>
      <w:r w:rsidRPr="0089764E">
        <w:t>) о развитии соответствующей системы водоснабжения в части, относящейся к системам теплоснабжения</w:t>
      </w:r>
      <w:bookmarkEnd w:id="279"/>
      <w:bookmarkEnd w:id="280"/>
    </w:p>
    <w:p w14:paraId="0A9959BB" w14:textId="60A9322D" w:rsidR="0004395B" w:rsidRPr="0089764E" w:rsidRDefault="0004395B" w:rsidP="00095110">
      <w:pPr>
        <w:spacing w:line="360" w:lineRule="auto"/>
        <w:ind w:firstLine="851"/>
        <w:jc w:val="both"/>
        <w:rPr>
          <w:sz w:val="26"/>
          <w:szCs w:val="26"/>
        </w:rPr>
      </w:pPr>
      <w:bookmarkStart w:id="282" w:name="_Hlk523217130"/>
      <w:bookmarkEnd w:id="281"/>
      <w:r w:rsidRPr="0089764E">
        <w:rPr>
          <w:sz w:val="26"/>
          <w:szCs w:val="26"/>
        </w:rPr>
        <w:t xml:space="preserve">Существующая система водоснабжения/водоотведения полностью соответствует предъявляемым ей требованиям, не исчерпала свой эксплуатационный срок и осуществляет бесперебойную поставку воды к котельным </w:t>
      </w:r>
      <w:r w:rsidR="00095110" w:rsidRPr="0089764E">
        <w:rPr>
          <w:sz w:val="26"/>
          <w:szCs w:val="26"/>
        </w:rPr>
        <w:t>Запорожского</w:t>
      </w:r>
      <w:r w:rsidR="00D0061E" w:rsidRPr="0089764E">
        <w:rPr>
          <w:sz w:val="26"/>
          <w:szCs w:val="26"/>
        </w:rPr>
        <w:t xml:space="preserve"> сельского</w:t>
      </w:r>
      <w:r w:rsidRPr="0089764E">
        <w:rPr>
          <w:sz w:val="26"/>
          <w:szCs w:val="26"/>
        </w:rPr>
        <w:t xml:space="preserve"> поселения, согласно вышеуказанным аспектам планирование новых решений водоснабжения/водоотведения существующих котельных не требуется.</w:t>
      </w:r>
    </w:p>
    <w:p w14:paraId="381423FD" w14:textId="4E205A9A" w:rsidR="0004395B" w:rsidRPr="0089764E" w:rsidRDefault="0004395B" w:rsidP="00BA3567">
      <w:pPr>
        <w:pStyle w:val="11"/>
        <w:numPr>
          <w:ilvl w:val="1"/>
          <w:numId w:val="1"/>
        </w:numPr>
        <w:tabs>
          <w:tab w:val="left" w:pos="1418"/>
        </w:tabs>
        <w:spacing w:line="276" w:lineRule="auto"/>
        <w:ind w:left="0" w:firstLine="709"/>
        <w:jc w:val="both"/>
      </w:pPr>
      <w:bookmarkStart w:id="283" w:name="_Toc523147078"/>
      <w:bookmarkStart w:id="284" w:name="_Toc99441079"/>
      <w:bookmarkStart w:id="285" w:name="_Hlk523217157"/>
      <w:bookmarkEnd w:id="282"/>
      <w:r w:rsidRPr="0089764E">
        <w:t>Предложения по коррек</w:t>
      </w:r>
      <w:r w:rsidR="00D0061E" w:rsidRPr="0089764E">
        <w:t>тировке утвержденной (разрабатываемой</w:t>
      </w:r>
      <w:r w:rsidRPr="0089764E">
        <w:t>)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83"/>
      <w:bookmarkEnd w:id="284"/>
    </w:p>
    <w:p w14:paraId="0A358148" w14:textId="04BE4C75" w:rsidR="00123EC2" w:rsidRPr="0089764E" w:rsidRDefault="0004395B" w:rsidP="0004395B">
      <w:pPr>
        <w:spacing w:before="120" w:after="120" w:line="360" w:lineRule="auto"/>
        <w:ind w:firstLine="851"/>
        <w:jc w:val="both"/>
        <w:rPr>
          <w:sz w:val="26"/>
          <w:szCs w:val="26"/>
        </w:rPr>
        <w:sectPr w:rsidR="00123EC2" w:rsidRPr="0089764E" w:rsidSect="000210BF">
          <w:type w:val="nextColumn"/>
          <w:pgSz w:w="11910" w:h="16840"/>
          <w:pgMar w:top="1134" w:right="851" w:bottom="851" w:left="1701" w:header="0" w:footer="590" w:gutter="0"/>
          <w:cols w:space="720"/>
          <w:docGrid w:linePitch="299"/>
        </w:sectPr>
      </w:pPr>
      <w:bookmarkStart w:id="286" w:name="_Hlk523217164"/>
      <w:bookmarkEnd w:id="285"/>
      <w:r w:rsidRPr="0089764E">
        <w:rPr>
          <w:sz w:val="26"/>
          <w:szCs w:val="26"/>
        </w:rPr>
        <w:t xml:space="preserve">Согласно пункту 13.6. предложения </w:t>
      </w:r>
      <w:r w:rsidR="009E0DD3" w:rsidRPr="0089764E">
        <w:rPr>
          <w:sz w:val="26"/>
          <w:szCs w:val="26"/>
        </w:rPr>
        <w:t>по корректировке,</w:t>
      </w:r>
      <w:r w:rsidRPr="0089764E">
        <w:rPr>
          <w:sz w:val="26"/>
          <w:szCs w:val="26"/>
        </w:rPr>
        <w:t xml:space="preserve"> утвержденной (разработке) схемы водоснабжения отсутствуют.</w:t>
      </w:r>
    </w:p>
    <w:p w14:paraId="1C38C620" w14:textId="77777777" w:rsidR="0004395B" w:rsidRPr="0089764E" w:rsidRDefault="0004395B" w:rsidP="00BA3567">
      <w:pPr>
        <w:widowControl/>
        <w:numPr>
          <w:ilvl w:val="0"/>
          <w:numId w:val="1"/>
        </w:numPr>
        <w:tabs>
          <w:tab w:val="left" w:pos="540"/>
        </w:tabs>
        <w:autoSpaceDE/>
        <w:autoSpaceDN/>
        <w:spacing w:before="120" w:after="120"/>
        <w:ind w:left="142" w:firstLine="567"/>
        <w:jc w:val="both"/>
        <w:outlineLvl w:val="0"/>
        <w:rPr>
          <w:b/>
          <w:caps/>
          <w:kern w:val="28"/>
          <w:sz w:val="26"/>
          <w:szCs w:val="26"/>
          <w:lang w:eastAsia="en-US" w:bidi="ar-SA"/>
        </w:rPr>
      </w:pPr>
      <w:bookmarkStart w:id="287" w:name="_Toc523147079"/>
      <w:bookmarkStart w:id="288" w:name="_Toc99441080"/>
      <w:bookmarkStart w:id="289" w:name="_Hlk523217179"/>
      <w:bookmarkEnd w:id="286"/>
      <w:r w:rsidRPr="0089764E">
        <w:rPr>
          <w:b/>
          <w:caps/>
          <w:kern w:val="28"/>
          <w:sz w:val="26"/>
          <w:szCs w:val="26"/>
          <w:lang w:eastAsia="en-US" w:bidi="ar-SA"/>
        </w:rPr>
        <w:t>ИНДИКАТОРЫ РАЗВИТИЯ СИСТЕМ ТЕПЛОСНАБЖЕНИЯ</w:t>
      </w:r>
      <w:bookmarkEnd w:id="287"/>
      <w:bookmarkEnd w:id="288"/>
    </w:p>
    <w:bookmarkEnd w:id="289"/>
    <w:p w14:paraId="49157B90" w14:textId="05FC08CC" w:rsidR="00C30056" w:rsidRPr="0089764E" w:rsidRDefault="00C30056" w:rsidP="00F77246">
      <w:pPr>
        <w:pStyle w:val="a6"/>
        <w:spacing w:before="240" w:line="360" w:lineRule="auto"/>
        <w:ind w:firstLine="709"/>
        <w:jc w:val="both"/>
      </w:pPr>
      <w:r w:rsidRPr="0089764E">
        <w:t xml:space="preserve">Индикаторы развития систем теплоснабжения </w:t>
      </w:r>
      <w:r w:rsidR="00D85A33" w:rsidRPr="0089764E">
        <w:t xml:space="preserve">Запорожского </w:t>
      </w:r>
      <w:r w:rsidR="00BD60F7" w:rsidRPr="0089764E">
        <w:t>сельского</w:t>
      </w:r>
      <w:r w:rsidRPr="0089764E">
        <w:t xml:space="preserve"> поселения приведены в таблице </w:t>
      </w:r>
      <w:r w:rsidR="00D85A33" w:rsidRPr="0089764E">
        <w:t>21</w:t>
      </w:r>
      <w:r w:rsidR="00BD60F7" w:rsidRPr="0089764E">
        <w:t>.</w:t>
      </w:r>
    </w:p>
    <w:p w14:paraId="58321728" w14:textId="7C5319FA" w:rsidR="004E1CAA" w:rsidRPr="0089764E" w:rsidRDefault="00BD60F7" w:rsidP="00F77246">
      <w:pPr>
        <w:spacing w:after="120"/>
        <w:jc w:val="both"/>
        <w:rPr>
          <w:b/>
          <w:szCs w:val="26"/>
        </w:rPr>
      </w:pPr>
      <w:r w:rsidRPr="0089764E">
        <w:rPr>
          <w:b/>
          <w:bCs/>
          <w:sz w:val="24"/>
          <w:szCs w:val="24"/>
          <w:lang w:bidi="ar-SA"/>
        </w:rPr>
        <w:t xml:space="preserve">Таблица </w:t>
      </w:r>
      <w:r w:rsidRPr="0089764E">
        <w:rPr>
          <w:b/>
          <w:bCs/>
          <w:sz w:val="24"/>
          <w:szCs w:val="24"/>
          <w:lang w:bidi="ar-SA"/>
        </w:rPr>
        <w:fldChar w:fldCharType="begin"/>
      </w:r>
      <w:r w:rsidRPr="0089764E">
        <w:rPr>
          <w:b/>
          <w:bCs/>
          <w:sz w:val="24"/>
          <w:szCs w:val="24"/>
          <w:lang w:bidi="ar-SA"/>
        </w:rPr>
        <w:instrText xml:space="preserve"> SEQ Таблица \* ARABIC </w:instrText>
      </w:r>
      <w:r w:rsidRPr="0089764E">
        <w:rPr>
          <w:b/>
          <w:bCs/>
          <w:sz w:val="24"/>
          <w:szCs w:val="24"/>
          <w:lang w:bidi="ar-SA"/>
        </w:rPr>
        <w:fldChar w:fldCharType="separate"/>
      </w:r>
      <w:r w:rsidR="00BA3567">
        <w:rPr>
          <w:b/>
          <w:bCs/>
          <w:noProof/>
          <w:sz w:val="24"/>
          <w:szCs w:val="24"/>
          <w:lang w:bidi="ar-SA"/>
        </w:rPr>
        <w:t>21</w:t>
      </w:r>
      <w:r w:rsidRPr="0089764E">
        <w:rPr>
          <w:b/>
          <w:bCs/>
          <w:sz w:val="24"/>
          <w:szCs w:val="24"/>
          <w:lang w:bidi="ar-SA"/>
        </w:rPr>
        <w:fldChar w:fldCharType="end"/>
      </w:r>
      <w:r w:rsidRPr="0089764E">
        <w:rPr>
          <w:b/>
          <w:bCs/>
          <w:sz w:val="24"/>
          <w:szCs w:val="24"/>
          <w:lang w:bidi="ar-SA"/>
        </w:rPr>
        <w:t xml:space="preserve"> </w:t>
      </w:r>
      <w:r w:rsidR="004E1CAA" w:rsidRPr="0089764E">
        <w:rPr>
          <w:b/>
          <w:szCs w:val="26"/>
        </w:rPr>
        <w:t xml:space="preserve">Индикаторы развития систем теплоснабжения </w:t>
      </w:r>
      <w:r w:rsidR="00522F38" w:rsidRPr="0089764E">
        <w:rPr>
          <w:b/>
          <w:szCs w:val="26"/>
        </w:rPr>
        <w:t>Запорожского</w:t>
      </w:r>
      <w:r w:rsidRPr="0089764E">
        <w:rPr>
          <w:b/>
          <w:szCs w:val="26"/>
        </w:rPr>
        <w:t xml:space="preserve"> 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8133"/>
        <w:gridCol w:w="1385"/>
        <w:gridCol w:w="1256"/>
        <w:gridCol w:w="1256"/>
        <w:gridCol w:w="1254"/>
      </w:tblGrid>
      <w:tr w:rsidR="00123EC2" w:rsidRPr="0089764E" w14:paraId="37C7B841" w14:textId="77777777" w:rsidTr="00F77246">
        <w:trPr>
          <w:trHeight w:val="284"/>
          <w:tblHeader/>
        </w:trPr>
        <w:tc>
          <w:tcPr>
            <w:tcW w:w="348" w:type="pct"/>
            <w:shd w:val="clear" w:color="auto" w:fill="auto"/>
            <w:vAlign w:val="center"/>
            <w:hideMark/>
          </w:tcPr>
          <w:p w14:paraId="2253D38D" w14:textId="77777777" w:rsidR="00123EC2" w:rsidRPr="0089764E" w:rsidRDefault="00123EC2" w:rsidP="003479DF">
            <w:pPr>
              <w:widowControl/>
              <w:autoSpaceDE/>
              <w:autoSpaceDN/>
              <w:jc w:val="center"/>
              <w:rPr>
                <w:b/>
                <w:bCs/>
                <w:color w:val="000000"/>
                <w:sz w:val="20"/>
                <w:szCs w:val="20"/>
                <w:lang w:bidi="ar-SA"/>
              </w:rPr>
            </w:pPr>
            <w:r w:rsidRPr="0089764E">
              <w:rPr>
                <w:b/>
                <w:bCs/>
                <w:color w:val="000000"/>
                <w:sz w:val="20"/>
                <w:szCs w:val="20"/>
                <w:lang w:bidi="ar-SA"/>
              </w:rPr>
              <w:t>№ п/п</w:t>
            </w:r>
          </w:p>
        </w:tc>
        <w:tc>
          <w:tcPr>
            <w:tcW w:w="2848" w:type="pct"/>
            <w:shd w:val="clear" w:color="auto" w:fill="auto"/>
            <w:vAlign w:val="center"/>
            <w:hideMark/>
          </w:tcPr>
          <w:p w14:paraId="04E79733" w14:textId="77777777" w:rsidR="00123EC2" w:rsidRPr="0089764E" w:rsidRDefault="00123EC2" w:rsidP="003479DF">
            <w:pPr>
              <w:widowControl/>
              <w:autoSpaceDE/>
              <w:autoSpaceDN/>
              <w:jc w:val="center"/>
              <w:rPr>
                <w:b/>
                <w:bCs/>
                <w:color w:val="000000"/>
                <w:sz w:val="20"/>
                <w:szCs w:val="20"/>
                <w:lang w:bidi="ar-SA"/>
              </w:rPr>
            </w:pPr>
            <w:r w:rsidRPr="0089764E">
              <w:rPr>
                <w:b/>
                <w:bCs/>
                <w:color w:val="000000"/>
                <w:sz w:val="20"/>
                <w:szCs w:val="20"/>
                <w:lang w:bidi="ar-SA"/>
              </w:rPr>
              <w:t>Наименование показателя</w:t>
            </w:r>
          </w:p>
        </w:tc>
        <w:tc>
          <w:tcPr>
            <w:tcW w:w="485" w:type="pct"/>
            <w:shd w:val="clear" w:color="auto" w:fill="auto"/>
            <w:vAlign w:val="center"/>
            <w:hideMark/>
          </w:tcPr>
          <w:p w14:paraId="43A0443D" w14:textId="2D42815F" w:rsidR="00123EC2" w:rsidRPr="0089764E" w:rsidRDefault="00F77246" w:rsidP="003479DF">
            <w:pPr>
              <w:widowControl/>
              <w:autoSpaceDE/>
              <w:autoSpaceDN/>
              <w:jc w:val="center"/>
              <w:rPr>
                <w:b/>
                <w:bCs/>
                <w:color w:val="000000"/>
                <w:sz w:val="20"/>
                <w:szCs w:val="20"/>
                <w:lang w:bidi="ar-SA"/>
              </w:rPr>
            </w:pPr>
            <w:r w:rsidRPr="0089764E">
              <w:rPr>
                <w:b/>
                <w:bCs/>
                <w:color w:val="000000"/>
                <w:sz w:val="20"/>
                <w:szCs w:val="20"/>
                <w:lang w:bidi="ar-SA"/>
              </w:rPr>
              <w:t>2021</w:t>
            </w:r>
          </w:p>
        </w:tc>
        <w:tc>
          <w:tcPr>
            <w:tcW w:w="440" w:type="pct"/>
            <w:shd w:val="clear" w:color="auto" w:fill="auto"/>
            <w:vAlign w:val="center"/>
            <w:hideMark/>
          </w:tcPr>
          <w:p w14:paraId="7666A14A" w14:textId="4358C7FA" w:rsidR="00123EC2" w:rsidRPr="0089764E" w:rsidRDefault="00F77246" w:rsidP="003479DF">
            <w:pPr>
              <w:widowControl/>
              <w:autoSpaceDE/>
              <w:autoSpaceDN/>
              <w:jc w:val="center"/>
              <w:rPr>
                <w:b/>
                <w:bCs/>
                <w:color w:val="000000"/>
                <w:sz w:val="20"/>
                <w:szCs w:val="20"/>
                <w:lang w:bidi="ar-SA"/>
              </w:rPr>
            </w:pPr>
            <w:r w:rsidRPr="0089764E">
              <w:rPr>
                <w:b/>
                <w:bCs/>
                <w:color w:val="000000"/>
                <w:sz w:val="20"/>
                <w:szCs w:val="20"/>
                <w:lang w:bidi="ar-SA"/>
              </w:rPr>
              <w:t>2022</w:t>
            </w:r>
          </w:p>
        </w:tc>
        <w:tc>
          <w:tcPr>
            <w:tcW w:w="440" w:type="pct"/>
            <w:shd w:val="clear" w:color="auto" w:fill="auto"/>
            <w:vAlign w:val="center"/>
            <w:hideMark/>
          </w:tcPr>
          <w:p w14:paraId="5A467883" w14:textId="46DA3669" w:rsidR="00123EC2" w:rsidRPr="0089764E" w:rsidRDefault="00F77246" w:rsidP="003479DF">
            <w:pPr>
              <w:widowControl/>
              <w:autoSpaceDE/>
              <w:autoSpaceDN/>
              <w:jc w:val="center"/>
              <w:rPr>
                <w:b/>
                <w:bCs/>
                <w:color w:val="000000"/>
                <w:sz w:val="20"/>
                <w:szCs w:val="20"/>
                <w:lang w:bidi="ar-SA"/>
              </w:rPr>
            </w:pPr>
            <w:r w:rsidRPr="0089764E">
              <w:rPr>
                <w:b/>
                <w:bCs/>
                <w:color w:val="000000"/>
                <w:sz w:val="20"/>
                <w:szCs w:val="20"/>
                <w:lang w:bidi="ar-SA"/>
              </w:rPr>
              <w:t>2026</w:t>
            </w:r>
          </w:p>
        </w:tc>
        <w:tc>
          <w:tcPr>
            <w:tcW w:w="439" w:type="pct"/>
            <w:shd w:val="clear" w:color="auto" w:fill="auto"/>
            <w:vAlign w:val="center"/>
            <w:hideMark/>
          </w:tcPr>
          <w:p w14:paraId="5C8A1154" w14:textId="53398999" w:rsidR="00123EC2" w:rsidRPr="0089764E" w:rsidRDefault="00123EC2" w:rsidP="009E0DD3">
            <w:pPr>
              <w:widowControl/>
              <w:autoSpaceDE/>
              <w:autoSpaceDN/>
              <w:jc w:val="center"/>
              <w:rPr>
                <w:b/>
                <w:bCs/>
                <w:color w:val="000000"/>
                <w:sz w:val="20"/>
                <w:szCs w:val="20"/>
                <w:lang w:bidi="ar-SA"/>
              </w:rPr>
            </w:pPr>
            <w:r w:rsidRPr="0089764E">
              <w:rPr>
                <w:b/>
                <w:bCs/>
                <w:color w:val="000000"/>
                <w:sz w:val="20"/>
                <w:szCs w:val="20"/>
                <w:lang w:bidi="ar-SA"/>
              </w:rPr>
              <w:t>203</w:t>
            </w:r>
            <w:r w:rsidR="00F77246" w:rsidRPr="0089764E">
              <w:rPr>
                <w:b/>
                <w:bCs/>
                <w:color w:val="000000"/>
                <w:sz w:val="20"/>
                <w:szCs w:val="20"/>
                <w:lang w:bidi="ar-SA"/>
              </w:rPr>
              <w:t>1</w:t>
            </w:r>
          </w:p>
        </w:tc>
      </w:tr>
      <w:tr w:rsidR="00123EC2" w:rsidRPr="0089764E" w14:paraId="66E77E0B" w14:textId="77777777" w:rsidTr="00F77246">
        <w:trPr>
          <w:trHeight w:val="284"/>
        </w:trPr>
        <w:tc>
          <w:tcPr>
            <w:tcW w:w="348" w:type="pct"/>
            <w:shd w:val="clear" w:color="auto" w:fill="auto"/>
            <w:vAlign w:val="center"/>
            <w:hideMark/>
          </w:tcPr>
          <w:p w14:paraId="03F46F4E"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1</w:t>
            </w:r>
          </w:p>
        </w:tc>
        <w:tc>
          <w:tcPr>
            <w:tcW w:w="2848" w:type="pct"/>
            <w:shd w:val="clear" w:color="auto" w:fill="auto"/>
            <w:vAlign w:val="center"/>
            <w:hideMark/>
          </w:tcPr>
          <w:p w14:paraId="535EC712"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Доля выполненных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в соответствии с перечнем и сроками, которые указаны в схеме теплоснабжения</w:t>
            </w:r>
          </w:p>
        </w:tc>
        <w:tc>
          <w:tcPr>
            <w:tcW w:w="485" w:type="pct"/>
            <w:shd w:val="clear" w:color="auto" w:fill="auto"/>
            <w:vAlign w:val="center"/>
            <w:hideMark/>
          </w:tcPr>
          <w:p w14:paraId="7607DF2B"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c>
          <w:tcPr>
            <w:tcW w:w="440" w:type="pct"/>
            <w:shd w:val="clear" w:color="auto" w:fill="auto"/>
            <w:vAlign w:val="center"/>
            <w:hideMark/>
          </w:tcPr>
          <w:p w14:paraId="27096876"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c>
          <w:tcPr>
            <w:tcW w:w="440" w:type="pct"/>
            <w:shd w:val="clear" w:color="auto" w:fill="auto"/>
            <w:vAlign w:val="center"/>
            <w:hideMark/>
          </w:tcPr>
          <w:p w14:paraId="2EF949D0"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c>
          <w:tcPr>
            <w:tcW w:w="439" w:type="pct"/>
            <w:shd w:val="clear" w:color="auto" w:fill="auto"/>
            <w:vAlign w:val="center"/>
            <w:hideMark/>
          </w:tcPr>
          <w:p w14:paraId="2C918D53"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r>
      <w:tr w:rsidR="00123EC2" w:rsidRPr="0089764E" w14:paraId="0F4FB953" w14:textId="77777777" w:rsidTr="00F77246">
        <w:trPr>
          <w:trHeight w:val="284"/>
        </w:trPr>
        <w:tc>
          <w:tcPr>
            <w:tcW w:w="348" w:type="pct"/>
            <w:shd w:val="clear" w:color="auto" w:fill="auto"/>
            <w:vAlign w:val="center"/>
            <w:hideMark/>
          </w:tcPr>
          <w:p w14:paraId="59DB647B"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2</w:t>
            </w:r>
          </w:p>
        </w:tc>
        <w:tc>
          <w:tcPr>
            <w:tcW w:w="2848" w:type="pct"/>
            <w:shd w:val="clear" w:color="auto" w:fill="auto"/>
            <w:vAlign w:val="center"/>
            <w:hideMark/>
          </w:tcPr>
          <w:p w14:paraId="50AA9F85"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Количество прекращений подачи тепловой энергии, теплоносителя в результате технологических нарушений на тепловых сетях</w:t>
            </w:r>
          </w:p>
        </w:tc>
        <w:tc>
          <w:tcPr>
            <w:tcW w:w="485" w:type="pct"/>
            <w:shd w:val="clear" w:color="auto" w:fill="auto"/>
            <w:vAlign w:val="center"/>
            <w:hideMark/>
          </w:tcPr>
          <w:p w14:paraId="3CB68D2E"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0</w:t>
            </w:r>
          </w:p>
        </w:tc>
        <w:tc>
          <w:tcPr>
            <w:tcW w:w="440" w:type="pct"/>
            <w:shd w:val="clear" w:color="auto" w:fill="auto"/>
            <w:vAlign w:val="center"/>
            <w:hideMark/>
          </w:tcPr>
          <w:p w14:paraId="4252EBB6"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0</w:t>
            </w:r>
          </w:p>
        </w:tc>
        <w:tc>
          <w:tcPr>
            <w:tcW w:w="440" w:type="pct"/>
            <w:shd w:val="clear" w:color="auto" w:fill="auto"/>
            <w:vAlign w:val="center"/>
            <w:hideMark/>
          </w:tcPr>
          <w:p w14:paraId="02298255"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0</w:t>
            </w:r>
          </w:p>
        </w:tc>
        <w:tc>
          <w:tcPr>
            <w:tcW w:w="439" w:type="pct"/>
            <w:shd w:val="clear" w:color="auto" w:fill="auto"/>
            <w:vAlign w:val="center"/>
            <w:hideMark/>
          </w:tcPr>
          <w:p w14:paraId="0D79A8DC"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0</w:t>
            </w:r>
          </w:p>
        </w:tc>
      </w:tr>
      <w:tr w:rsidR="00123EC2" w:rsidRPr="0089764E" w14:paraId="71F4772F" w14:textId="77777777" w:rsidTr="00F77246">
        <w:trPr>
          <w:trHeight w:val="284"/>
        </w:trPr>
        <w:tc>
          <w:tcPr>
            <w:tcW w:w="348" w:type="pct"/>
            <w:shd w:val="clear" w:color="auto" w:fill="auto"/>
            <w:vAlign w:val="center"/>
            <w:hideMark/>
          </w:tcPr>
          <w:p w14:paraId="00854E84"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3</w:t>
            </w:r>
          </w:p>
        </w:tc>
        <w:tc>
          <w:tcPr>
            <w:tcW w:w="2848" w:type="pct"/>
            <w:shd w:val="clear" w:color="auto" w:fill="auto"/>
            <w:vAlign w:val="center"/>
            <w:hideMark/>
          </w:tcPr>
          <w:p w14:paraId="1521DB9F"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85" w:type="pct"/>
            <w:shd w:val="clear" w:color="auto" w:fill="auto"/>
            <w:vAlign w:val="center"/>
            <w:hideMark/>
          </w:tcPr>
          <w:p w14:paraId="4EF3290C"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0</w:t>
            </w:r>
          </w:p>
        </w:tc>
        <w:tc>
          <w:tcPr>
            <w:tcW w:w="440" w:type="pct"/>
            <w:shd w:val="clear" w:color="auto" w:fill="auto"/>
            <w:vAlign w:val="center"/>
            <w:hideMark/>
          </w:tcPr>
          <w:p w14:paraId="617A7EDF"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0</w:t>
            </w:r>
          </w:p>
        </w:tc>
        <w:tc>
          <w:tcPr>
            <w:tcW w:w="440" w:type="pct"/>
            <w:shd w:val="clear" w:color="auto" w:fill="auto"/>
            <w:vAlign w:val="center"/>
            <w:hideMark/>
          </w:tcPr>
          <w:p w14:paraId="33621A83"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0</w:t>
            </w:r>
          </w:p>
        </w:tc>
        <w:tc>
          <w:tcPr>
            <w:tcW w:w="439" w:type="pct"/>
            <w:shd w:val="clear" w:color="auto" w:fill="auto"/>
            <w:vAlign w:val="center"/>
            <w:hideMark/>
          </w:tcPr>
          <w:p w14:paraId="559FE3D6"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0</w:t>
            </w:r>
          </w:p>
        </w:tc>
      </w:tr>
      <w:tr w:rsidR="00F77246" w:rsidRPr="0089764E" w14:paraId="2F254377" w14:textId="77777777" w:rsidTr="00F77246">
        <w:trPr>
          <w:trHeight w:val="578"/>
        </w:trPr>
        <w:tc>
          <w:tcPr>
            <w:tcW w:w="348" w:type="pct"/>
            <w:shd w:val="clear" w:color="auto" w:fill="auto"/>
            <w:vAlign w:val="center"/>
            <w:hideMark/>
          </w:tcPr>
          <w:p w14:paraId="4A8D3C3C" w14:textId="77777777" w:rsidR="00F77246" w:rsidRPr="0089764E" w:rsidRDefault="00F77246" w:rsidP="003479DF">
            <w:pPr>
              <w:widowControl/>
              <w:autoSpaceDE/>
              <w:autoSpaceDN/>
              <w:jc w:val="center"/>
              <w:rPr>
                <w:color w:val="000000"/>
                <w:sz w:val="20"/>
                <w:szCs w:val="20"/>
                <w:lang w:bidi="ar-SA"/>
              </w:rPr>
            </w:pPr>
            <w:r w:rsidRPr="0089764E">
              <w:rPr>
                <w:color w:val="000000"/>
                <w:sz w:val="20"/>
                <w:szCs w:val="20"/>
                <w:lang w:bidi="ar-SA"/>
              </w:rPr>
              <w:t>4</w:t>
            </w:r>
          </w:p>
        </w:tc>
        <w:tc>
          <w:tcPr>
            <w:tcW w:w="2848" w:type="pct"/>
            <w:shd w:val="clear" w:color="auto" w:fill="auto"/>
            <w:vAlign w:val="center"/>
            <w:hideMark/>
          </w:tcPr>
          <w:p w14:paraId="6CE9CA40" w14:textId="77777777" w:rsidR="00F77246" w:rsidRPr="0089764E" w:rsidRDefault="00F77246" w:rsidP="003479DF">
            <w:pPr>
              <w:widowControl/>
              <w:autoSpaceDE/>
              <w:autoSpaceDN/>
              <w:jc w:val="center"/>
              <w:rPr>
                <w:color w:val="000000"/>
                <w:sz w:val="20"/>
                <w:szCs w:val="20"/>
                <w:lang w:bidi="ar-SA"/>
              </w:rPr>
            </w:pPr>
            <w:r w:rsidRPr="0089764E">
              <w:rPr>
                <w:color w:val="000000"/>
                <w:sz w:val="20"/>
                <w:szCs w:val="20"/>
                <w:lang w:bidi="ar-SA"/>
              </w:rPr>
              <w:t xml:space="preserve">Удельный расход условного топлива на единицу тепловой энергии, </w:t>
            </w:r>
          </w:p>
          <w:p w14:paraId="274CB4DF" w14:textId="6000F6C1" w:rsidR="00F77246" w:rsidRPr="0089764E" w:rsidRDefault="00F77246" w:rsidP="003479DF">
            <w:pPr>
              <w:jc w:val="center"/>
              <w:rPr>
                <w:color w:val="000000"/>
                <w:sz w:val="20"/>
                <w:szCs w:val="20"/>
                <w:lang w:bidi="ar-SA"/>
              </w:rPr>
            </w:pPr>
            <w:r w:rsidRPr="0089764E">
              <w:rPr>
                <w:color w:val="000000"/>
                <w:sz w:val="20"/>
                <w:szCs w:val="20"/>
                <w:lang w:bidi="ar-SA"/>
              </w:rPr>
              <w:t>отпускаемой с коллекторов источников тепловой энергии</w:t>
            </w:r>
          </w:p>
        </w:tc>
        <w:tc>
          <w:tcPr>
            <w:tcW w:w="485" w:type="pct"/>
            <w:shd w:val="clear" w:color="auto" w:fill="auto"/>
            <w:vAlign w:val="center"/>
            <w:hideMark/>
          </w:tcPr>
          <w:p w14:paraId="44C39824" w14:textId="77777777" w:rsidR="00F77246" w:rsidRPr="0089764E" w:rsidRDefault="00F77246" w:rsidP="003479DF">
            <w:pPr>
              <w:widowControl/>
              <w:autoSpaceDE/>
              <w:autoSpaceDN/>
              <w:jc w:val="center"/>
              <w:rPr>
                <w:color w:val="000000"/>
                <w:sz w:val="20"/>
                <w:szCs w:val="20"/>
                <w:lang w:bidi="ar-SA"/>
              </w:rPr>
            </w:pPr>
            <w:r w:rsidRPr="0089764E">
              <w:rPr>
                <w:color w:val="000000"/>
                <w:sz w:val="20"/>
                <w:szCs w:val="20"/>
                <w:lang w:bidi="ar-SA"/>
              </w:rPr>
              <w:t> </w:t>
            </w:r>
          </w:p>
        </w:tc>
        <w:tc>
          <w:tcPr>
            <w:tcW w:w="440" w:type="pct"/>
            <w:shd w:val="clear" w:color="auto" w:fill="auto"/>
            <w:vAlign w:val="center"/>
            <w:hideMark/>
          </w:tcPr>
          <w:p w14:paraId="1EB081B6" w14:textId="77777777" w:rsidR="00F77246" w:rsidRPr="0089764E" w:rsidRDefault="00F77246" w:rsidP="003479DF">
            <w:pPr>
              <w:widowControl/>
              <w:autoSpaceDE/>
              <w:autoSpaceDN/>
              <w:jc w:val="center"/>
              <w:rPr>
                <w:color w:val="000000"/>
                <w:sz w:val="20"/>
                <w:szCs w:val="20"/>
                <w:lang w:bidi="ar-SA"/>
              </w:rPr>
            </w:pPr>
            <w:r w:rsidRPr="0089764E">
              <w:rPr>
                <w:color w:val="000000"/>
                <w:sz w:val="20"/>
                <w:szCs w:val="20"/>
                <w:lang w:bidi="ar-SA"/>
              </w:rPr>
              <w:t> </w:t>
            </w:r>
          </w:p>
        </w:tc>
        <w:tc>
          <w:tcPr>
            <w:tcW w:w="440" w:type="pct"/>
            <w:shd w:val="clear" w:color="auto" w:fill="auto"/>
            <w:vAlign w:val="center"/>
            <w:hideMark/>
          </w:tcPr>
          <w:p w14:paraId="746CD46B" w14:textId="77777777" w:rsidR="00F77246" w:rsidRPr="0089764E" w:rsidRDefault="00F77246" w:rsidP="003479DF">
            <w:pPr>
              <w:widowControl/>
              <w:autoSpaceDE/>
              <w:autoSpaceDN/>
              <w:jc w:val="center"/>
              <w:rPr>
                <w:color w:val="000000"/>
                <w:lang w:bidi="ar-SA"/>
              </w:rPr>
            </w:pPr>
            <w:r w:rsidRPr="0089764E">
              <w:rPr>
                <w:color w:val="000000"/>
                <w:lang w:bidi="ar-SA"/>
              </w:rPr>
              <w:t> </w:t>
            </w:r>
          </w:p>
        </w:tc>
        <w:tc>
          <w:tcPr>
            <w:tcW w:w="439" w:type="pct"/>
            <w:shd w:val="clear" w:color="auto" w:fill="auto"/>
            <w:vAlign w:val="center"/>
            <w:hideMark/>
          </w:tcPr>
          <w:p w14:paraId="0E1DFAA5" w14:textId="77777777" w:rsidR="00F77246" w:rsidRPr="0089764E" w:rsidRDefault="00F77246" w:rsidP="003479DF">
            <w:pPr>
              <w:widowControl/>
              <w:autoSpaceDE/>
              <w:autoSpaceDN/>
              <w:jc w:val="center"/>
              <w:rPr>
                <w:color w:val="000000"/>
                <w:lang w:bidi="ar-SA"/>
              </w:rPr>
            </w:pPr>
            <w:r w:rsidRPr="0089764E">
              <w:rPr>
                <w:color w:val="000000"/>
                <w:lang w:bidi="ar-SA"/>
              </w:rPr>
              <w:t> </w:t>
            </w:r>
          </w:p>
        </w:tc>
      </w:tr>
      <w:tr w:rsidR="002F6AC2" w:rsidRPr="0089764E" w14:paraId="46EA06CC" w14:textId="77777777" w:rsidTr="0056160D">
        <w:trPr>
          <w:trHeight w:val="104"/>
        </w:trPr>
        <w:tc>
          <w:tcPr>
            <w:tcW w:w="348" w:type="pct"/>
            <w:shd w:val="clear" w:color="auto" w:fill="auto"/>
            <w:vAlign w:val="center"/>
            <w:hideMark/>
          </w:tcPr>
          <w:p w14:paraId="26C567CD" w14:textId="77777777" w:rsidR="002F6AC2" w:rsidRPr="0089764E" w:rsidRDefault="002F6AC2" w:rsidP="002F6AC2">
            <w:pPr>
              <w:widowControl/>
              <w:autoSpaceDE/>
              <w:autoSpaceDN/>
              <w:jc w:val="center"/>
              <w:rPr>
                <w:color w:val="000000"/>
                <w:sz w:val="20"/>
                <w:szCs w:val="20"/>
                <w:lang w:bidi="ar-SA"/>
              </w:rPr>
            </w:pPr>
            <w:r w:rsidRPr="0089764E">
              <w:rPr>
                <w:color w:val="000000"/>
                <w:sz w:val="20"/>
                <w:szCs w:val="20"/>
                <w:lang w:bidi="ar-SA"/>
              </w:rPr>
              <w:t> </w:t>
            </w:r>
          </w:p>
        </w:tc>
        <w:tc>
          <w:tcPr>
            <w:tcW w:w="2848" w:type="pct"/>
            <w:shd w:val="clear" w:color="auto" w:fill="auto"/>
            <w:vAlign w:val="center"/>
            <w:hideMark/>
          </w:tcPr>
          <w:p w14:paraId="7E2BF597" w14:textId="0CA5834F" w:rsidR="002F6AC2" w:rsidRPr="0089764E" w:rsidRDefault="002F6AC2" w:rsidP="002F6AC2">
            <w:pPr>
              <w:widowControl/>
              <w:autoSpaceDE/>
              <w:autoSpaceDN/>
              <w:jc w:val="center"/>
              <w:rPr>
                <w:b/>
                <w:bCs/>
                <w:color w:val="000000"/>
                <w:sz w:val="20"/>
                <w:szCs w:val="20"/>
                <w:lang w:bidi="ar-SA"/>
              </w:rPr>
            </w:pPr>
            <w:r w:rsidRPr="0089764E">
              <w:rPr>
                <w:b/>
                <w:bCs/>
                <w:color w:val="000000"/>
                <w:sz w:val="20"/>
                <w:szCs w:val="20"/>
                <w:lang w:bidi="ar-SA"/>
              </w:rPr>
              <w:t>Котельная п. Запорожское</w:t>
            </w:r>
          </w:p>
        </w:tc>
        <w:tc>
          <w:tcPr>
            <w:tcW w:w="485" w:type="pct"/>
            <w:shd w:val="clear" w:color="auto" w:fill="auto"/>
            <w:vAlign w:val="center"/>
          </w:tcPr>
          <w:p w14:paraId="7779A50D" w14:textId="40EA2389" w:rsidR="002F6AC2" w:rsidRPr="0089764E" w:rsidRDefault="002F6AC2" w:rsidP="002F6AC2">
            <w:pPr>
              <w:widowControl/>
              <w:autoSpaceDE/>
              <w:autoSpaceDN/>
              <w:jc w:val="center"/>
              <w:rPr>
                <w:color w:val="000000"/>
                <w:sz w:val="20"/>
                <w:szCs w:val="20"/>
                <w:lang w:bidi="ar-SA"/>
              </w:rPr>
            </w:pPr>
            <w:r w:rsidRPr="0089764E">
              <w:rPr>
                <w:color w:val="000000"/>
                <w:sz w:val="20"/>
                <w:szCs w:val="20"/>
                <w:lang w:bidi="ar-SA"/>
              </w:rPr>
              <w:t>0,046</w:t>
            </w:r>
          </w:p>
        </w:tc>
        <w:tc>
          <w:tcPr>
            <w:tcW w:w="440" w:type="pct"/>
            <w:shd w:val="clear" w:color="auto" w:fill="auto"/>
            <w:vAlign w:val="center"/>
          </w:tcPr>
          <w:p w14:paraId="10BDE607" w14:textId="17EB0E5B" w:rsidR="002F6AC2" w:rsidRPr="0089764E" w:rsidRDefault="002F6AC2" w:rsidP="002F6AC2">
            <w:pPr>
              <w:widowControl/>
              <w:autoSpaceDE/>
              <w:autoSpaceDN/>
              <w:jc w:val="center"/>
              <w:rPr>
                <w:color w:val="000000"/>
                <w:sz w:val="20"/>
                <w:szCs w:val="20"/>
                <w:lang w:bidi="ar-SA"/>
              </w:rPr>
            </w:pPr>
            <w:r w:rsidRPr="0089764E">
              <w:rPr>
                <w:color w:val="000000"/>
                <w:sz w:val="20"/>
                <w:szCs w:val="20"/>
                <w:lang w:bidi="ar-SA"/>
              </w:rPr>
              <w:t>0,046</w:t>
            </w:r>
          </w:p>
        </w:tc>
        <w:tc>
          <w:tcPr>
            <w:tcW w:w="440" w:type="pct"/>
            <w:shd w:val="clear" w:color="auto" w:fill="auto"/>
            <w:vAlign w:val="center"/>
          </w:tcPr>
          <w:p w14:paraId="602E4939" w14:textId="41307DD1" w:rsidR="002F6AC2" w:rsidRPr="0089764E" w:rsidRDefault="002F6AC2" w:rsidP="002F6AC2">
            <w:pPr>
              <w:widowControl/>
              <w:autoSpaceDE/>
              <w:autoSpaceDN/>
              <w:jc w:val="center"/>
              <w:rPr>
                <w:color w:val="000000"/>
                <w:sz w:val="20"/>
                <w:szCs w:val="20"/>
                <w:lang w:bidi="ar-SA"/>
              </w:rPr>
            </w:pPr>
            <w:r w:rsidRPr="0089764E">
              <w:rPr>
                <w:color w:val="000000"/>
                <w:sz w:val="20"/>
                <w:szCs w:val="20"/>
                <w:lang w:bidi="ar-SA"/>
              </w:rPr>
              <w:t>0,046</w:t>
            </w:r>
          </w:p>
        </w:tc>
        <w:tc>
          <w:tcPr>
            <w:tcW w:w="439" w:type="pct"/>
            <w:shd w:val="clear" w:color="auto" w:fill="auto"/>
            <w:vAlign w:val="center"/>
          </w:tcPr>
          <w:p w14:paraId="6ABBEFC3" w14:textId="3936DF7C" w:rsidR="002F6AC2" w:rsidRPr="0089764E" w:rsidRDefault="002F6AC2" w:rsidP="002F6AC2">
            <w:pPr>
              <w:widowControl/>
              <w:autoSpaceDE/>
              <w:autoSpaceDN/>
              <w:jc w:val="center"/>
              <w:rPr>
                <w:color w:val="000000"/>
                <w:sz w:val="20"/>
                <w:szCs w:val="20"/>
                <w:lang w:bidi="ar-SA"/>
              </w:rPr>
            </w:pPr>
            <w:r w:rsidRPr="0089764E">
              <w:rPr>
                <w:color w:val="000000"/>
                <w:sz w:val="20"/>
                <w:szCs w:val="20"/>
                <w:lang w:bidi="ar-SA"/>
              </w:rPr>
              <w:t>0,046</w:t>
            </w:r>
          </w:p>
        </w:tc>
      </w:tr>
      <w:tr w:rsidR="002F6AC2" w:rsidRPr="0089764E" w14:paraId="271146B1" w14:textId="77777777" w:rsidTr="0056160D">
        <w:trPr>
          <w:trHeight w:val="150"/>
        </w:trPr>
        <w:tc>
          <w:tcPr>
            <w:tcW w:w="348" w:type="pct"/>
            <w:shd w:val="clear" w:color="auto" w:fill="auto"/>
            <w:vAlign w:val="center"/>
            <w:hideMark/>
          </w:tcPr>
          <w:p w14:paraId="1B139CB9" w14:textId="77777777" w:rsidR="002F6AC2" w:rsidRPr="0089764E" w:rsidRDefault="002F6AC2" w:rsidP="002F6AC2">
            <w:pPr>
              <w:widowControl/>
              <w:autoSpaceDE/>
              <w:autoSpaceDN/>
              <w:jc w:val="center"/>
              <w:rPr>
                <w:color w:val="000000"/>
                <w:sz w:val="20"/>
                <w:szCs w:val="20"/>
                <w:lang w:bidi="ar-SA"/>
              </w:rPr>
            </w:pPr>
            <w:r w:rsidRPr="0089764E">
              <w:rPr>
                <w:color w:val="000000"/>
                <w:sz w:val="20"/>
                <w:szCs w:val="20"/>
                <w:lang w:bidi="ar-SA"/>
              </w:rPr>
              <w:t> </w:t>
            </w:r>
          </w:p>
        </w:tc>
        <w:tc>
          <w:tcPr>
            <w:tcW w:w="2848" w:type="pct"/>
            <w:shd w:val="clear" w:color="auto" w:fill="auto"/>
            <w:vAlign w:val="center"/>
            <w:hideMark/>
          </w:tcPr>
          <w:p w14:paraId="5A702C2A" w14:textId="7A324309" w:rsidR="002F6AC2" w:rsidRPr="0089764E" w:rsidRDefault="002F6AC2" w:rsidP="002F6AC2">
            <w:pPr>
              <w:widowControl/>
              <w:autoSpaceDE/>
              <w:autoSpaceDN/>
              <w:jc w:val="center"/>
              <w:rPr>
                <w:b/>
                <w:bCs/>
                <w:color w:val="000000"/>
                <w:sz w:val="20"/>
                <w:szCs w:val="20"/>
                <w:lang w:bidi="ar-SA"/>
              </w:rPr>
            </w:pPr>
            <w:r w:rsidRPr="0089764E">
              <w:rPr>
                <w:b/>
                <w:bCs/>
                <w:color w:val="000000"/>
                <w:sz w:val="20"/>
                <w:szCs w:val="20"/>
                <w:lang w:bidi="ar-SA"/>
              </w:rPr>
              <w:t>Котельная ГЛОХ</w:t>
            </w:r>
          </w:p>
        </w:tc>
        <w:tc>
          <w:tcPr>
            <w:tcW w:w="485" w:type="pct"/>
            <w:shd w:val="clear" w:color="auto" w:fill="auto"/>
            <w:vAlign w:val="center"/>
          </w:tcPr>
          <w:p w14:paraId="1C5B21A0" w14:textId="36FE9C47" w:rsidR="002F6AC2" w:rsidRPr="0089764E" w:rsidRDefault="002F6AC2" w:rsidP="002F6AC2">
            <w:pPr>
              <w:widowControl/>
              <w:autoSpaceDE/>
              <w:autoSpaceDN/>
              <w:jc w:val="center"/>
              <w:rPr>
                <w:color w:val="000000"/>
                <w:sz w:val="20"/>
                <w:szCs w:val="20"/>
                <w:lang w:bidi="ar-SA"/>
              </w:rPr>
            </w:pPr>
            <w:r w:rsidRPr="0089764E">
              <w:rPr>
                <w:color w:val="000000"/>
                <w:sz w:val="20"/>
                <w:szCs w:val="20"/>
                <w:lang w:bidi="ar-SA"/>
              </w:rPr>
              <w:t>0,309</w:t>
            </w:r>
          </w:p>
        </w:tc>
        <w:tc>
          <w:tcPr>
            <w:tcW w:w="440" w:type="pct"/>
            <w:shd w:val="clear" w:color="auto" w:fill="auto"/>
            <w:vAlign w:val="center"/>
          </w:tcPr>
          <w:p w14:paraId="6F25ACD9" w14:textId="1F1B584A" w:rsidR="002F6AC2" w:rsidRPr="0089764E" w:rsidRDefault="002F6AC2" w:rsidP="002F6AC2">
            <w:pPr>
              <w:widowControl/>
              <w:autoSpaceDE/>
              <w:autoSpaceDN/>
              <w:jc w:val="center"/>
              <w:rPr>
                <w:color w:val="000000"/>
                <w:sz w:val="20"/>
                <w:szCs w:val="20"/>
                <w:lang w:bidi="ar-SA"/>
              </w:rPr>
            </w:pPr>
            <w:r w:rsidRPr="0089764E">
              <w:rPr>
                <w:color w:val="000000"/>
                <w:sz w:val="20"/>
                <w:szCs w:val="20"/>
                <w:lang w:bidi="ar-SA"/>
              </w:rPr>
              <w:t>0,309</w:t>
            </w:r>
          </w:p>
        </w:tc>
        <w:tc>
          <w:tcPr>
            <w:tcW w:w="440" w:type="pct"/>
            <w:shd w:val="clear" w:color="auto" w:fill="auto"/>
            <w:vAlign w:val="center"/>
          </w:tcPr>
          <w:p w14:paraId="1364E3BE" w14:textId="44F90BA3" w:rsidR="002F6AC2" w:rsidRPr="0089764E" w:rsidRDefault="002F6AC2" w:rsidP="002F6AC2">
            <w:pPr>
              <w:widowControl/>
              <w:autoSpaceDE/>
              <w:autoSpaceDN/>
              <w:jc w:val="center"/>
              <w:rPr>
                <w:color w:val="000000"/>
                <w:sz w:val="20"/>
                <w:szCs w:val="20"/>
                <w:lang w:bidi="ar-SA"/>
              </w:rPr>
            </w:pPr>
            <w:r w:rsidRPr="0089764E">
              <w:rPr>
                <w:color w:val="000000"/>
                <w:sz w:val="20"/>
                <w:szCs w:val="20"/>
                <w:lang w:bidi="ar-SA"/>
              </w:rPr>
              <w:t>0,309</w:t>
            </w:r>
          </w:p>
        </w:tc>
        <w:tc>
          <w:tcPr>
            <w:tcW w:w="439" w:type="pct"/>
            <w:shd w:val="clear" w:color="auto" w:fill="auto"/>
            <w:vAlign w:val="center"/>
          </w:tcPr>
          <w:p w14:paraId="20819A83" w14:textId="6D333F54" w:rsidR="002F6AC2" w:rsidRPr="0089764E" w:rsidRDefault="002F6AC2" w:rsidP="002F6AC2">
            <w:pPr>
              <w:widowControl/>
              <w:autoSpaceDE/>
              <w:autoSpaceDN/>
              <w:jc w:val="center"/>
              <w:rPr>
                <w:color w:val="000000"/>
                <w:sz w:val="20"/>
                <w:szCs w:val="20"/>
                <w:lang w:bidi="ar-SA"/>
              </w:rPr>
            </w:pPr>
            <w:r w:rsidRPr="0089764E">
              <w:rPr>
                <w:color w:val="000000"/>
                <w:sz w:val="20"/>
                <w:szCs w:val="20"/>
                <w:lang w:bidi="ar-SA"/>
              </w:rPr>
              <w:t>0,309</w:t>
            </w:r>
          </w:p>
        </w:tc>
      </w:tr>
      <w:tr w:rsidR="00F77246" w:rsidRPr="0089764E" w14:paraId="30C73077" w14:textId="77777777" w:rsidTr="0003539A">
        <w:trPr>
          <w:trHeight w:val="578"/>
        </w:trPr>
        <w:tc>
          <w:tcPr>
            <w:tcW w:w="348" w:type="pct"/>
            <w:shd w:val="clear" w:color="auto" w:fill="auto"/>
            <w:vAlign w:val="center"/>
            <w:hideMark/>
          </w:tcPr>
          <w:p w14:paraId="5CD1C97E" w14:textId="77777777" w:rsidR="00F77246" w:rsidRPr="0089764E" w:rsidRDefault="00F77246" w:rsidP="003479DF">
            <w:pPr>
              <w:widowControl/>
              <w:autoSpaceDE/>
              <w:autoSpaceDN/>
              <w:jc w:val="center"/>
              <w:rPr>
                <w:color w:val="000000"/>
                <w:sz w:val="20"/>
                <w:szCs w:val="20"/>
                <w:lang w:bidi="ar-SA"/>
              </w:rPr>
            </w:pPr>
            <w:r w:rsidRPr="0089764E">
              <w:rPr>
                <w:color w:val="000000"/>
                <w:sz w:val="20"/>
                <w:szCs w:val="20"/>
                <w:lang w:bidi="ar-SA"/>
              </w:rPr>
              <w:t>5</w:t>
            </w:r>
          </w:p>
        </w:tc>
        <w:tc>
          <w:tcPr>
            <w:tcW w:w="2848" w:type="pct"/>
            <w:shd w:val="clear" w:color="auto" w:fill="auto"/>
            <w:vAlign w:val="center"/>
            <w:hideMark/>
          </w:tcPr>
          <w:p w14:paraId="639788DB" w14:textId="77777777" w:rsidR="00F77246" w:rsidRPr="0089764E" w:rsidRDefault="00F77246" w:rsidP="003479DF">
            <w:pPr>
              <w:widowControl/>
              <w:autoSpaceDE/>
              <w:autoSpaceDN/>
              <w:jc w:val="center"/>
              <w:rPr>
                <w:color w:val="000000"/>
                <w:sz w:val="20"/>
                <w:szCs w:val="20"/>
                <w:lang w:bidi="ar-SA"/>
              </w:rPr>
            </w:pPr>
            <w:r w:rsidRPr="0089764E">
              <w:rPr>
                <w:color w:val="000000"/>
                <w:sz w:val="20"/>
                <w:szCs w:val="20"/>
                <w:lang w:bidi="ar-SA"/>
              </w:rPr>
              <w:t>Отношение величины технологических потерь, тепловой энергии,</w:t>
            </w:r>
          </w:p>
          <w:p w14:paraId="772BD4C4" w14:textId="476A1A97" w:rsidR="00F77246" w:rsidRPr="0089764E" w:rsidRDefault="00F77246" w:rsidP="003479DF">
            <w:pPr>
              <w:jc w:val="center"/>
              <w:rPr>
                <w:color w:val="000000"/>
                <w:sz w:val="20"/>
                <w:szCs w:val="20"/>
                <w:lang w:bidi="ar-SA"/>
              </w:rPr>
            </w:pPr>
            <w:r w:rsidRPr="0089764E">
              <w:rPr>
                <w:color w:val="000000"/>
                <w:sz w:val="20"/>
                <w:szCs w:val="20"/>
                <w:lang w:bidi="ar-SA"/>
              </w:rPr>
              <w:t xml:space="preserve"> теплоносителя к материальной характеристике тепловой сети (ОТ+ГВС)</w:t>
            </w:r>
          </w:p>
        </w:tc>
        <w:tc>
          <w:tcPr>
            <w:tcW w:w="485" w:type="pct"/>
            <w:shd w:val="clear" w:color="auto" w:fill="auto"/>
            <w:vAlign w:val="center"/>
            <w:hideMark/>
          </w:tcPr>
          <w:p w14:paraId="678E55EB" w14:textId="77777777" w:rsidR="00F77246" w:rsidRPr="0089764E" w:rsidRDefault="00F77246" w:rsidP="003479DF">
            <w:pPr>
              <w:widowControl/>
              <w:autoSpaceDE/>
              <w:autoSpaceDN/>
              <w:jc w:val="center"/>
              <w:rPr>
                <w:color w:val="000000"/>
                <w:sz w:val="20"/>
                <w:szCs w:val="20"/>
                <w:lang w:bidi="ar-SA"/>
              </w:rPr>
            </w:pPr>
            <w:r w:rsidRPr="0089764E">
              <w:rPr>
                <w:color w:val="000000"/>
                <w:sz w:val="20"/>
                <w:szCs w:val="20"/>
                <w:lang w:bidi="ar-SA"/>
              </w:rPr>
              <w:t>–</w:t>
            </w:r>
          </w:p>
        </w:tc>
        <w:tc>
          <w:tcPr>
            <w:tcW w:w="440" w:type="pct"/>
            <w:shd w:val="clear" w:color="auto" w:fill="auto"/>
            <w:vAlign w:val="center"/>
            <w:hideMark/>
          </w:tcPr>
          <w:p w14:paraId="5A82F5CE" w14:textId="77777777" w:rsidR="00F77246" w:rsidRPr="0089764E" w:rsidRDefault="00F77246" w:rsidP="003479DF">
            <w:pPr>
              <w:widowControl/>
              <w:autoSpaceDE/>
              <w:autoSpaceDN/>
              <w:jc w:val="center"/>
              <w:rPr>
                <w:color w:val="000000"/>
                <w:sz w:val="20"/>
                <w:szCs w:val="20"/>
                <w:lang w:bidi="ar-SA"/>
              </w:rPr>
            </w:pPr>
            <w:r w:rsidRPr="0089764E">
              <w:rPr>
                <w:color w:val="000000"/>
                <w:sz w:val="20"/>
                <w:szCs w:val="20"/>
                <w:lang w:bidi="ar-SA"/>
              </w:rPr>
              <w:t>–</w:t>
            </w:r>
          </w:p>
        </w:tc>
        <w:tc>
          <w:tcPr>
            <w:tcW w:w="440" w:type="pct"/>
            <w:shd w:val="clear" w:color="auto" w:fill="auto"/>
            <w:vAlign w:val="center"/>
            <w:hideMark/>
          </w:tcPr>
          <w:p w14:paraId="6D1CCD14" w14:textId="77777777" w:rsidR="00F77246" w:rsidRPr="0089764E" w:rsidRDefault="00F77246" w:rsidP="003479DF">
            <w:pPr>
              <w:widowControl/>
              <w:autoSpaceDE/>
              <w:autoSpaceDN/>
              <w:jc w:val="center"/>
              <w:rPr>
                <w:color w:val="000000"/>
                <w:sz w:val="20"/>
                <w:szCs w:val="20"/>
                <w:lang w:bidi="ar-SA"/>
              </w:rPr>
            </w:pPr>
            <w:r w:rsidRPr="0089764E">
              <w:rPr>
                <w:color w:val="000000"/>
                <w:sz w:val="20"/>
                <w:szCs w:val="20"/>
                <w:lang w:bidi="ar-SA"/>
              </w:rPr>
              <w:t>–</w:t>
            </w:r>
          </w:p>
        </w:tc>
        <w:tc>
          <w:tcPr>
            <w:tcW w:w="439" w:type="pct"/>
            <w:shd w:val="clear" w:color="auto" w:fill="auto"/>
            <w:vAlign w:val="center"/>
            <w:hideMark/>
          </w:tcPr>
          <w:p w14:paraId="04F47207" w14:textId="77777777" w:rsidR="00F77246" w:rsidRPr="0089764E" w:rsidRDefault="00F77246" w:rsidP="003479DF">
            <w:pPr>
              <w:widowControl/>
              <w:autoSpaceDE/>
              <w:autoSpaceDN/>
              <w:jc w:val="center"/>
              <w:rPr>
                <w:color w:val="000000"/>
                <w:sz w:val="20"/>
                <w:szCs w:val="20"/>
                <w:lang w:bidi="ar-SA"/>
              </w:rPr>
            </w:pPr>
            <w:r w:rsidRPr="0089764E">
              <w:rPr>
                <w:color w:val="000000"/>
                <w:sz w:val="20"/>
                <w:szCs w:val="20"/>
                <w:lang w:bidi="ar-SA"/>
              </w:rPr>
              <w:t>–</w:t>
            </w:r>
          </w:p>
        </w:tc>
      </w:tr>
      <w:tr w:rsidR="00563AB5" w:rsidRPr="0089764E" w14:paraId="72C66055" w14:textId="77777777" w:rsidTr="00563AB5">
        <w:trPr>
          <w:trHeight w:val="176"/>
        </w:trPr>
        <w:tc>
          <w:tcPr>
            <w:tcW w:w="348" w:type="pct"/>
            <w:shd w:val="clear" w:color="auto" w:fill="auto"/>
            <w:vAlign w:val="center"/>
            <w:hideMark/>
          </w:tcPr>
          <w:p w14:paraId="0CB57C22" w14:textId="77777777" w:rsidR="00563AB5" w:rsidRPr="0089764E" w:rsidRDefault="00563AB5" w:rsidP="00563AB5">
            <w:pPr>
              <w:widowControl/>
              <w:autoSpaceDE/>
              <w:autoSpaceDN/>
              <w:jc w:val="center"/>
              <w:rPr>
                <w:color w:val="000000"/>
                <w:sz w:val="20"/>
                <w:szCs w:val="20"/>
                <w:lang w:bidi="ar-SA"/>
              </w:rPr>
            </w:pPr>
            <w:r w:rsidRPr="0089764E">
              <w:rPr>
                <w:color w:val="000000"/>
                <w:sz w:val="20"/>
                <w:szCs w:val="20"/>
                <w:lang w:bidi="ar-SA"/>
              </w:rPr>
              <w:t> </w:t>
            </w:r>
          </w:p>
        </w:tc>
        <w:tc>
          <w:tcPr>
            <w:tcW w:w="2848" w:type="pct"/>
            <w:shd w:val="clear" w:color="auto" w:fill="auto"/>
            <w:vAlign w:val="center"/>
            <w:hideMark/>
          </w:tcPr>
          <w:p w14:paraId="2967CBC4" w14:textId="6CBAD14C" w:rsidR="00563AB5" w:rsidRPr="0089764E" w:rsidRDefault="00563AB5" w:rsidP="00563AB5">
            <w:pPr>
              <w:widowControl/>
              <w:autoSpaceDE/>
              <w:autoSpaceDN/>
              <w:jc w:val="center"/>
              <w:rPr>
                <w:b/>
                <w:bCs/>
                <w:color w:val="000000"/>
                <w:sz w:val="20"/>
                <w:szCs w:val="20"/>
                <w:lang w:bidi="ar-SA"/>
              </w:rPr>
            </w:pPr>
            <w:r w:rsidRPr="0089764E">
              <w:rPr>
                <w:b/>
                <w:bCs/>
                <w:color w:val="000000"/>
                <w:sz w:val="20"/>
                <w:szCs w:val="20"/>
                <w:lang w:bidi="ar-SA"/>
              </w:rPr>
              <w:t>Котельная п. Запорожское</w:t>
            </w:r>
          </w:p>
        </w:tc>
        <w:tc>
          <w:tcPr>
            <w:tcW w:w="485" w:type="pct"/>
            <w:vMerge w:val="restart"/>
            <w:shd w:val="clear" w:color="auto" w:fill="auto"/>
            <w:vAlign w:val="center"/>
          </w:tcPr>
          <w:p w14:paraId="0E00E683" w14:textId="6144C30E" w:rsidR="00563AB5" w:rsidRPr="0089764E" w:rsidRDefault="00563AB5" w:rsidP="00563AB5">
            <w:pPr>
              <w:widowControl/>
              <w:autoSpaceDE/>
              <w:autoSpaceDN/>
              <w:jc w:val="center"/>
              <w:rPr>
                <w:color w:val="000000"/>
                <w:sz w:val="20"/>
                <w:szCs w:val="20"/>
                <w:lang w:bidi="ar-SA"/>
              </w:rPr>
            </w:pPr>
            <w:r w:rsidRPr="0089764E">
              <w:rPr>
                <w:color w:val="000000"/>
                <w:sz w:val="20"/>
                <w:szCs w:val="20"/>
                <w:lang w:bidi="ar-SA"/>
              </w:rPr>
              <w:t>0,279</w:t>
            </w:r>
          </w:p>
        </w:tc>
        <w:tc>
          <w:tcPr>
            <w:tcW w:w="440" w:type="pct"/>
            <w:vMerge w:val="restart"/>
            <w:shd w:val="clear" w:color="auto" w:fill="auto"/>
            <w:vAlign w:val="center"/>
          </w:tcPr>
          <w:p w14:paraId="5397EDEE" w14:textId="408AF8FE" w:rsidR="00563AB5" w:rsidRPr="0089764E" w:rsidRDefault="00563AB5" w:rsidP="00563AB5">
            <w:pPr>
              <w:widowControl/>
              <w:autoSpaceDE/>
              <w:autoSpaceDN/>
              <w:jc w:val="center"/>
              <w:rPr>
                <w:color w:val="000000"/>
                <w:sz w:val="20"/>
                <w:szCs w:val="20"/>
                <w:lang w:bidi="ar-SA"/>
              </w:rPr>
            </w:pPr>
            <w:r w:rsidRPr="0089764E">
              <w:rPr>
                <w:color w:val="000000"/>
                <w:sz w:val="20"/>
                <w:szCs w:val="20"/>
                <w:lang w:bidi="ar-SA"/>
              </w:rPr>
              <w:t>0,279</w:t>
            </w:r>
          </w:p>
        </w:tc>
        <w:tc>
          <w:tcPr>
            <w:tcW w:w="440" w:type="pct"/>
            <w:vMerge w:val="restart"/>
            <w:shd w:val="clear" w:color="auto" w:fill="auto"/>
            <w:vAlign w:val="center"/>
          </w:tcPr>
          <w:p w14:paraId="068FA219" w14:textId="59F99EC6" w:rsidR="00563AB5" w:rsidRPr="0089764E" w:rsidRDefault="00563AB5" w:rsidP="00563AB5">
            <w:pPr>
              <w:widowControl/>
              <w:autoSpaceDE/>
              <w:autoSpaceDN/>
              <w:jc w:val="center"/>
              <w:rPr>
                <w:color w:val="000000"/>
                <w:sz w:val="20"/>
                <w:szCs w:val="20"/>
                <w:lang w:bidi="ar-SA"/>
              </w:rPr>
            </w:pPr>
            <w:r w:rsidRPr="0089764E">
              <w:rPr>
                <w:color w:val="000000"/>
                <w:sz w:val="20"/>
                <w:szCs w:val="20"/>
                <w:lang w:bidi="ar-SA"/>
              </w:rPr>
              <w:t>0,279</w:t>
            </w:r>
          </w:p>
        </w:tc>
        <w:tc>
          <w:tcPr>
            <w:tcW w:w="439" w:type="pct"/>
            <w:vMerge w:val="restart"/>
            <w:shd w:val="clear" w:color="auto" w:fill="auto"/>
            <w:vAlign w:val="center"/>
          </w:tcPr>
          <w:p w14:paraId="4F4A5C5E" w14:textId="1CBB16AF" w:rsidR="00563AB5" w:rsidRPr="0089764E" w:rsidRDefault="00563AB5" w:rsidP="00563AB5">
            <w:pPr>
              <w:widowControl/>
              <w:autoSpaceDE/>
              <w:autoSpaceDN/>
              <w:jc w:val="center"/>
              <w:rPr>
                <w:color w:val="000000"/>
                <w:sz w:val="20"/>
                <w:szCs w:val="20"/>
                <w:lang w:bidi="ar-SA"/>
              </w:rPr>
            </w:pPr>
            <w:r w:rsidRPr="0089764E">
              <w:rPr>
                <w:color w:val="000000"/>
                <w:sz w:val="20"/>
                <w:szCs w:val="20"/>
                <w:lang w:bidi="ar-SA"/>
              </w:rPr>
              <w:t>0,279</w:t>
            </w:r>
          </w:p>
        </w:tc>
      </w:tr>
      <w:tr w:rsidR="002F6AC2" w:rsidRPr="0089764E" w14:paraId="74850425" w14:textId="77777777" w:rsidTr="0056160D">
        <w:trPr>
          <w:trHeight w:val="208"/>
        </w:trPr>
        <w:tc>
          <w:tcPr>
            <w:tcW w:w="348" w:type="pct"/>
            <w:shd w:val="clear" w:color="auto" w:fill="auto"/>
            <w:vAlign w:val="center"/>
            <w:hideMark/>
          </w:tcPr>
          <w:p w14:paraId="3F6A8315" w14:textId="77777777" w:rsidR="002F6AC2" w:rsidRPr="0089764E" w:rsidRDefault="002F6AC2" w:rsidP="002F6AC2">
            <w:pPr>
              <w:widowControl/>
              <w:autoSpaceDE/>
              <w:autoSpaceDN/>
              <w:jc w:val="center"/>
              <w:rPr>
                <w:color w:val="000000"/>
                <w:sz w:val="20"/>
                <w:szCs w:val="20"/>
                <w:lang w:bidi="ar-SA"/>
              </w:rPr>
            </w:pPr>
            <w:r w:rsidRPr="0089764E">
              <w:rPr>
                <w:color w:val="000000"/>
                <w:sz w:val="20"/>
                <w:szCs w:val="20"/>
                <w:lang w:bidi="ar-SA"/>
              </w:rPr>
              <w:t> </w:t>
            </w:r>
          </w:p>
        </w:tc>
        <w:tc>
          <w:tcPr>
            <w:tcW w:w="2848" w:type="pct"/>
            <w:shd w:val="clear" w:color="auto" w:fill="auto"/>
            <w:vAlign w:val="center"/>
            <w:hideMark/>
          </w:tcPr>
          <w:p w14:paraId="74338D2D" w14:textId="475F7F3B" w:rsidR="002F6AC2" w:rsidRPr="0089764E" w:rsidRDefault="002F6AC2" w:rsidP="002F6AC2">
            <w:pPr>
              <w:widowControl/>
              <w:autoSpaceDE/>
              <w:autoSpaceDN/>
              <w:jc w:val="center"/>
              <w:rPr>
                <w:b/>
                <w:bCs/>
                <w:color w:val="000000"/>
                <w:sz w:val="20"/>
                <w:szCs w:val="20"/>
                <w:lang w:bidi="ar-SA"/>
              </w:rPr>
            </w:pPr>
            <w:r w:rsidRPr="0089764E">
              <w:rPr>
                <w:b/>
                <w:bCs/>
                <w:color w:val="000000"/>
                <w:sz w:val="20"/>
                <w:szCs w:val="20"/>
                <w:lang w:bidi="ar-SA"/>
              </w:rPr>
              <w:t>Котельная ГЛОХ</w:t>
            </w:r>
          </w:p>
        </w:tc>
        <w:tc>
          <w:tcPr>
            <w:tcW w:w="485" w:type="pct"/>
            <w:vMerge/>
            <w:shd w:val="clear" w:color="auto" w:fill="auto"/>
            <w:vAlign w:val="center"/>
          </w:tcPr>
          <w:p w14:paraId="78BBDB4D" w14:textId="3D6D8FA2" w:rsidR="002F6AC2" w:rsidRPr="0089764E" w:rsidRDefault="002F6AC2" w:rsidP="002F6AC2">
            <w:pPr>
              <w:widowControl/>
              <w:autoSpaceDE/>
              <w:autoSpaceDN/>
              <w:jc w:val="center"/>
              <w:rPr>
                <w:color w:val="000000"/>
                <w:sz w:val="20"/>
                <w:szCs w:val="20"/>
                <w:lang w:bidi="ar-SA"/>
              </w:rPr>
            </w:pPr>
          </w:p>
        </w:tc>
        <w:tc>
          <w:tcPr>
            <w:tcW w:w="440" w:type="pct"/>
            <w:vMerge/>
            <w:shd w:val="clear" w:color="auto" w:fill="auto"/>
            <w:vAlign w:val="center"/>
          </w:tcPr>
          <w:p w14:paraId="59D8FECD" w14:textId="3422FDC0" w:rsidR="002F6AC2" w:rsidRPr="0089764E" w:rsidRDefault="002F6AC2" w:rsidP="002F6AC2">
            <w:pPr>
              <w:widowControl/>
              <w:autoSpaceDE/>
              <w:autoSpaceDN/>
              <w:jc w:val="center"/>
              <w:rPr>
                <w:color w:val="000000"/>
                <w:sz w:val="20"/>
                <w:szCs w:val="20"/>
                <w:lang w:bidi="ar-SA"/>
              </w:rPr>
            </w:pPr>
          </w:p>
        </w:tc>
        <w:tc>
          <w:tcPr>
            <w:tcW w:w="440" w:type="pct"/>
            <w:vMerge/>
            <w:shd w:val="clear" w:color="auto" w:fill="auto"/>
            <w:vAlign w:val="center"/>
          </w:tcPr>
          <w:p w14:paraId="74B3D29D" w14:textId="79119F8E" w:rsidR="002F6AC2" w:rsidRPr="0089764E" w:rsidRDefault="002F6AC2" w:rsidP="002F6AC2">
            <w:pPr>
              <w:widowControl/>
              <w:autoSpaceDE/>
              <w:autoSpaceDN/>
              <w:jc w:val="center"/>
              <w:rPr>
                <w:color w:val="000000"/>
                <w:sz w:val="20"/>
                <w:szCs w:val="20"/>
                <w:lang w:bidi="ar-SA"/>
              </w:rPr>
            </w:pPr>
          </w:p>
        </w:tc>
        <w:tc>
          <w:tcPr>
            <w:tcW w:w="439" w:type="pct"/>
            <w:vMerge/>
            <w:shd w:val="clear" w:color="auto" w:fill="auto"/>
            <w:vAlign w:val="center"/>
          </w:tcPr>
          <w:p w14:paraId="31A3D090" w14:textId="1A52E46B" w:rsidR="002F6AC2" w:rsidRPr="0089764E" w:rsidRDefault="002F6AC2" w:rsidP="002F6AC2">
            <w:pPr>
              <w:widowControl/>
              <w:autoSpaceDE/>
              <w:autoSpaceDN/>
              <w:jc w:val="center"/>
              <w:rPr>
                <w:color w:val="000000"/>
                <w:sz w:val="20"/>
                <w:szCs w:val="20"/>
                <w:lang w:bidi="ar-SA"/>
              </w:rPr>
            </w:pPr>
          </w:p>
        </w:tc>
      </w:tr>
      <w:tr w:rsidR="00DA0119" w:rsidRPr="0089764E" w14:paraId="4B799F44" w14:textId="77777777" w:rsidTr="00DA0119">
        <w:trPr>
          <w:trHeight w:val="284"/>
        </w:trPr>
        <w:tc>
          <w:tcPr>
            <w:tcW w:w="348" w:type="pct"/>
            <w:shd w:val="clear" w:color="auto" w:fill="auto"/>
            <w:vAlign w:val="center"/>
            <w:hideMark/>
          </w:tcPr>
          <w:p w14:paraId="2DFCE57F" w14:textId="77777777" w:rsidR="00DA0119" w:rsidRPr="0089764E" w:rsidRDefault="00DA0119" w:rsidP="00DA0119">
            <w:pPr>
              <w:widowControl/>
              <w:autoSpaceDE/>
              <w:autoSpaceDN/>
              <w:jc w:val="center"/>
              <w:rPr>
                <w:color w:val="000000"/>
                <w:sz w:val="20"/>
                <w:szCs w:val="20"/>
                <w:lang w:bidi="ar-SA"/>
              </w:rPr>
            </w:pPr>
            <w:r w:rsidRPr="0089764E">
              <w:rPr>
                <w:color w:val="000000"/>
                <w:sz w:val="20"/>
                <w:szCs w:val="20"/>
                <w:lang w:bidi="ar-SA"/>
              </w:rPr>
              <w:t>6</w:t>
            </w:r>
          </w:p>
        </w:tc>
        <w:tc>
          <w:tcPr>
            <w:tcW w:w="2848" w:type="pct"/>
            <w:shd w:val="clear" w:color="auto" w:fill="auto"/>
            <w:vAlign w:val="center"/>
            <w:hideMark/>
          </w:tcPr>
          <w:p w14:paraId="59FCFBE6" w14:textId="77777777" w:rsidR="00DA0119" w:rsidRPr="0089764E" w:rsidRDefault="00DA0119" w:rsidP="00DA0119">
            <w:pPr>
              <w:widowControl/>
              <w:autoSpaceDE/>
              <w:autoSpaceDN/>
              <w:jc w:val="center"/>
              <w:rPr>
                <w:color w:val="000000"/>
                <w:sz w:val="20"/>
                <w:szCs w:val="20"/>
                <w:lang w:bidi="ar-SA"/>
              </w:rPr>
            </w:pPr>
            <w:r w:rsidRPr="0089764E">
              <w:rPr>
                <w:color w:val="000000"/>
                <w:sz w:val="20"/>
                <w:szCs w:val="20"/>
                <w:lang w:bidi="ar-SA"/>
              </w:rPr>
              <w:t>Коэффициент использования установленной тепловой мощности</w:t>
            </w:r>
          </w:p>
        </w:tc>
        <w:tc>
          <w:tcPr>
            <w:tcW w:w="485" w:type="pct"/>
            <w:shd w:val="clear" w:color="auto" w:fill="auto"/>
            <w:vAlign w:val="center"/>
            <w:hideMark/>
          </w:tcPr>
          <w:p w14:paraId="59587A53" w14:textId="37184BF9" w:rsidR="00DA0119" w:rsidRPr="0089764E" w:rsidRDefault="00DA0119" w:rsidP="00DA0119">
            <w:pPr>
              <w:widowControl/>
              <w:autoSpaceDE/>
              <w:autoSpaceDN/>
              <w:jc w:val="center"/>
              <w:rPr>
                <w:color w:val="000000"/>
                <w:sz w:val="20"/>
                <w:szCs w:val="20"/>
                <w:lang w:bidi="ar-SA"/>
              </w:rPr>
            </w:pPr>
            <w:r w:rsidRPr="0089764E">
              <w:rPr>
                <w:color w:val="000000"/>
                <w:sz w:val="20"/>
                <w:szCs w:val="20"/>
                <w:lang w:bidi="ar-SA"/>
              </w:rPr>
              <w:t> </w:t>
            </w:r>
            <w:r w:rsidR="009177BE" w:rsidRPr="0089764E">
              <w:rPr>
                <w:color w:val="000000"/>
                <w:sz w:val="20"/>
                <w:szCs w:val="20"/>
                <w:lang w:bidi="ar-SA"/>
              </w:rPr>
              <w:t>0,176</w:t>
            </w:r>
          </w:p>
        </w:tc>
        <w:tc>
          <w:tcPr>
            <w:tcW w:w="440" w:type="pct"/>
            <w:shd w:val="clear" w:color="auto" w:fill="auto"/>
            <w:vAlign w:val="center"/>
            <w:hideMark/>
          </w:tcPr>
          <w:p w14:paraId="32599ED7" w14:textId="73BEF34C" w:rsidR="00DA0119" w:rsidRPr="0089764E" w:rsidRDefault="00DA0119" w:rsidP="00DA0119">
            <w:pPr>
              <w:widowControl/>
              <w:autoSpaceDE/>
              <w:autoSpaceDN/>
              <w:jc w:val="center"/>
              <w:rPr>
                <w:color w:val="000000"/>
                <w:sz w:val="20"/>
                <w:szCs w:val="20"/>
                <w:lang w:bidi="ar-SA"/>
              </w:rPr>
            </w:pPr>
            <w:r w:rsidRPr="0089764E">
              <w:rPr>
                <w:color w:val="000000"/>
                <w:sz w:val="20"/>
                <w:szCs w:val="20"/>
                <w:lang w:bidi="ar-SA"/>
              </w:rPr>
              <w:t>0,176</w:t>
            </w:r>
          </w:p>
        </w:tc>
        <w:tc>
          <w:tcPr>
            <w:tcW w:w="440" w:type="pct"/>
            <w:shd w:val="clear" w:color="auto" w:fill="auto"/>
            <w:vAlign w:val="center"/>
            <w:hideMark/>
          </w:tcPr>
          <w:p w14:paraId="332F6C08" w14:textId="3798101F" w:rsidR="00DA0119" w:rsidRPr="0089764E" w:rsidRDefault="00DA0119" w:rsidP="00DA0119">
            <w:pPr>
              <w:widowControl/>
              <w:autoSpaceDE/>
              <w:autoSpaceDN/>
              <w:jc w:val="center"/>
              <w:rPr>
                <w:color w:val="000000"/>
                <w:sz w:val="20"/>
                <w:szCs w:val="20"/>
                <w:lang w:bidi="ar-SA"/>
              </w:rPr>
            </w:pPr>
            <w:r w:rsidRPr="0089764E">
              <w:rPr>
                <w:color w:val="000000"/>
                <w:sz w:val="20"/>
                <w:szCs w:val="20"/>
                <w:lang w:bidi="ar-SA"/>
              </w:rPr>
              <w:t>0,176</w:t>
            </w:r>
          </w:p>
        </w:tc>
        <w:tc>
          <w:tcPr>
            <w:tcW w:w="439" w:type="pct"/>
            <w:shd w:val="clear" w:color="auto" w:fill="auto"/>
            <w:vAlign w:val="center"/>
            <w:hideMark/>
          </w:tcPr>
          <w:p w14:paraId="3D504526" w14:textId="6443A110" w:rsidR="00DA0119" w:rsidRPr="0089764E" w:rsidRDefault="00DA0119" w:rsidP="00DA0119">
            <w:pPr>
              <w:widowControl/>
              <w:autoSpaceDE/>
              <w:autoSpaceDN/>
              <w:jc w:val="center"/>
              <w:rPr>
                <w:color w:val="000000"/>
                <w:sz w:val="20"/>
                <w:szCs w:val="20"/>
                <w:lang w:bidi="ar-SA"/>
              </w:rPr>
            </w:pPr>
            <w:r w:rsidRPr="0089764E">
              <w:rPr>
                <w:color w:val="000000"/>
                <w:sz w:val="20"/>
                <w:szCs w:val="20"/>
                <w:lang w:bidi="ar-SA"/>
              </w:rPr>
              <w:t>0,176</w:t>
            </w:r>
          </w:p>
        </w:tc>
      </w:tr>
      <w:tr w:rsidR="009177BE" w:rsidRPr="0089764E" w14:paraId="14E87620" w14:textId="77777777" w:rsidTr="0056160D">
        <w:trPr>
          <w:trHeight w:val="175"/>
        </w:trPr>
        <w:tc>
          <w:tcPr>
            <w:tcW w:w="348" w:type="pct"/>
            <w:shd w:val="clear" w:color="auto" w:fill="auto"/>
            <w:vAlign w:val="center"/>
            <w:hideMark/>
          </w:tcPr>
          <w:p w14:paraId="13DFD317" w14:textId="77777777" w:rsidR="009177BE" w:rsidRPr="0089764E" w:rsidRDefault="009177BE" w:rsidP="009177BE">
            <w:pPr>
              <w:widowControl/>
              <w:autoSpaceDE/>
              <w:autoSpaceDN/>
              <w:jc w:val="center"/>
              <w:rPr>
                <w:color w:val="000000"/>
                <w:sz w:val="20"/>
                <w:szCs w:val="20"/>
                <w:lang w:bidi="ar-SA"/>
              </w:rPr>
            </w:pPr>
            <w:r w:rsidRPr="0089764E">
              <w:rPr>
                <w:color w:val="000000"/>
                <w:sz w:val="20"/>
                <w:szCs w:val="20"/>
                <w:lang w:bidi="ar-SA"/>
              </w:rPr>
              <w:t> </w:t>
            </w:r>
          </w:p>
        </w:tc>
        <w:tc>
          <w:tcPr>
            <w:tcW w:w="2848" w:type="pct"/>
            <w:shd w:val="clear" w:color="auto" w:fill="auto"/>
            <w:vAlign w:val="center"/>
            <w:hideMark/>
          </w:tcPr>
          <w:p w14:paraId="0CB1D59A" w14:textId="7E3E9B03" w:rsidR="009177BE" w:rsidRPr="0089764E" w:rsidRDefault="009177BE" w:rsidP="009177BE">
            <w:pPr>
              <w:widowControl/>
              <w:autoSpaceDE/>
              <w:autoSpaceDN/>
              <w:jc w:val="center"/>
              <w:rPr>
                <w:b/>
                <w:bCs/>
                <w:color w:val="000000"/>
                <w:sz w:val="20"/>
                <w:szCs w:val="20"/>
                <w:lang w:bidi="ar-SA"/>
              </w:rPr>
            </w:pPr>
            <w:r w:rsidRPr="0089764E">
              <w:rPr>
                <w:b/>
                <w:bCs/>
                <w:color w:val="000000"/>
                <w:sz w:val="20"/>
                <w:szCs w:val="20"/>
                <w:lang w:bidi="ar-SA"/>
              </w:rPr>
              <w:t>Котельная п. Запорожское</w:t>
            </w:r>
          </w:p>
        </w:tc>
        <w:tc>
          <w:tcPr>
            <w:tcW w:w="485" w:type="pct"/>
            <w:shd w:val="clear" w:color="auto" w:fill="auto"/>
            <w:vAlign w:val="center"/>
          </w:tcPr>
          <w:p w14:paraId="1D5C29EC" w14:textId="62898569" w:rsidR="009177BE" w:rsidRPr="0089764E" w:rsidRDefault="009177BE" w:rsidP="009177BE">
            <w:pPr>
              <w:widowControl/>
              <w:autoSpaceDE/>
              <w:autoSpaceDN/>
              <w:jc w:val="center"/>
              <w:rPr>
                <w:color w:val="000000"/>
                <w:sz w:val="20"/>
                <w:szCs w:val="20"/>
                <w:lang w:bidi="ar-SA"/>
              </w:rPr>
            </w:pPr>
            <w:r w:rsidRPr="0089764E">
              <w:rPr>
                <w:color w:val="000000"/>
                <w:sz w:val="20"/>
                <w:szCs w:val="20"/>
                <w:lang w:bidi="ar-SA"/>
              </w:rPr>
              <w:t>0,098</w:t>
            </w:r>
          </w:p>
        </w:tc>
        <w:tc>
          <w:tcPr>
            <w:tcW w:w="440" w:type="pct"/>
            <w:shd w:val="clear" w:color="auto" w:fill="auto"/>
            <w:vAlign w:val="center"/>
          </w:tcPr>
          <w:p w14:paraId="73C10651" w14:textId="7957FEDD" w:rsidR="009177BE" w:rsidRPr="0089764E" w:rsidRDefault="009177BE" w:rsidP="009177BE">
            <w:pPr>
              <w:widowControl/>
              <w:autoSpaceDE/>
              <w:autoSpaceDN/>
              <w:jc w:val="center"/>
              <w:rPr>
                <w:color w:val="000000"/>
                <w:sz w:val="20"/>
                <w:szCs w:val="20"/>
                <w:lang w:bidi="ar-SA"/>
              </w:rPr>
            </w:pPr>
            <w:r w:rsidRPr="0089764E">
              <w:rPr>
                <w:color w:val="000000"/>
                <w:sz w:val="20"/>
                <w:szCs w:val="20"/>
                <w:lang w:bidi="ar-SA"/>
              </w:rPr>
              <w:t>0,098</w:t>
            </w:r>
          </w:p>
        </w:tc>
        <w:tc>
          <w:tcPr>
            <w:tcW w:w="440" w:type="pct"/>
            <w:shd w:val="clear" w:color="auto" w:fill="auto"/>
            <w:vAlign w:val="center"/>
          </w:tcPr>
          <w:p w14:paraId="4F1C4B7C" w14:textId="068F2BA4" w:rsidR="009177BE" w:rsidRPr="0089764E" w:rsidRDefault="009177BE" w:rsidP="009177BE">
            <w:pPr>
              <w:widowControl/>
              <w:autoSpaceDE/>
              <w:autoSpaceDN/>
              <w:jc w:val="center"/>
              <w:rPr>
                <w:color w:val="000000"/>
                <w:sz w:val="20"/>
                <w:szCs w:val="20"/>
                <w:lang w:bidi="ar-SA"/>
              </w:rPr>
            </w:pPr>
            <w:r w:rsidRPr="0089764E">
              <w:rPr>
                <w:color w:val="000000"/>
                <w:sz w:val="20"/>
                <w:szCs w:val="20"/>
                <w:lang w:bidi="ar-SA"/>
              </w:rPr>
              <w:t>0,098</w:t>
            </w:r>
          </w:p>
        </w:tc>
        <w:tc>
          <w:tcPr>
            <w:tcW w:w="439" w:type="pct"/>
            <w:shd w:val="clear" w:color="auto" w:fill="auto"/>
            <w:vAlign w:val="center"/>
          </w:tcPr>
          <w:p w14:paraId="0B88A9D8" w14:textId="0FB069E5" w:rsidR="009177BE" w:rsidRPr="0089764E" w:rsidRDefault="009177BE" w:rsidP="009177BE">
            <w:pPr>
              <w:widowControl/>
              <w:autoSpaceDE/>
              <w:autoSpaceDN/>
              <w:jc w:val="center"/>
              <w:rPr>
                <w:color w:val="000000"/>
                <w:sz w:val="20"/>
                <w:szCs w:val="20"/>
                <w:lang w:bidi="ar-SA"/>
              </w:rPr>
            </w:pPr>
            <w:r w:rsidRPr="0089764E">
              <w:rPr>
                <w:color w:val="000000"/>
                <w:sz w:val="20"/>
                <w:szCs w:val="20"/>
                <w:lang w:bidi="ar-SA"/>
              </w:rPr>
              <w:t>0,098</w:t>
            </w:r>
          </w:p>
        </w:tc>
      </w:tr>
      <w:tr w:rsidR="009177BE" w:rsidRPr="0089764E" w14:paraId="4F0D0EF9" w14:textId="77777777" w:rsidTr="0056160D">
        <w:trPr>
          <w:trHeight w:val="152"/>
        </w:trPr>
        <w:tc>
          <w:tcPr>
            <w:tcW w:w="348" w:type="pct"/>
            <w:shd w:val="clear" w:color="auto" w:fill="auto"/>
            <w:vAlign w:val="center"/>
            <w:hideMark/>
          </w:tcPr>
          <w:p w14:paraId="35085502" w14:textId="77777777" w:rsidR="009177BE" w:rsidRPr="0089764E" w:rsidRDefault="009177BE" w:rsidP="009177BE">
            <w:pPr>
              <w:widowControl/>
              <w:autoSpaceDE/>
              <w:autoSpaceDN/>
              <w:jc w:val="center"/>
              <w:rPr>
                <w:color w:val="000000"/>
                <w:sz w:val="20"/>
                <w:szCs w:val="20"/>
                <w:lang w:bidi="ar-SA"/>
              </w:rPr>
            </w:pPr>
            <w:r w:rsidRPr="0089764E">
              <w:rPr>
                <w:color w:val="000000"/>
                <w:sz w:val="20"/>
                <w:szCs w:val="20"/>
                <w:lang w:bidi="ar-SA"/>
              </w:rPr>
              <w:t> </w:t>
            </w:r>
          </w:p>
        </w:tc>
        <w:tc>
          <w:tcPr>
            <w:tcW w:w="2848" w:type="pct"/>
            <w:shd w:val="clear" w:color="auto" w:fill="auto"/>
            <w:vAlign w:val="center"/>
            <w:hideMark/>
          </w:tcPr>
          <w:p w14:paraId="1BB20E16" w14:textId="6A96999C" w:rsidR="009177BE" w:rsidRPr="0089764E" w:rsidRDefault="009177BE" w:rsidP="009177BE">
            <w:pPr>
              <w:widowControl/>
              <w:autoSpaceDE/>
              <w:autoSpaceDN/>
              <w:jc w:val="center"/>
              <w:rPr>
                <w:b/>
                <w:bCs/>
                <w:color w:val="000000"/>
                <w:sz w:val="20"/>
                <w:szCs w:val="20"/>
                <w:lang w:bidi="ar-SA"/>
              </w:rPr>
            </w:pPr>
            <w:r w:rsidRPr="0089764E">
              <w:rPr>
                <w:b/>
                <w:bCs/>
                <w:color w:val="000000"/>
                <w:sz w:val="20"/>
                <w:szCs w:val="20"/>
                <w:lang w:bidi="ar-SA"/>
              </w:rPr>
              <w:t>Котельная ГЛОХ</w:t>
            </w:r>
          </w:p>
        </w:tc>
        <w:tc>
          <w:tcPr>
            <w:tcW w:w="485" w:type="pct"/>
            <w:shd w:val="clear" w:color="auto" w:fill="auto"/>
            <w:vAlign w:val="center"/>
          </w:tcPr>
          <w:p w14:paraId="18D32C19" w14:textId="600C9FE4" w:rsidR="009177BE" w:rsidRPr="0089764E" w:rsidRDefault="009177BE" w:rsidP="009177BE">
            <w:pPr>
              <w:widowControl/>
              <w:autoSpaceDE/>
              <w:autoSpaceDN/>
              <w:jc w:val="center"/>
              <w:rPr>
                <w:color w:val="000000"/>
                <w:sz w:val="20"/>
                <w:szCs w:val="20"/>
                <w:lang w:bidi="ar-SA"/>
              </w:rPr>
            </w:pPr>
            <w:r w:rsidRPr="0089764E">
              <w:rPr>
                <w:color w:val="000000"/>
                <w:sz w:val="20"/>
                <w:szCs w:val="20"/>
                <w:lang w:bidi="ar-SA"/>
              </w:rPr>
              <w:t>0,078</w:t>
            </w:r>
          </w:p>
        </w:tc>
        <w:tc>
          <w:tcPr>
            <w:tcW w:w="440" w:type="pct"/>
            <w:shd w:val="clear" w:color="auto" w:fill="auto"/>
            <w:vAlign w:val="center"/>
          </w:tcPr>
          <w:p w14:paraId="784F8735" w14:textId="125E1C3F" w:rsidR="009177BE" w:rsidRPr="0089764E" w:rsidRDefault="009177BE" w:rsidP="009177BE">
            <w:pPr>
              <w:widowControl/>
              <w:autoSpaceDE/>
              <w:autoSpaceDN/>
              <w:jc w:val="center"/>
              <w:rPr>
                <w:color w:val="000000"/>
                <w:sz w:val="20"/>
                <w:szCs w:val="20"/>
                <w:lang w:bidi="ar-SA"/>
              </w:rPr>
            </w:pPr>
            <w:r w:rsidRPr="0089764E">
              <w:rPr>
                <w:color w:val="000000"/>
                <w:sz w:val="20"/>
                <w:szCs w:val="20"/>
                <w:lang w:bidi="ar-SA"/>
              </w:rPr>
              <w:t>0,078</w:t>
            </w:r>
          </w:p>
        </w:tc>
        <w:tc>
          <w:tcPr>
            <w:tcW w:w="440" w:type="pct"/>
            <w:shd w:val="clear" w:color="auto" w:fill="auto"/>
            <w:vAlign w:val="center"/>
          </w:tcPr>
          <w:p w14:paraId="1E02EB13" w14:textId="6F2E8E8A" w:rsidR="009177BE" w:rsidRPr="0089764E" w:rsidRDefault="009177BE" w:rsidP="009177BE">
            <w:pPr>
              <w:widowControl/>
              <w:autoSpaceDE/>
              <w:autoSpaceDN/>
              <w:jc w:val="center"/>
              <w:rPr>
                <w:color w:val="000000"/>
                <w:sz w:val="20"/>
                <w:szCs w:val="20"/>
                <w:lang w:bidi="ar-SA"/>
              </w:rPr>
            </w:pPr>
            <w:r w:rsidRPr="0089764E">
              <w:rPr>
                <w:color w:val="000000"/>
                <w:sz w:val="20"/>
                <w:szCs w:val="20"/>
                <w:lang w:bidi="ar-SA"/>
              </w:rPr>
              <w:t>0,078</w:t>
            </w:r>
          </w:p>
        </w:tc>
        <w:tc>
          <w:tcPr>
            <w:tcW w:w="439" w:type="pct"/>
            <w:shd w:val="clear" w:color="auto" w:fill="auto"/>
            <w:vAlign w:val="center"/>
          </w:tcPr>
          <w:p w14:paraId="71010440" w14:textId="5E0ADD93" w:rsidR="009177BE" w:rsidRPr="0089764E" w:rsidRDefault="009177BE" w:rsidP="009177BE">
            <w:pPr>
              <w:widowControl/>
              <w:autoSpaceDE/>
              <w:autoSpaceDN/>
              <w:jc w:val="center"/>
              <w:rPr>
                <w:color w:val="000000"/>
                <w:sz w:val="20"/>
                <w:szCs w:val="20"/>
                <w:lang w:bidi="ar-SA"/>
              </w:rPr>
            </w:pPr>
            <w:r w:rsidRPr="0089764E">
              <w:rPr>
                <w:color w:val="000000"/>
                <w:sz w:val="20"/>
                <w:szCs w:val="20"/>
                <w:lang w:bidi="ar-SA"/>
              </w:rPr>
              <w:t>0,078</w:t>
            </w:r>
          </w:p>
        </w:tc>
      </w:tr>
      <w:tr w:rsidR="007D20DF" w:rsidRPr="0089764E" w14:paraId="6895299D" w14:textId="77777777" w:rsidTr="0003539A">
        <w:trPr>
          <w:trHeight w:val="578"/>
        </w:trPr>
        <w:tc>
          <w:tcPr>
            <w:tcW w:w="348" w:type="pct"/>
            <w:shd w:val="clear" w:color="auto" w:fill="auto"/>
            <w:vAlign w:val="center"/>
            <w:hideMark/>
          </w:tcPr>
          <w:p w14:paraId="43044CE2" w14:textId="77777777" w:rsidR="007D20DF" w:rsidRPr="0089764E" w:rsidRDefault="007D20DF" w:rsidP="003479DF">
            <w:pPr>
              <w:widowControl/>
              <w:autoSpaceDE/>
              <w:autoSpaceDN/>
              <w:jc w:val="center"/>
              <w:rPr>
                <w:color w:val="000000"/>
                <w:sz w:val="20"/>
                <w:szCs w:val="20"/>
                <w:lang w:bidi="ar-SA"/>
              </w:rPr>
            </w:pPr>
            <w:r w:rsidRPr="0089764E">
              <w:rPr>
                <w:color w:val="000000"/>
                <w:sz w:val="20"/>
                <w:szCs w:val="20"/>
                <w:lang w:bidi="ar-SA"/>
              </w:rPr>
              <w:t>7</w:t>
            </w:r>
          </w:p>
        </w:tc>
        <w:tc>
          <w:tcPr>
            <w:tcW w:w="2848" w:type="pct"/>
            <w:shd w:val="clear" w:color="auto" w:fill="auto"/>
            <w:vAlign w:val="center"/>
            <w:hideMark/>
          </w:tcPr>
          <w:p w14:paraId="69E25AAF" w14:textId="77777777" w:rsidR="007D20DF" w:rsidRPr="0089764E" w:rsidRDefault="007D20DF" w:rsidP="003479DF">
            <w:pPr>
              <w:widowControl/>
              <w:autoSpaceDE/>
              <w:autoSpaceDN/>
              <w:jc w:val="center"/>
              <w:rPr>
                <w:color w:val="000000"/>
                <w:sz w:val="20"/>
                <w:szCs w:val="20"/>
                <w:lang w:bidi="ar-SA"/>
              </w:rPr>
            </w:pPr>
            <w:r w:rsidRPr="0089764E">
              <w:rPr>
                <w:color w:val="000000"/>
                <w:sz w:val="20"/>
                <w:szCs w:val="20"/>
                <w:lang w:bidi="ar-SA"/>
              </w:rPr>
              <w:t xml:space="preserve">Удельная материальная характеристика тепловых сетей, приведенная </w:t>
            </w:r>
          </w:p>
          <w:p w14:paraId="17065F8F" w14:textId="2BBDE243" w:rsidR="007D20DF" w:rsidRPr="0089764E" w:rsidRDefault="007D20DF" w:rsidP="003479DF">
            <w:pPr>
              <w:jc w:val="center"/>
              <w:rPr>
                <w:color w:val="000000"/>
                <w:sz w:val="20"/>
                <w:szCs w:val="20"/>
                <w:lang w:bidi="ar-SA"/>
              </w:rPr>
            </w:pPr>
            <w:r w:rsidRPr="0089764E">
              <w:rPr>
                <w:color w:val="000000"/>
                <w:sz w:val="20"/>
                <w:szCs w:val="20"/>
                <w:lang w:bidi="ar-SA"/>
              </w:rPr>
              <w:t>к расчетной тепловой нагрузке</w:t>
            </w:r>
          </w:p>
        </w:tc>
        <w:tc>
          <w:tcPr>
            <w:tcW w:w="485" w:type="pct"/>
            <w:shd w:val="clear" w:color="auto" w:fill="auto"/>
            <w:vAlign w:val="center"/>
            <w:hideMark/>
          </w:tcPr>
          <w:p w14:paraId="6A8CA22D" w14:textId="297402C0" w:rsidR="007D20DF" w:rsidRPr="0089764E" w:rsidRDefault="007D20DF" w:rsidP="003479DF">
            <w:pPr>
              <w:widowControl/>
              <w:autoSpaceDE/>
              <w:autoSpaceDN/>
              <w:jc w:val="center"/>
              <w:rPr>
                <w:color w:val="000000"/>
                <w:sz w:val="20"/>
                <w:szCs w:val="20"/>
                <w:lang w:bidi="ar-SA"/>
              </w:rPr>
            </w:pPr>
            <w:r w:rsidRPr="0089764E">
              <w:rPr>
                <w:color w:val="000000"/>
                <w:sz w:val="20"/>
                <w:szCs w:val="20"/>
                <w:lang w:bidi="ar-SA"/>
              </w:rPr>
              <w:t> </w:t>
            </w:r>
            <w:r w:rsidR="00E40E0A" w:rsidRPr="0089764E">
              <w:rPr>
                <w:color w:val="000000"/>
                <w:sz w:val="20"/>
                <w:szCs w:val="20"/>
                <w:lang w:bidi="ar-SA"/>
              </w:rPr>
              <w:t>-</w:t>
            </w:r>
          </w:p>
        </w:tc>
        <w:tc>
          <w:tcPr>
            <w:tcW w:w="440" w:type="pct"/>
            <w:shd w:val="clear" w:color="auto" w:fill="auto"/>
            <w:vAlign w:val="center"/>
            <w:hideMark/>
          </w:tcPr>
          <w:p w14:paraId="30367F27" w14:textId="567CF4A4" w:rsidR="007D20DF" w:rsidRPr="0089764E" w:rsidRDefault="00E40E0A" w:rsidP="003479DF">
            <w:pPr>
              <w:widowControl/>
              <w:autoSpaceDE/>
              <w:autoSpaceDN/>
              <w:jc w:val="center"/>
              <w:rPr>
                <w:color w:val="000000"/>
                <w:sz w:val="20"/>
                <w:szCs w:val="20"/>
                <w:lang w:bidi="ar-SA"/>
              </w:rPr>
            </w:pPr>
            <w:r w:rsidRPr="0089764E">
              <w:rPr>
                <w:color w:val="000000"/>
                <w:sz w:val="20"/>
                <w:szCs w:val="20"/>
                <w:lang w:bidi="ar-SA"/>
              </w:rPr>
              <w:t>-</w:t>
            </w:r>
            <w:r w:rsidR="007D20DF" w:rsidRPr="0089764E">
              <w:rPr>
                <w:color w:val="000000"/>
                <w:sz w:val="20"/>
                <w:szCs w:val="20"/>
                <w:lang w:bidi="ar-SA"/>
              </w:rPr>
              <w:t> </w:t>
            </w:r>
          </w:p>
        </w:tc>
        <w:tc>
          <w:tcPr>
            <w:tcW w:w="440" w:type="pct"/>
            <w:shd w:val="clear" w:color="auto" w:fill="auto"/>
            <w:vAlign w:val="center"/>
            <w:hideMark/>
          </w:tcPr>
          <w:p w14:paraId="35B8B6BD" w14:textId="24661596" w:rsidR="007D20DF" w:rsidRPr="0089764E" w:rsidRDefault="00E40E0A" w:rsidP="003479DF">
            <w:pPr>
              <w:widowControl/>
              <w:autoSpaceDE/>
              <w:autoSpaceDN/>
              <w:jc w:val="center"/>
              <w:rPr>
                <w:color w:val="000000"/>
                <w:sz w:val="20"/>
                <w:szCs w:val="20"/>
                <w:lang w:bidi="ar-SA"/>
              </w:rPr>
            </w:pPr>
            <w:r w:rsidRPr="0089764E">
              <w:rPr>
                <w:color w:val="000000"/>
                <w:sz w:val="20"/>
                <w:szCs w:val="20"/>
                <w:lang w:bidi="ar-SA"/>
              </w:rPr>
              <w:t>-</w:t>
            </w:r>
            <w:r w:rsidR="007D20DF" w:rsidRPr="0089764E">
              <w:rPr>
                <w:color w:val="000000"/>
                <w:sz w:val="20"/>
                <w:szCs w:val="20"/>
                <w:lang w:bidi="ar-SA"/>
              </w:rPr>
              <w:t> </w:t>
            </w:r>
          </w:p>
        </w:tc>
        <w:tc>
          <w:tcPr>
            <w:tcW w:w="439" w:type="pct"/>
            <w:shd w:val="clear" w:color="auto" w:fill="auto"/>
            <w:vAlign w:val="center"/>
            <w:hideMark/>
          </w:tcPr>
          <w:p w14:paraId="0A4733A6" w14:textId="13014C85" w:rsidR="007D20DF" w:rsidRPr="0089764E" w:rsidRDefault="00E40E0A" w:rsidP="003479DF">
            <w:pPr>
              <w:widowControl/>
              <w:autoSpaceDE/>
              <w:autoSpaceDN/>
              <w:jc w:val="center"/>
              <w:rPr>
                <w:color w:val="000000"/>
                <w:sz w:val="20"/>
                <w:szCs w:val="20"/>
                <w:lang w:bidi="ar-SA"/>
              </w:rPr>
            </w:pPr>
            <w:r w:rsidRPr="0089764E">
              <w:rPr>
                <w:color w:val="000000"/>
                <w:sz w:val="20"/>
                <w:szCs w:val="20"/>
                <w:lang w:bidi="ar-SA"/>
              </w:rPr>
              <w:t>-</w:t>
            </w:r>
            <w:r w:rsidR="007D20DF" w:rsidRPr="0089764E">
              <w:rPr>
                <w:color w:val="000000"/>
                <w:sz w:val="20"/>
                <w:szCs w:val="20"/>
                <w:lang w:bidi="ar-SA"/>
              </w:rPr>
              <w:t> </w:t>
            </w:r>
          </w:p>
        </w:tc>
      </w:tr>
      <w:tr w:rsidR="00B62B65" w:rsidRPr="0089764E" w14:paraId="30B7FB43" w14:textId="77777777" w:rsidTr="00B62B65">
        <w:trPr>
          <w:trHeight w:val="122"/>
        </w:trPr>
        <w:tc>
          <w:tcPr>
            <w:tcW w:w="348" w:type="pct"/>
            <w:shd w:val="clear" w:color="auto" w:fill="auto"/>
            <w:vAlign w:val="center"/>
            <w:hideMark/>
          </w:tcPr>
          <w:p w14:paraId="61CB182D" w14:textId="77777777" w:rsidR="00B62B65" w:rsidRPr="0089764E" w:rsidRDefault="00B62B65" w:rsidP="00B62B65">
            <w:pPr>
              <w:widowControl/>
              <w:autoSpaceDE/>
              <w:autoSpaceDN/>
              <w:jc w:val="center"/>
              <w:rPr>
                <w:color w:val="000000"/>
                <w:sz w:val="20"/>
                <w:szCs w:val="20"/>
                <w:lang w:bidi="ar-SA"/>
              </w:rPr>
            </w:pPr>
            <w:r w:rsidRPr="0089764E">
              <w:rPr>
                <w:color w:val="000000"/>
                <w:sz w:val="20"/>
                <w:szCs w:val="20"/>
                <w:lang w:bidi="ar-SA"/>
              </w:rPr>
              <w:t> </w:t>
            </w:r>
          </w:p>
        </w:tc>
        <w:tc>
          <w:tcPr>
            <w:tcW w:w="2848" w:type="pct"/>
            <w:shd w:val="clear" w:color="auto" w:fill="auto"/>
            <w:vAlign w:val="center"/>
            <w:hideMark/>
          </w:tcPr>
          <w:p w14:paraId="476B4E8A" w14:textId="3EA14D03" w:rsidR="00B62B65" w:rsidRPr="0089764E" w:rsidRDefault="00B62B65" w:rsidP="00B62B65">
            <w:pPr>
              <w:widowControl/>
              <w:autoSpaceDE/>
              <w:autoSpaceDN/>
              <w:jc w:val="center"/>
              <w:rPr>
                <w:b/>
                <w:bCs/>
                <w:color w:val="000000"/>
                <w:sz w:val="20"/>
                <w:szCs w:val="20"/>
                <w:lang w:bidi="ar-SA"/>
              </w:rPr>
            </w:pPr>
            <w:r w:rsidRPr="0089764E">
              <w:rPr>
                <w:b/>
                <w:bCs/>
                <w:color w:val="000000"/>
                <w:sz w:val="20"/>
                <w:szCs w:val="20"/>
                <w:lang w:bidi="ar-SA"/>
              </w:rPr>
              <w:t>Котельная п. Запорожское</w:t>
            </w:r>
          </w:p>
        </w:tc>
        <w:tc>
          <w:tcPr>
            <w:tcW w:w="485" w:type="pct"/>
            <w:vMerge w:val="restart"/>
            <w:shd w:val="clear" w:color="auto" w:fill="auto"/>
            <w:vAlign w:val="center"/>
          </w:tcPr>
          <w:p w14:paraId="7AB0D5F4" w14:textId="36DB5320" w:rsidR="00B62B65" w:rsidRPr="0089764E" w:rsidRDefault="00B62B65" w:rsidP="00B62B65">
            <w:pPr>
              <w:widowControl/>
              <w:autoSpaceDE/>
              <w:autoSpaceDN/>
              <w:jc w:val="center"/>
              <w:rPr>
                <w:color w:val="000000"/>
                <w:sz w:val="20"/>
                <w:szCs w:val="20"/>
                <w:lang w:bidi="ar-SA"/>
              </w:rPr>
            </w:pPr>
            <w:r w:rsidRPr="0089764E">
              <w:rPr>
                <w:color w:val="000000"/>
                <w:sz w:val="20"/>
                <w:szCs w:val="20"/>
                <w:lang w:bidi="ar-SA"/>
              </w:rPr>
              <w:t>1992,019</w:t>
            </w:r>
          </w:p>
        </w:tc>
        <w:tc>
          <w:tcPr>
            <w:tcW w:w="440" w:type="pct"/>
            <w:vMerge w:val="restart"/>
            <w:shd w:val="clear" w:color="auto" w:fill="auto"/>
            <w:vAlign w:val="center"/>
          </w:tcPr>
          <w:p w14:paraId="6D0CD8F7" w14:textId="403BBD08" w:rsidR="00B62B65" w:rsidRPr="0089764E" w:rsidRDefault="00B62B65" w:rsidP="00B62B65">
            <w:pPr>
              <w:widowControl/>
              <w:autoSpaceDE/>
              <w:autoSpaceDN/>
              <w:jc w:val="center"/>
              <w:rPr>
                <w:color w:val="000000"/>
                <w:sz w:val="20"/>
                <w:szCs w:val="20"/>
                <w:lang w:bidi="ar-SA"/>
              </w:rPr>
            </w:pPr>
            <w:r w:rsidRPr="0089764E">
              <w:rPr>
                <w:color w:val="000000"/>
                <w:sz w:val="20"/>
                <w:szCs w:val="20"/>
                <w:lang w:bidi="ar-SA"/>
              </w:rPr>
              <w:t>1992,019</w:t>
            </w:r>
          </w:p>
        </w:tc>
        <w:tc>
          <w:tcPr>
            <w:tcW w:w="440" w:type="pct"/>
            <w:vMerge w:val="restart"/>
            <w:shd w:val="clear" w:color="auto" w:fill="auto"/>
            <w:vAlign w:val="center"/>
          </w:tcPr>
          <w:p w14:paraId="20EC6827" w14:textId="0FE4046D" w:rsidR="00B62B65" w:rsidRPr="0089764E" w:rsidRDefault="00B62B65" w:rsidP="00B62B65">
            <w:pPr>
              <w:widowControl/>
              <w:autoSpaceDE/>
              <w:autoSpaceDN/>
              <w:jc w:val="center"/>
              <w:rPr>
                <w:color w:val="000000"/>
                <w:sz w:val="20"/>
                <w:szCs w:val="20"/>
                <w:lang w:bidi="ar-SA"/>
              </w:rPr>
            </w:pPr>
            <w:r w:rsidRPr="0089764E">
              <w:rPr>
                <w:color w:val="000000"/>
                <w:sz w:val="20"/>
                <w:szCs w:val="20"/>
                <w:lang w:bidi="ar-SA"/>
              </w:rPr>
              <w:t>1992,019</w:t>
            </w:r>
          </w:p>
        </w:tc>
        <w:tc>
          <w:tcPr>
            <w:tcW w:w="439" w:type="pct"/>
            <w:vMerge w:val="restart"/>
            <w:shd w:val="clear" w:color="auto" w:fill="auto"/>
            <w:vAlign w:val="center"/>
          </w:tcPr>
          <w:p w14:paraId="286473B7" w14:textId="1251838A" w:rsidR="00B62B65" w:rsidRPr="0089764E" w:rsidRDefault="00B62B65" w:rsidP="00B62B65">
            <w:pPr>
              <w:widowControl/>
              <w:autoSpaceDE/>
              <w:autoSpaceDN/>
              <w:jc w:val="center"/>
              <w:rPr>
                <w:color w:val="000000"/>
                <w:sz w:val="20"/>
                <w:szCs w:val="20"/>
                <w:lang w:bidi="ar-SA"/>
              </w:rPr>
            </w:pPr>
            <w:r w:rsidRPr="0089764E">
              <w:rPr>
                <w:color w:val="000000"/>
                <w:sz w:val="20"/>
                <w:szCs w:val="20"/>
                <w:lang w:bidi="ar-SA"/>
              </w:rPr>
              <w:t>1992,019</w:t>
            </w:r>
          </w:p>
        </w:tc>
      </w:tr>
      <w:tr w:rsidR="002F6AC2" w:rsidRPr="0089764E" w14:paraId="4663C8AA" w14:textId="77777777" w:rsidTr="0056160D">
        <w:trPr>
          <w:trHeight w:val="112"/>
        </w:trPr>
        <w:tc>
          <w:tcPr>
            <w:tcW w:w="348" w:type="pct"/>
            <w:shd w:val="clear" w:color="auto" w:fill="auto"/>
            <w:vAlign w:val="center"/>
            <w:hideMark/>
          </w:tcPr>
          <w:p w14:paraId="1D2F13A2" w14:textId="77777777" w:rsidR="002F6AC2" w:rsidRPr="0089764E" w:rsidRDefault="002F6AC2" w:rsidP="002F6AC2">
            <w:pPr>
              <w:widowControl/>
              <w:autoSpaceDE/>
              <w:autoSpaceDN/>
              <w:jc w:val="center"/>
              <w:rPr>
                <w:color w:val="000000"/>
                <w:sz w:val="20"/>
                <w:szCs w:val="20"/>
                <w:lang w:bidi="ar-SA"/>
              </w:rPr>
            </w:pPr>
            <w:r w:rsidRPr="0089764E">
              <w:rPr>
                <w:color w:val="000000"/>
                <w:sz w:val="20"/>
                <w:szCs w:val="20"/>
                <w:lang w:bidi="ar-SA"/>
              </w:rPr>
              <w:t> </w:t>
            </w:r>
          </w:p>
        </w:tc>
        <w:tc>
          <w:tcPr>
            <w:tcW w:w="2848" w:type="pct"/>
            <w:shd w:val="clear" w:color="auto" w:fill="auto"/>
            <w:vAlign w:val="center"/>
            <w:hideMark/>
          </w:tcPr>
          <w:p w14:paraId="3210DC9C" w14:textId="1C4D3E56" w:rsidR="002F6AC2" w:rsidRPr="0089764E" w:rsidRDefault="002F6AC2" w:rsidP="002F6AC2">
            <w:pPr>
              <w:widowControl/>
              <w:autoSpaceDE/>
              <w:autoSpaceDN/>
              <w:jc w:val="center"/>
              <w:rPr>
                <w:b/>
                <w:bCs/>
                <w:color w:val="000000"/>
                <w:sz w:val="20"/>
                <w:szCs w:val="20"/>
                <w:lang w:bidi="ar-SA"/>
              </w:rPr>
            </w:pPr>
            <w:r w:rsidRPr="0089764E">
              <w:rPr>
                <w:b/>
                <w:bCs/>
                <w:color w:val="000000"/>
                <w:sz w:val="20"/>
                <w:szCs w:val="20"/>
                <w:lang w:bidi="ar-SA"/>
              </w:rPr>
              <w:t>Котельная ГЛОХ</w:t>
            </w:r>
          </w:p>
        </w:tc>
        <w:tc>
          <w:tcPr>
            <w:tcW w:w="485" w:type="pct"/>
            <w:vMerge/>
            <w:shd w:val="clear" w:color="auto" w:fill="auto"/>
            <w:vAlign w:val="center"/>
          </w:tcPr>
          <w:p w14:paraId="4BEC0D56" w14:textId="070CCC8F" w:rsidR="002F6AC2" w:rsidRPr="0089764E" w:rsidRDefault="002F6AC2" w:rsidP="002F6AC2">
            <w:pPr>
              <w:widowControl/>
              <w:autoSpaceDE/>
              <w:autoSpaceDN/>
              <w:jc w:val="center"/>
              <w:rPr>
                <w:color w:val="000000"/>
                <w:sz w:val="20"/>
                <w:szCs w:val="20"/>
                <w:lang w:bidi="ar-SA"/>
              </w:rPr>
            </w:pPr>
          </w:p>
        </w:tc>
        <w:tc>
          <w:tcPr>
            <w:tcW w:w="440" w:type="pct"/>
            <w:vMerge/>
            <w:shd w:val="clear" w:color="auto" w:fill="auto"/>
            <w:vAlign w:val="center"/>
          </w:tcPr>
          <w:p w14:paraId="39C86CB7" w14:textId="6172AABC" w:rsidR="002F6AC2" w:rsidRPr="0089764E" w:rsidRDefault="002F6AC2" w:rsidP="002F6AC2">
            <w:pPr>
              <w:widowControl/>
              <w:autoSpaceDE/>
              <w:autoSpaceDN/>
              <w:jc w:val="center"/>
              <w:rPr>
                <w:color w:val="000000"/>
                <w:sz w:val="20"/>
                <w:szCs w:val="20"/>
                <w:lang w:bidi="ar-SA"/>
              </w:rPr>
            </w:pPr>
          </w:p>
        </w:tc>
        <w:tc>
          <w:tcPr>
            <w:tcW w:w="440" w:type="pct"/>
            <w:vMerge/>
            <w:shd w:val="clear" w:color="auto" w:fill="auto"/>
            <w:vAlign w:val="center"/>
          </w:tcPr>
          <w:p w14:paraId="58FF8577" w14:textId="3091B8FE" w:rsidR="002F6AC2" w:rsidRPr="0089764E" w:rsidRDefault="002F6AC2" w:rsidP="002F6AC2">
            <w:pPr>
              <w:widowControl/>
              <w:autoSpaceDE/>
              <w:autoSpaceDN/>
              <w:jc w:val="center"/>
              <w:rPr>
                <w:color w:val="000000"/>
                <w:sz w:val="20"/>
                <w:szCs w:val="20"/>
                <w:lang w:bidi="ar-SA"/>
              </w:rPr>
            </w:pPr>
          </w:p>
        </w:tc>
        <w:tc>
          <w:tcPr>
            <w:tcW w:w="439" w:type="pct"/>
            <w:vMerge/>
            <w:shd w:val="clear" w:color="auto" w:fill="auto"/>
            <w:vAlign w:val="center"/>
          </w:tcPr>
          <w:p w14:paraId="5DB01007" w14:textId="30D32DD3" w:rsidR="002F6AC2" w:rsidRPr="0089764E" w:rsidRDefault="002F6AC2" w:rsidP="002F6AC2">
            <w:pPr>
              <w:widowControl/>
              <w:autoSpaceDE/>
              <w:autoSpaceDN/>
              <w:jc w:val="center"/>
              <w:rPr>
                <w:color w:val="000000"/>
                <w:sz w:val="20"/>
                <w:szCs w:val="20"/>
                <w:lang w:bidi="ar-SA"/>
              </w:rPr>
            </w:pPr>
          </w:p>
        </w:tc>
      </w:tr>
      <w:tr w:rsidR="007D20DF" w:rsidRPr="0089764E" w14:paraId="59F80A0D" w14:textId="77777777" w:rsidTr="0003539A">
        <w:trPr>
          <w:trHeight w:val="984"/>
        </w:trPr>
        <w:tc>
          <w:tcPr>
            <w:tcW w:w="348" w:type="pct"/>
            <w:shd w:val="clear" w:color="auto" w:fill="auto"/>
            <w:vAlign w:val="center"/>
            <w:hideMark/>
          </w:tcPr>
          <w:p w14:paraId="7D15FFB7" w14:textId="77777777" w:rsidR="007D20DF" w:rsidRPr="0089764E" w:rsidRDefault="007D20DF" w:rsidP="003479DF">
            <w:pPr>
              <w:widowControl/>
              <w:autoSpaceDE/>
              <w:autoSpaceDN/>
              <w:jc w:val="center"/>
              <w:rPr>
                <w:color w:val="000000"/>
                <w:sz w:val="20"/>
                <w:szCs w:val="20"/>
                <w:lang w:bidi="ar-SA"/>
              </w:rPr>
            </w:pPr>
            <w:r w:rsidRPr="0089764E">
              <w:rPr>
                <w:color w:val="000000"/>
                <w:sz w:val="20"/>
                <w:szCs w:val="20"/>
                <w:lang w:bidi="ar-SA"/>
              </w:rPr>
              <w:t>8</w:t>
            </w:r>
          </w:p>
        </w:tc>
        <w:tc>
          <w:tcPr>
            <w:tcW w:w="2848" w:type="pct"/>
            <w:shd w:val="clear" w:color="auto" w:fill="auto"/>
            <w:vAlign w:val="center"/>
            <w:hideMark/>
          </w:tcPr>
          <w:p w14:paraId="5A0663F3" w14:textId="77777777" w:rsidR="007D20DF" w:rsidRPr="0089764E" w:rsidRDefault="007D20DF" w:rsidP="003479DF">
            <w:pPr>
              <w:widowControl/>
              <w:autoSpaceDE/>
              <w:autoSpaceDN/>
              <w:jc w:val="center"/>
              <w:rPr>
                <w:color w:val="000000"/>
                <w:sz w:val="20"/>
                <w:szCs w:val="20"/>
                <w:lang w:bidi="ar-SA"/>
              </w:rPr>
            </w:pPr>
            <w:r w:rsidRPr="0089764E">
              <w:rPr>
                <w:color w:val="000000"/>
                <w:sz w:val="20"/>
                <w:szCs w:val="20"/>
                <w:lang w:bidi="ar-SA"/>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p>
          <w:p w14:paraId="50000724" w14:textId="42353832" w:rsidR="007D20DF" w:rsidRPr="0089764E" w:rsidRDefault="007D20DF" w:rsidP="003479DF">
            <w:pPr>
              <w:jc w:val="center"/>
              <w:rPr>
                <w:color w:val="000000"/>
                <w:sz w:val="20"/>
                <w:szCs w:val="20"/>
                <w:lang w:bidi="ar-SA"/>
              </w:rPr>
            </w:pPr>
            <w:r w:rsidRPr="0089764E">
              <w:rPr>
                <w:color w:val="000000"/>
                <w:sz w:val="20"/>
                <w:szCs w:val="20"/>
                <w:lang w:bidi="ar-SA"/>
              </w:rPr>
              <w:t>городского округа, города федерального значения)</w:t>
            </w:r>
          </w:p>
        </w:tc>
        <w:tc>
          <w:tcPr>
            <w:tcW w:w="485" w:type="pct"/>
            <w:shd w:val="clear" w:color="auto" w:fill="auto"/>
            <w:vAlign w:val="center"/>
            <w:hideMark/>
          </w:tcPr>
          <w:p w14:paraId="2C1ECD11" w14:textId="77777777" w:rsidR="007D20DF" w:rsidRPr="0089764E" w:rsidRDefault="007D20DF" w:rsidP="003479DF">
            <w:pPr>
              <w:widowControl/>
              <w:autoSpaceDE/>
              <w:autoSpaceDN/>
              <w:jc w:val="center"/>
              <w:rPr>
                <w:color w:val="000000"/>
                <w:sz w:val="20"/>
                <w:szCs w:val="20"/>
                <w:lang w:bidi="ar-SA"/>
              </w:rPr>
            </w:pPr>
            <w:r w:rsidRPr="0089764E">
              <w:rPr>
                <w:color w:val="000000"/>
                <w:sz w:val="20"/>
                <w:szCs w:val="20"/>
                <w:lang w:bidi="ar-SA"/>
              </w:rPr>
              <w:t>–</w:t>
            </w:r>
          </w:p>
        </w:tc>
        <w:tc>
          <w:tcPr>
            <w:tcW w:w="440" w:type="pct"/>
            <w:shd w:val="clear" w:color="auto" w:fill="auto"/>
            <w:vAlign w:val="center"/>
            <w:hideMark/>
          </w:tcPr>
          <w:p w14:paraId="34ADC89D" w14:textId="77777777" w:rsidR="007D20DF" w:rsidRPr="0089764E" w:rsidRDefault="007D20DF" w:rsidP="003479DF">
            <w:pPr>
              <w:widowControl/>
              <w:autoSpaceDE/>
              <w:autoSpaceDN/>
              <w:jc w:val="center"/>
              <w:rPr>
                <w:color w:val="000000"/>
                <w:sz w:val="20"/>
                <w:szCs w:val="20"/>
                <w:lang w:bidi="ar-SA"/>
              </w:rPr>
            </w:pPr>
            <w:r w:rsidRPr="0089764E">
              <w:rPr>
                <w:color w:val="000000"/>
                <w:sz w:val="20"/>
                <w:szCs w:val="20"/>
                <w:lang w:bidi="ar-SA"/>
              </w:rPr>
              <w:t>–</w:t>
            </w:r>
          </w:p>
        </w:tc>
        <w:tc>
          <w:tcPr>
            <w:tcW w:w="440" w:type="pct"/>
            <w:shd w:val="clear" w:color="auto" w:fill="auto"/>
            <w:vAlign w:val="center"/>
            <w:hideMark/>
          </w:tcPr>
          <w:p w14:paraId="09F5F4CC" w14:textId="77777777" w:rsidR="007D20DF" w:rsidRPr="0089764E" w:rsidRDefault="007D20DF" w:rsidP="003479DF">
            <w:pPr>
              <w:widowControl/>
              <w:autoSpaceDE/>
              <w:autoSpaceDN/>
              <w:jc w:val="center"/>
              <w:rPr>
                <w:color w:val="000000"/>
                <w:sz w:val="20"/>
                <w:szCs w:val="20"/>
                <w:lang w:bidi="ar-SA"/>
              </w:rPr>
            </w:pPr>
            <w:r w:rsidRPr="0089764E">
              <w:rPr>
                <w:color w:val="000000"/>
                <w:sz w:val="20"/>
                <w:szCs w:val="20"/>
                <w:lang w:bidi="ar-SA"/>
              </w:rPr>
              <w:t>–</w:t>
            </w:r>
          </w:p>
        </w:tc>
        <w:tc>
          <w:tcPr>
            <w:tcW w:w="439" w:type="pct"/>
            <w:shd w:val="clear" w:color="auto" w:fill="auto"/>
            <w:vAlign w:val="center"/>
            <w:hideMark/>
          </w:tcPr>
          <w:p w14:paraId="3BBCEDB5" w14:textId="77777777" w:rsidR="007D20DF" w:rsidRPr="0089764E" w:rsidRDefault="007D20DF" w:rsidP="003479DF">
            <w:pPr>
              <w:widowControl/>
              <w:autoSpaceDE/>
              <w:autoSpaceDN/>
              <w:jc w:val="center"/>
              <w:rPr>
                <w:color w:val="000000"/>
                <w:sz w:val="20"/>
                <w:szCs w:val="20"/>
                <w:lang w:bidi="ar-SA"/>
              </w:rPr>
            </w:pPr>
            <w:r w:rsidRPr="0089764E">
              <w:rPr>
                <w:color w:val="000000"/>
                <w:sz w:val="20"/>
                <w:szCs w:val="20"/>
                <w:lang w:bidi="ar-SA"/>
              </w:rPr>
              <w:t>–</w:t>
            </w:r>
          </w:p>
        </w:tc>
      </w:tr>
      <w:tr w:rsidR="00123EC2" w:rsidRPr="0089764E" w14:paraId="2DBD6A8F" w14:textId="77777777" w:rsidTr="00F77246">
        <w:trPr>
          <w:trHeight w:val="284"/>
        </w:trPr>
        <w:tc>
          <w:tcPr>
            <w:tcW w:w="348" w:type="pct"/>
            <w:shd w:val="clear" w:color="auto" w:fill="auto"/>
            <w:vAlign w:val="center"/>
            <w:hideMark/>
          </w:tcPr>
          <w:p w14:paraId="58386137"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9</w:t>
            </w:r>
          </w:p>
        </w:tc>
        <w:tc>
          <w:tcPr>
            <w:tcW w:w="2848" w:type="pct"/>
            <w:shd w:val="clear" w:color="auto" w:fill="auto"/>
            <w:vAlign w:val="center"/>
            <w:hideMark/>
          </w:tcPr>
          <w:p w14:paraId="05F65A72"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Удельный расход условного топлива на отпуск электрической энергии</w:t>
            </w:r>
          </w:p>
        </w:tc>
        <w:tc>
          <w:tcPr>
            <w:tcW w:w="485" w:type="pct"/>
            <w:shd w:val="clear" w:color="auto" w:fill="auto"/>
            <w:vAlign w:val="center"/>
            <w:hideMark/>
          </w:tcPr>
          <w:p w14:paraId="56F871E6"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c>
          <w:tcPr>
            <w:tcW w:w="440" w:type="pct"/>
            <w:shd w:val="clear" w:color="auto" w:fill="auto"/>
            <w:vAlign w:val="center"/>
            <w:hideMark/>
          </w:tcPr>
          <w:p w14:paraId="14365E06"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c>
          <w:tcPr>
            <w:tcW w:w="440" w:type="pct"/>
            <w:shd w:val="clear" w:color="auto" w:fill="auto"/>
            <w:vAlign w:val="center"/>
            <w:hideMark/>
          </w:tcPr>
          <w:p w14:paraId="04C1BB04"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c>
          <w:tcPr>
            <w:tcW w:w="439" w:type="pct"/>
            <w:shd w:val="clear" w:color="auto" w:fill="auto"/>
            <w:vAlign w:val="center"/>
            <w:hideMark/>
          </w:tcPr>
          <w:p w14:paraId="173029B9"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r>
      <w:tr w:rsidR="007D20DF" w:rsidRPr="0089764E" w14:paraId="2BC78E20" w14:textId="77777777" w:rsidTr="0003539A">
        <w:trPr>
          <w:trHeight w:val="754"/>
        </w:trPr>
        <w:tc>
          <w:tcPr>
            <w:tcW w:w="348" w:type="pct"/>
            <w:shd w:val="clear" w:color="auto" w:fill="auto"/>
            <w:vAlign w:val="center"/>
            <w:hideMark/>
          </w:tcPr>
          <w:p w14:paraId="56ADCD4F" w14:textId="77777777" w:rsidR="007D20DF" w:rsidRPr="0089764E" w:rsidRDefault="007D20DF" w:rsidP="003479DF">
            <w:pPr>
              <w:widowControl/>
              <w:autoSpaceDE/>
              <w:autoSpaceDN/>
              <w:jc w:val="center"/>
              <w:rPr>
                <w:color w:val="000000"/>
                <w:sz w:val="20"/>
                <w:szCs w:val="20"/>
                <w:lang w:bidi="ar-SA"/>
              </w:rPr>
            </w:pPr>
            <w:r w:rsidRPr="0089764E">
              <w:rPr>
                <w:color w:val="000000"/>
                <w:sz w:val="20"/>
                <w:szCs w:val="20"/>
                <w:lang w:bidi="ar-SA"/>
              </w:rPr>
              <w:t>10</w:t>
            </w:r>
          </w:p>
        </w:tc>
        <w:tc>
          <w:tcPr>
            <w:tcW w:w="2848" w:type="pct"/>
            <w:shd w:val="clear" w:color="auto" w:fill="auto"/>
            <w:vAlign w:val="center"/>
            <w:hideMark/>
          </w:tcPr>
          <w:p w14:paraId="1CADB1A4" w14:textId="77777777" w:rsidR="007D20DF" w:rsidRPr="0089764E" w:rsidRDefault="007D20DF" w:rsidP="003479DF">
            <w:pPr>
              <w:widowControl/>
              <w:autoSpaceDE/>
              <w:autoSpaceDN/>
              <w:jc w:val="center"/>
              <w:rPr>
                <w:color w:val="000000"/>
                <w:sz w:val="20"/>
                <w:szCs w:val="20"/>
                <w:lang w:bidi="ar-SA"/>
              </w:rPr>
            </w:pPr>
            <w:r w:rsidRPr="0089764E">
              <w:rPr>
                <w:color w:val="000000"/>
                <w:sz w:val="20"/>
                <w:szCs w:val="20"/>
                <w:lang w:bidi="ar-SA"/>
              </w:rPr>
              <w:t xml:space="preserve">Коэффициент использования теплоты топлива (только для источников тепловой энергии, функционирующих в режиме комбинированной выработки </w:t>
            </w:r>
          </w:p>
          <w:p w14:paraId="64AA35F9" w14:textId="4E8499E6" w:rsidR="007D20DF" w:rsidRPr="0089764E" w:rsidRDefault="007D20DF" w:rsidP="003479DF">
            <w:pPr>
              <w:jc w:val="center"/>
              <w:rPr>
                <w:color w:val="000000"/>
                <w:sz w:val="20"/>
                <w:szCs w:val="20"/>
                <w:lang w:bidi="ar-SA"/>
              </w:rPr>
            </w:pPr>
            <w:r w:rsidRPr="0089764E">
              <w:rPr>
                <w:color w:val="000000"/>
                <w:sz w:val="20"/>
                <w:szCs w:val="20"/>
                <w:lang w:bidi="ar-SA"/>
              </w:rPr>
              <w:t>электрической и тепловой энергии)</w:t>
            </w:r>
          </w:p>
        </w:tc>
        <w:tc>
          <w:tcPr>
            <w:tcW w:w="485" w:type="pct"/>
            <w:shd w:val="clear" w:color="auto" w:fill="auto"/>
            <w:vAlign w:val="center"/>
            <w:hideMark/>
          </w:tcPr>
          <w:p w14:paraId="70E58F55" w14:textId="77777777" w:rsidR="007D20DF" w:rsidRPr="0089764E" w:rsidRDefault="007D20DF" w:rsidP="003479DF">
            <w:pPr>
              <w:widowControl/>
              <w:autoSpaceDE/>
              <w:autoSpaceDN/>
              <w:jc w:val="center"/>
              <w:rPr>
                <w:color w:val="000000"/>
                <w:sz w:val="20"/>
                <w:szCs w:val="20"/>
                <w:lang w:bidi="ar-SA"/>
              </w:rPr>
            </w:pPr>
            <w:r w:rsidRPr="0089764E">
              <w:rPr>
                <w:color w:val="000000"/>
                <w:sz w:val="20"/>
                <w:szCs w:val="20"/>
                <w:lang w:bidi="ar-SA"/>
              </w:rPr>
              <w:t>–</w:t>
            </w:r>
          </w:p>
        </w:tc>
        <w:tc>
          <w:tcPr>
            <w:tcW w:w="440" w:type="pct"/>
            <w:shd w:val="clear" w:color="auto" w:fill="auto"/>
            <w:vAlign w:val="center"/>
            <w:hideMark/>
          </w:tcPr>
          <w:p w14:paraId="31B8B614" w14:textId="77777777" w:rsidR="007D20DF" w:rsidRPr="0089764E" w:rsidRDefault="007D20DF" w:rsidP="003479DF">
            <w:pPr>
              <w:widowControl/>
              <w:autoSpaceDE/>
              <w:autoSpaceDN/>
              <w:jc w:val="center"/>
              <w:rPr>
                <w:color w:val="000000"/>
                <w:sz w:val="20"/>
                <w:szCs w:val="20"/>
                <w:lang w:bidi="ar-SA"/>
              </w:rPr>
            </w:pPr>
            <w:r w:rsidRPr="0089764E">
              <w:rPr>
                <w:color w:val="000000"/>
                <w:sz w:val="20"/>
                <w:szCs w:val="20"/>
                <w:lang w:bidi="ar-SA"/>
              </w:rPr>
              <w:t>–</w:t>
            </w:r>
          </w:p>
        </w:tc>
        <w:tc>
          <w:tcPr>
            <w:tcW w:w="440" w:type="pct"/>
            <w:shd w:val="clear" w:color="auto" w:fill="auto"/>
            <w:vAlign w:val="center"/>
            <w:hideMark/>
          </w:tcPr>
          <w:p w14:paraId="162DDD08" w14:textId="77777777" w:rsidR="007D20DF" w:rsidRPr="0089764E" w:rsidRDefault="007D20DF" w:rsidP="003479DF">
            <w:pPr>
              <w:widowControl/>
              <w:autoSpaceDE/>
              <w:autoSpaceDN/>
              <w:jc w:val="center"/>
              <w:rPr>
                <w:color w:val="000000"/>
                <w:sz w:val="20"/>
                <w:szCs w:val="20"/>
                <w:lang w:bidi="ar-SA"/>
              </w:rPr>
            </w:pPr>
            <w:r w:rsidRPr="0089764E">
              <w:rPr>
                <w:color w:val="000000"/>
                <w:sz w:val="20"/>
                <w:szCs w:val="20"/>
                <w:lang w:bidi="ar-SA"/>
              </w:rPr>
              <w:t>–</w:t>
            </w:r>
          </w:p>
        </w:tc>
        <w:tc>
          <w:tcPr>
            <w:tcW w:w="439" w:type="pct"/>
            <w:shd w:val="clear" w:color="auto" w:fill="auto"/>
            <w:vAlign w:val="center"/>
            <w:hideMark/>
          </w:tcPr>
          <w:p w14:paraId="7885457C" w14:textId="77777777" w:rsidR="007D20DF" w:rsidRPr="0089764E" w:rsidRDefault="007D20DF" w:rsidP="003479DF">
            <w:pPr>
              <w:widowControl/>
              <w:autoSpaceDE/>
              <w:autoSpaceDN/>
              <w:jc w:val="center"/>
              <w:rPr>
                <w:color w:val="000000"/>
                <w:sz w:val="20"/>
                <w:szCs w:val="20"/>
                <w:lang w:bidi="ar-SA"/>
              </w:rPr>
            </w:pPr>
            <w:r w:rsidRPr="0089764E">
              <w:rPr>
                <w:color w:val="000000"/>
                <w:sz w:val="20"/>
                <w:szCs w:val="20"/>
                <w:lang w:bidi="ar-SA"/>
              </w:rPr>
              <w:t>–</w:t>
            </w:r>
          </w:p>
        </w:tc>
      </w:tr>
      <w:tr w:rsidR="00123EC2" w:rsidRPr="0089764E" w14:paraId="59B4D6C8" w14:textId="77777777" w:rsidTr="00F77246">
        <w:trPr>
          <w:trHeight w:val="284"/>
        </w:trPr>
        <w:tc>
          <w:tcPr>
            <w:tcW w:w="348" w:type="pct"/>
            <w:shd w:val="clear" w:color="auto" w:fill="auto"/>
            <w:vAlign w:val="center"/>
            <w:hideMark/>
          </w:tcPr>
          <w:p w14:paraId="23EF951B"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11</w:t>
            </w:r>
          </w:p>
        </w:tc>
        <w:tc>
          <w:tcPr>
            <w:tcW w:w="2848" w:type="pct"/>
            <w:shd w:val="clear" w:color="auto" w:fill="auto"/>
            <w:vAlign w:val="center"/>
            <w:hideMark/>
          </w:tcPr>
          <w:p w14:paraId="3937F0D8"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Доля отпуска тепловой энергии, осуществляемого потребителями по приборам учета, в общем объеме отпущенной тепловой энергии</w:t>
            </w:r>
          </w:p>
        </w:tc>
        <w:tc>
          <w:tcPr>
            <w:tcW w:w="485" w:type="pct"/>
            <w:shd w:val="clear" w:color="auto" w:fill="auto"/>
            <w:vAlign w:val="center"/>
            <w:hideMark/>
          </w:tcPr>
          <w:p w14:paraId="321F659D"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н/д</w:t>
            </w:r>
          </w:p>
        </w:tc>
        <w:tc>
          <w:tcPr>
            <w:tcW w:w="440" w:type="pct"/>
            <w:shd w:val="clear" w:color="auto" w:fill="auto"/>
            <w:vAlign w:val="center"/>
            <w:hideMark/>
          </w:tcPr>
          <w:p w14:paraId="7989F506"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н/д</w:t>
            </w:r>
          </w:p>
        </w:tc>
        <w:tc>
          <w:tcPr>
            <w:tcW w:w="440" w:type="pct"/>
            <w:shd w:val="clear" w:color="auto" w:fill="auto"/>
            <w:vAlign w:val="center"/>
            <w:hideMark/>
          </w:tcPr>
          <w:p w14:paraId="3C89E1D6"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н/д</w:t>
            </w:r>
          </w:p>
        </w:tc>
        <w:tc>
          <w:tcPr>
            <w:tcW w:w="439" w:type="pct"/>
            <w:shd w:val="clear" w:color="auto" w:fill="auto"/>
            <w:vAlign w:val="center"/>
            <w:hideMark/>
          </w:tcPr>
          <w:p w14:paraId="10A9B5EC"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н/д</w:t>
            </w:r>
          </w:p>
        </w:tc>
      </w:tr>
      <w:tr w:rsidR="00123EC2" w:rsidRPr="0089764E" w14:paraId="79878D89" w14:textId="77777777" w:rsidTr="00F77246">
        <w:trPr>
          <w:trHeight w:val="284"/>
        </w:trPr>
        <w:tc>
          <w:tcPr>
            <w:tcW w:w="348" w:type="pct"/>
            <w:shd w:val="clear" w:color="auto" w:fill="auto"/>
            <w:vAlign w:val="center"/>
            <w:hideMark/>
          </w:tcPr>
          <w:p w14:paraId="3358732A" w14:textId="6F077E5C" w:rsidR="00123EC2" w:rsidRPr="0089764E" w:rsidRDefault="0003539A" w:rsidP="003479DF">
            <w:pPr>
              <w:widowControl/>
              <w:autoSpaceDE/>
              <w:autoSpaceDN/>
              <w:jc w:val="center"/>
              <w:rPr>
                <w:color w:val="000000"/>
                <w:sz w:val="20"/>
                <w:szCs w:val="20"/>
                <w:lang w:bidi="ar-SA"/>
              </w:rPr>
            </w:pPr>
            <w:r w:rsidRPr="0089764E">
              <w:rPr>
                <w:color w:val="000000"/>
                <w:sz w:val="20"/>
                <w:szCs w:val="20"/>
                <w:lang w:bidi="ar-SA"/>
              </w:rPr>
              <w:t>12</w:t>
            </w:r>
          </w:p>
        </w:tc>
        <w:tc>
          <w:tcPr>
            <w:tcW w:w="2848" w:type="pct"/>
            <w:shd w:val="clear" w:color="auto" w:fill="auto"/>
            <w:vAlign w:val="center"/>
            <w:hideMark/>
          </w:tcPr>
          <w:p w14:paraId="6346D95D"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Отношение материальной характеристики тепловых сетей, реконструированных за год, к общей материальной характеристике тепловых сетей ( фактическое значение за отчетный период и прогноз изменения при реализации проектов, указанных в утвержденной схеме теплоснабжения) (для каждой схемы теплоснабжения, а также для поселения, городского округа, города федерального значения)</w:t>
            </w:r>
          </w:p>
        </w:tc>
        <w:tc>
          <w:tcPr>
            <w:tcW w:w="485" w:type="pct"/>
            <w:shd w:val="clear" w:color="auto" w:fill="auto"/>
            <w:vAlign w:val="center"/>
            <w:hideMark/>
          </w:tcPr>
          <w:p w14:paraId="300DAD16"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c>
          <w:tcPr>
            <w:tcW w:w="440" w:type="pct"/>
            <w:shd w:val="clear" w:color="auto" w:fill="auto"/>
            <w:vAlign w:val="center"/>
            <w:hideMark/>
          </w:tcPr>
          <w:p w14:paraId="17B5F8D7"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c>
          <w:tcPr>
            <w:tcW w:w="440" w:type="pct"/>
            <w:shd w:val="clear" w:color="auto" w:fill="auto"/>
            <w:vAlign w:val="center"/>
            <w:hideMark/>
          </w:tcPr>
          <w:p w14:paraId="3B180D66"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c>
          <w:tcPr>
            <w:tcW w:w="439" w:type="pct"/>
            <w:shd w:val="clear" w:color="auto" w:fill="auto"/>
            <w:vAlign w:val="center"/>
            <w:hideMark/>
          </w:tcPr>
          <w:p w14:paraId="24C6CBDC"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r>
      <w:tr w:rsidR="00123EC2" w:rsidRPr="0089764E" w14:paraId="70FF719D" w14:textId="77777777" w:rsidTr="00F77246">
        <w:trPr>
          <w:trHeight w:val="284"/>
        </w:trPr>
        <w:tc>
          <w:tcPr>
            <w:tcW w:w="348" w:type="pct"/>
            <w:shd w:val="clear" w:color="auto" w:fill="auto"/>
            <w:vAlign w:val="center"/>
            <w:hideMark/>
          </w:tcPr>
          <w:p w14:paraId="604DC012" w14:textId="559F0D1A" w:rsidR="00123EC2" w:rsidRPr="0089764E" w:rsidRDefault="0003539A" w:rsidP="003479DF">
            <w:pPr>
              <w:widowControl/>
              <w:autoSpaceDE/>
              <w:autoSpaceDN/>
              <w:jc w:val="center"/>
              <w:rPr>
                <w:color w:val="000000"/>
                <w:sz w:val="20"/>
                <w:szCs w:val="20"/>
                <w:lang w:bidi="ar-SA"/>
              </w:rPr>
            </w:pPr>
            <w:r w:rsidRPr="0089764E">
              <w:rPr>
                <w:color w:val="000000"/>
                <w:sz w:val="20"/>
                <w:szCs w:val="20"/>
                <w:lang w:bidi="ar-SA"/>
              </w:rPr>
              <w:t>13</w:t>
            </w:r>
          </w:p>
        </w:tc>
        <w:tc>
          <w:tcPr>
            <w:tcW w:w="2848" w:type="pct"/>
            <w:shd w:val="clear" w:color="auto" w:fill="auto"/>
            <w:vAlign w:val="center"/>
            <w:hideMark/>
          </w:tcPr>
          <w:p w14:paraId="21CE63C2"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tc>
        <w:tc>
          <w:tcPr>
            <w:tcW w:w="485" w:type="pct"/>
            <w:shd w:val="clear" w:color="auto" w:fill="auto"/>
            <w:vAlign w:val="center"/>
            <w:hideMark/>
          </w:tcPr>
          <w:p w14:paraId="05D5CE90"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c>
          <w:tcPr>
            <w:tcW w:w="440" w:type="pct"/>
            <w:shd w:val="clear" w:color="auto" w:fill="auto"/>
            <w:vAlign w:val="center"/>
            <w:hideMark/>
          </w:tcPr>
          <w:p w14:paraId="76622FEB"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c>
          <w:tcPr>
            <w:tcW w:w="440" w:type="pct"/>
            <w:shd w:val="clear" w:color="auto" w:fill="auto"/>
            <w:vAlign w:val="center"/>
            <w:hideMark/>
          </w:tcPr>
          <w:p w14:paraId="2FD540C2"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c>
          <w:tcPr>
            <w:tcW w:w="439" w:type="pct"/>
            <w:shd w:val="clear" w:color="auto" w:fill="auto"/>
            <w:vAlign w:val="center"/>
            <w:hideMark/>
          </w:tcPr>
          <w:p w14:paraId="23222C05"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r>
      <w:tr w:rsidR="002F6AC2" w:rsidRPr="0089764E" w14:paraId="7A0E66D2" w14:textId="77777777" w:rsidTr="0056160D">
        <w:trPr>
          <w:trHeight w:val="113"/>
        </w:trPr>
        <w:tc>
          <w:tcPr>
            <w:tcW w:w="348" w:type="pct"/>
            <w:shd w:val="clear" w:color="auto" w:fill="auto"/>
            <w:vAlign w:val="center"/>
            <w:hideMark/>
          </w:tcPr>
          <w:p w14:paraId="12B67DE9" w14:textId="77777777" w:rsidR="002F6AC2" w:rsidRPr="0089764E" w:rsidRDefault="002F6AC2" w:rsidP="002F6AC2">
            <w:pPr>
              <w:widowControl/>
              <w:autoSpaceDE/>
              <w:autoSpaceDN/>
              <w:jc w:val="center"/>
              <w:rPr>
                <w:color w:val="000000"/>
                <w:sz w:val="20"/>
                <w:szCs w:val="20"/>
                <w:lang w:bidi="ar-SA"/>
              </w:rPr>
            </w:pPr>
            <w:r w:rsidRPr="0089764E">
              <w:rPr>
                <w:color w:val="000000"/>
                <w:sz w:val="20"/>
                <w:szCs w:val="20"/>
                <w:lang w:bidi="ar-SA"/>
              </w:rPr>
              <w:t> </w:t>
            </w:r>
          </w:p>
        </w:tc>
        <w:tc>
          <w:tcPr>
            <w:tcW w:w="2848" w:type="pct"/>
            <w:shd w:val="clear" w:color="auto" w:fill="auto"/>
            <w:vAlign w:val="center"/>
            <w:hideMark/>
          </w:tcPr>
          <w:p w14:paraId="7E092071" w14:textId="25952A1C" w:rsidR="002F6AC2" w:rsidRPr="0089764E" w:rsidRDefault="002F6AC2" w:rsidP="002F6AC2">
            <w:pPr>
              <w:widowControl/>
              <w:autoSpaceDE/>
              <w:autoSpaceDN/>
              <w:jc w:val="center"/>
              <w:rPr>
                <w:b/>
                <w:bCs/>
                <w:color w:val="000000"/>
                <w:sz w:val="20"/>
                <w:szCs w:val="20"/>
                <w:lang w:bidi="ar-SA"/>
              </w:rPr>
            </w:pPr>
            <w:r w:rsidRPr="0089764E">
              <w:rPr>
                <w:b/>
                <w:bCs/>
                <w:color w:val="000000"/>
                <w:sz w:val="20"/>
                <w:szCs w:val="20"/>
                <w:lang w:bidi="ar-SA"/>
              </w:rPr>
              <w:t>Котельная п. Запорожское</w:t>
            </w:r>
          </w:p>
        </w:tc>
        <w:tc>
          <w:tcPr>
            <w:tcW w:w="485" w:type="pct"/>
            <w:shd w:val="clear" w:color="auto" w:fill="auto"/>
            <w:vAlign w:val="center"/>
            <w:hideMark/>
          </w:tcPr>
          <w:p w14:paraId="3F2E9639" w14:textId="77777777" w:rsidR="002F6AC2" w:rsidRPr="0089764E" w:rsidRDefault="002F6AC2" w:rsidP="002F6AC2">
            <w:pPr>
              <w:widowControl/>
              <w:autoSpaceDE/>
              <w:autoSpaceDN/>
              <w:jc w:val="center"/>
              <w:rPr>
                <w:color w:val="000000"/>
                <w:sz w:val="20"/>
                <w:szCs w:val="20"/>
                <w:lang w:bidi="ar-SA"/>
              </w:rPr>
            </w:pPr>
            <w:r w:rsidRPr="0089764E">
              <w:rPr>
                <w:color w:val="000000"/>
                <w:sz w:val="20"/>
                <w:szCs w:val="20"/>
                <w:lang w:bidi="ar-SA"/>
              </w:rPr>
              <w:t>0</w:t>
            </w:r>
          </w:p>
        </w:tc>
        <w:tc>
          <w:tcPr>
            <w:tcW w:w="440" w:type="pct"/>
            <w:shd w:val="clear" w:color="auto" w:fill="auto"/>
            <w:vAlign w:val="center"/>
            <w:hideMark/>
          </w:tcPr>
          <w:p w14:paraId="7945D641" w14:textId="77777777" w:rsidR="002F6AC2" w:rsidRPr="0089764E" w:rsidRDefault="002F6AC2" w:rsidP="002F6AC2">
            <w:pPr>
              <w:widowControl/>
              <w:autoSpaceDE/>
              <w:autoSpaceDN/>
              <w:jc w:val="center"/>
              <w:rPr>
                <w:color w:val="000000"/>
                <w:sz w:val="20"/>
                <w:szCs w:val="20"/>
                <w:lang w:bidi="ar-SA"/>
              </w:rPr>
            </w:pPr>
            <w:r w:rsidRPr="0089764E">
              <w:rPr>
                <w:color w:val="000000"/>
                <w:sz w:val="20"/>
                <w:szCs w:val="20"/>
                <w:lang w:bidi="ar-SA"/>
              </w:rPr>
              <w:t>0</w:t>
            </w:r>
          </w:p>
        </w:tc>
        <w:tc>
          <w:tcPr>
            <w:tcW w:w="440" w:type="pct"/>
            <w:shd w:val="clear" w:color="auto" w:fill="auto"/>
            <w:vAlign w:val="center"/>
            <w:hideMark/>
          </w:tcPr>
          <w:p w14:paraId="07397BBF" w14:textId="77777777" w:rsidR="002F6AC2" w:rsidRPr="0089764E" w:rsidRDefault="002F6AC2" w:rsidP="002F6AC2">
            <w:pPr>
              <w:widowControl/>
              <w:autoSpaceDE/>
              <w:autoSpaceDN/>
              <w:jc w:val="center"/>
              <w:rPr>
                <w:color w:val="000000"/>
                <w:sz w:val="20"/>
                <w:szCs w:val="20"/>
                <w:lang w:bidi="ar-SA"/>
              </w:rPr>
            </w:pPr>
            <w:r w:rsidRPr="0089764E">
              <w:rPr>
                <w:color w:val="000000"/>
                <w:sz w:val="20"/>
                <w:szCs w:val="20"/>
                <w:lang w:bidi="ar-SA"/>
              </w:rPr>
              <w:t>0</w:t>
            </w:r>
          </w:p>
        </w:tc>
        <w:tc>
          <w:tcPr>
            <w:tcW w:w="439" w:type="pct"/>
            <w:shd w:val="clear" w:color="auto" w:fill="auto"/>
            <w:vAlign w:val="center"/>
            <w:hideMark/>
          </w:tcPr>
          <w:p w14:paraId="434CF2E0" w14:textId="43B2F25C" w:rsidR="002F6AC2" w:rsidRPr="0089764E" w:rsidRDefault="002F6AC2" w:rsidP="002F6AC2">
            <w:pPr>
              <w:widowControl/>
              <w:autoSpaceDE/>
              <w:autoSpaceDN/>
              <w:jc w:val="center"/>
              <w:rPr>
                <w:color w:val="000000"/>
                <w:sz w:val="20"/>
                <w:szCs w:val="20"/>
                <w:lang w:bidi="ar-SA"/>
              </w:rPr>
            </w:pPr>
            <w:r w:rsidRPr="0089764E">
              <w:rPr>
                <w:color w:val="000000"/>
                <w:sz w:val="20"/>
                <w:szCs w:val="20"/>
                <w:lang w:bidi="ar-SA"/>
              </w:rPr>
              <w:t>0</w:t>
            </w:r>
          </w:p>
        </w:tc>
      </w:tr>
      <w:tr w:rsidR="002F6AC2" w:rsidRPr="0089764E" w14:paraId="63B8E37E" w14:textId="77777777" w:rsidTr="0056160D">
        <w:trPr>
          <w:trHeight w:val="160"/>
        </w:trPr>
        <w:tc>
          <w:tcPr>
            <w:tcW w:w="348" w:type="pct"/>
            <w:shd w:val="clear" w:color="auto" w:fill="auto"/>
            <w:vAlign w:val="center"/>
            <w:hideMark/>
          </w:tcPr>
          <w:p w14:paraId="158B7243" w14:textId="77777777" w:rsidR="002F6AC2" w:rsidRPr="0089764E" w:rsidRDefault="002F6AC2" w:rsidP="002F6AC2">
            <w:pPr>
              <w:widowControl/>
              <w:autoSpaceDE/>
              <w:autoSpaceDN/>
              <w:jc w:val="center"/>
              <w:rPr>
                <w:color w:val="000000"/>
                <w:sz w:val="20"/>
                <w:szCs w:val="20"/>
                <w:lang w:bidi="ar-SA"/>
              </w:rPr>
            </w:pPr>
            <w:r w:rsidRPr="0089764E">
              <w:rPr>
                <w:color w:val="000000"/>
                <w:sz w:val="20"/>
                <w:szCs w:val="20"/>
                <w:lang w:bidi="ar-SA"/>
              </w:rPr>
              <w:t> </w:t>
            </w:r>
          </w:p>
        </w:tc>
        <w:tc>
          <w:tcPr>
            <w:tcW w:w="2848" w:type="pct"/>
            <w:shd w:val="clear" w:color="auto" w:fill="auto"/>
            <w:vAlign w:val="center"/>
            <w:hideMark/>
          </w:tcPr>
          <w:p w14:paraId="21AB4471" w14:textId="6FDBDE1F" w:rsidR="002F6AC2" w:rsidRPr="0089764E" w:rsidRDefault="002F6AC2" w:rsidP="002F6AC2">
            <w:pPr>
              <w:widowControl/>
              <w:autoSpaceDE/>
              <w:autoSpaceDN/>
              <w:jc w:val="center"/>
              <w:rPr>
                <w:b/>
                <w:bCs/>
                <w:color w:val="000000"/>
                <w:sz w:val="20"/>
                <w:szCs w:val="20"/>
                <w:lang w:bidi="ar-SA"/>
              </w:rPr>
            </w:pPr>
            <w:r w:rsidRPr="0089764E">
              <w:rPr>
                <w:b/>
                <w:bCs/>
                <w:color w:val="000000"/>
                <w:sz w:val="20"/>
                <w:szCs w:val="20"/>
                <w:lang w:bidi="ar-SA"/>
              </w:rPr>
              <w:t>Котельная ГЛОХ</w:t>
            </w:r>
          </w:p>
        </w:tc>
        <w:tc>
          <w:tcPr>
            <w:tcW w:w="485" w:type="pct"/>
            <w:shd w:val="clear" w:color="auto" w:fill="auto"/>
            <w:vAlign w:val="center"/>
            <w:hideMark/>
          </w:tcPr>
          <w:p w14:paraId="426D5D32" w14:textId="77777777" w:rsidR="002F6AC2" w:rsidRPr="0089764E" w:rsidRDefault="002F6AC2" w:rsidP="002F6AC2">
            <w:pPr>
              <w:widowControl/>
              <w:autoSpaceDE/>
              <w:autoSpaceDN/>
              <w:jc w:val="center"/>
              <w:rPr>
                <w:color w:val="000000"/>
                <w:sz w:val="20"/>
                <w:szCs w:val="20"/>
                <w:lang w:bidi="ar-SA"/>
              </w:rPr>
            </w:pPr>
            <w:r w:rsidRPr="0089764E">
              <w:rPr>
                <w:color w:val="000000"/>
                <w:sz w:val="20"/>
                <w:szCs w:val="20"/>
                <w:lang w:bidi="ar-SA"/>
              </w:rPr>
              <w:t>0</w:t>
            </w:r>
          </w:p>
        </w:tc>
        <w:tc>
          <w:tcPr>
            <w:tcW w:w="440" w:type="pct"/>
            <w:shd w:val="clear" w:color="auto" w:fill="auto"/>
            <w:vAlign w:val="center"/>
            <w:hideMark/>
          </w:tcPr>
          <w:p w14:paraId="789D1F34" w14:textId="05446643" w:rsidR="002F6AC2" w:rsidRPr="0089764E" w:rsidRDefault="002F6AC2" w:rsidP="002F6AC2">
            <w:pPr>
              <w:widowControl/>
              <w:autoSpaceDE/>
              <w:autoSpaceDN/>
              <w:jc w:val="center"/>
              <w:rPr>
                <w:color w:val="000000"/>
                <w:sz w:val="20"/>
                <w:szCs w:val="20"/>
                <w:lang w:bidi="ar-SA"/>
              </w:rPr>
            </w:pPr>
            <w:r w:rsidRPr="0089764E">
              <w:rPr>
                <w:color w:val="000000"/>
                <w:sz w:val="20"/>
                <w:szCs w:val="20"/>
                <w:lang w:bidi="ar-SA"/>
              </w:rPr>
              <w:t>0</w:t>
            </w:r>
          </w:p>
        </w:tc>
        <w:tc>
          <w:tcPr>
            <w:tcW w:w="440" w:type="pct"/>
            <w:shd w:val="clear" w:color="auto" w:fill="auto"/>
            <w:vAlign w:val="center"/>
            <w:hideMark/>
          </w:tcPr>
          <w:p w14:paraId="3EC2F824" w14:textId="77777777" w:rsidR="002F6AC2" w:rsidRPr="0089764E" w:rsidRDefault="002F6AC2" w:rsidP="002F6AC2">
            <w:pPr>
              <w:widowControl/>
              <w:autoSpaceDE/>
              <w:autoSpaceDN/>
              <w:jc w:val="center"/>
              <w:rPr>
                <w:color w:val="000000"/>
                <w:sz w:val="20"/>
                <w:szCs w:val="20"/>
                <w:lang w:bidi="ar-SA"/>
              </w:rPr>
            </w:pPr>
            <w:r w:rsidRPr="0089764E">
              <w:rPr>
                <w:color w:val="000000"/>
                <w:sz w:val="20"/>
                <w:szCs w:val="20"/>
                <w:lang w:bidi="ar-SA"/>
              </w:rPr>
              <w:t>0</w:t>
            </w:r>
          </w:p>
        </w:tc>
        <w:tc>
          <w:tcPr>
            <w:tcW w:w="439" w:type="pct"/>
            <w:shd w:val="clear" w:color="auto" w:fill="auto"/>
            <w:vAlign w:val="center"/>
            <w:hideMark/>
          </w:tcPr>
          <w:p w14:paraId="58B6466F" w14:textId="77777777" w:rsidR="002F6AC2" w:rsidRPr="0089764E" w:rsidRDefault="002F6AC2" w:rsidP="002F6AC2">
            <w:pPr>
              <w:widowControl/>
              <w:autoSpaceDE/>
              <w:autoSpaceDN/>
              <w:jc w:val="center"/>
              <w:rPr>
                <w:color w:val="000000"/>
                <w:sz w:val="20"/>
                <w:szCs w:val="20"/>
                <w:lang w:bidi="ar-SA"/>
              </w:rPr>
            </w:pPr>
            <w:r w:rsidRPr="0089764E">
              <w:rPr>
                <w:color w:val="000000"/>
                <w:sz w:val="20"/>
                <w:szCs w:val="20"/>
                <w:lang w:bidi="ar-SA"/>
              </w:rPr>
              <w:t>0</w:t>
            </w:r>
          </w:p>
        </w:tc>
      </w:tr>
      <w:tr w:rsidR="00123EC2" w:rsidRPr="0089764E" w14:paraId="4EEE1A91" w14:textId="77777777" w:rsidTr="00F77246">
        <w:trPr>
          <w:trHeight w:val="284"/>
        </w:trPr>
        <w:tc>
          <w:tcPr>
            <w:tcW w:w="348" w:type="pct"/>
            <w:shd w:val="clear" w:color="auto" w:fill="auto"/>
            <w:vAlign w:val="center"/>
            <w:hideMark/>
          </w:tcPr>
          <w:p w14:paraId="46FC4A71" w14:textId="486C0EE2" w:rsidR="00123EC2" w:rsidRPr="0089764E" w:rsidRDefault="0003539A" w:rsidP="003479DF">
            <w:pPr>
              <w:widowControl/>
              <w:autoSpaceDE/>
              <w:autoSpaceDN/>
              <w:jc w:val="center"/>
              <w:rPr>
                <w:color w:val="000000"/>
                <w:sz w:val="20"/>
                <w:szCs w:val="20"/>
                <w:lang w:bidi="ar-SA"/>
              </w:rPr>
            </w:pPr>
            <w:r w:rsidRPr="0089764E">
              <w:rPr>
                <w:color w:val="000000"/>
                <w:sz w:val="20"/>
                <w:szCs w:val="20"/>
                <w:lang w:bidi="ar-SA"/>
              </w:rPr>
              <w:t>14</w:t>
            </w:r>
          </w:p>
        </w:tc>
        <w:tc>
          <w:tcPr>
            <w:tcW w:w="2848" w:type="pct"/>
            <w:shd w:val="clear" w:color="auto" w:fill="auto"/>
            <w:vAlign w:val="center"/>
            <w:hideMark/>
          </w:tcPr>
          <w:p w14:paraId="57C09995"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485" w:type="pct"/>
            <w:shd w:val="clear" w:color="auto" w:fill="auto"/>
            <w:vAlign w:val="center"/>
            <w:hideMark/>
          </w:tcPr>
          <w:p w14:paraId="12D0BC61"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 </w:t>
            </w:r>
          </w:p>
        </w:tc>
        <w:tc>
          <w:tcPr>
            <w:tcW w:w="440" w:type="pct"/>
            <w:shd w:val="clear" w:color="auto" w:fill="auto"/>
            <w:vAlign w:val="center"/>
            <w:hideMark/>
          </w:tcPr>
          <w:p w14:paraId="6CD78125"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 </w:t>
            </w:r>
          </w:p>
        </w:tc>
        <w:tc>
          <w:tcPr>
            <w:tcW w:w="440" w:type="pct"/>
            <w:shd w:val="clear" w:color="auto" w:fill="auto"/>
            <w:vAlign w:val="center"/>
            <w:hideMark/>
          </w:tcPr>
          <w:p w14:paraId="22825337" w14:textId="77777777" w:rsidR="00123EC2" w:rsidRPr="0089764E" w:rsidRDefault="00123EC2" w:rsidP="003479DF">
            <w:pPr>
              <w:widowControl/>
              <w:autoSpaceDE/>
              <w:autoSpaceDN/>
              <w:jc w:val="center"/>
              <w:rPr>
                <w:color w:val="000000"/>
                <w:lang w:bidi="ar-SA"/>
              </w:rPr>
            </w:pPr>
            <w:r w:rsidRPr="0089764E">
              <w:rPr>
                <w:color w:val="000000"/>
                <w:lang w:bidi="ar-SA"/>
              </w:rPr>
              <w:t> </w:t>
            </w:r>
          </w:p>
        </w:tc>
        <w:tc>
          <w:tcPr>
            <w:tcW w:w="439" w:type="pct"/>
            <w:shd w:val="clear" w:color="auto" w:fill="auto"/>
            <w:vAlign w:val="center"/>
            <w:hideMark/>
          </w:tcPr>
          <w:p w14:paraId="7CBF38AC" w14:textId="77777777" w:rsidR="00123EC2" w:rsidRPr="0089764E" w:rsidRDefault="00123EC2" w:rsidP="003479DF">
            <w:pPr>
              <w:widowControl/>
              <w:autoSpaceDE/>
              <w:autoSpaceDN/>
              <w:jc w:val="center"/>
              <w:rPr>
                <w:color w:val="000000"/>
                <w:lang w:bidi="ar-SA"/>
              </w:rPr>
            </w:pPr>
            <w:r w:rsidRPr="0089764E">
              <w:rPr>
                <w:color w:val="000000"/>
                <w:lang w:bidi="ar-SA"/>
              </w:rPr>
              <w:t> </w:t>
            </w:r>
          </w:p>
        </w:tc>
      </w:tr>
      <w:tr w:rsidR="00123EC2" w:rsidRPr="0089764E" w14:paraId="3692DB13" w14:textId="77777777" w:rsidTr="0056160D">
        <w:trPr>
          <w:trHeight w:val="823"/>
        </w:trPr>
        <w:tc>
          <w:tcPr>
            <w:tcW w:w="348" w:type="pct"/>
            <w:shd w:val="clear" w:color="auto" w:fill="auto"/>
            <w:vAlign w:val="center"/>
            <w:hideMark/>
          </w:tcPr>
          <w:p w14:paraId="1F7DFEB9" w14:textId="270590B4" w:rsidR="00123EC2" w:rsidRPr="0089764E" w:rsidRDefault="0003539A" w:rsidP="003479DF">
            <w:pPr>
              <w:widowControl/>
              <w:autoSpaceDE/>
              <w:autoSpaceDN/>
              <w:jc w:val="center"/>
              <w:rPr>
                <w:color w:val="000000"/>
                <w:sz w:val="20"/>
                <w:szCs w:val="20"/>
                <w:lang w:bidi="ar-SA"/>
              </w:rPr>
            </w:pPr>
            <w:r w:rsidRPr="0089764E">
              <w:rPr>
                <w:color w:val="000000"/>
                <w:sz w:val="20"/>
                <w:szCs w:val="20"/>
                <w:lang w:bidi="ar-SA"/>
              </w:rPr>
              <w:t>15</w:t>
            </w:r>
          </w:p>
        </w:tc>
        <w:tc>
          <w:tcPr>
            <w:tcW w:w="2848" w:type="pct"/>
            <w:shd w:val="clear" w:color="auto" w:fill="auto"/>
            <w:vAlign w:val="center"/>
            <w:hideMark/>
          </w:tcPr>
          <w:p w14:paraId="3FA1D513"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Продолжительность планового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в межотопительный период в ценовой зоне теплоснабжения, ч</w:t>
            </w:r>
          </w:p>
        </w:tc>
        <w:tc>
          <w:tcPr>
            <w:tcW w:w="485" w:type="pct"/>
            <w:shd w:val="clear" w:color="auto" w:fill="auto"/>
            <w:vAlign w:val="center"/>
            <w:hideMark/>
          </w:tcPr>
          <w:p w14:paraId="3E7819E3"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c>
          <w:tcPr>
            <w:tcW w:w="440" w:type="pct"/>
            <w:shd w:val="clear" w:color="auto" w:fill="auto"/>
            <w:vAlign w:val="center"/>
            <w:hideMark/>
          </w:tcPr>
          <w:p w14:paraId="2085E718"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c>
          <w:tcPr>
            <w:tcW w:w="440" w:type="pct"/>
            <w:shd w:val="clear" w:color="auto" w:fill="auto"/>
            <w:vAlign w:val="center"/>
            <w:hideMark/>
          </w:tcPr>
          <w:p w14:paraId="4BFF3E16"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c>
          <w:tcPr>
            <w:tcW w:w="439" w:type="pct"/>
            <w:shd w:val="clear" w:color="auto" w:fill="auto"/>
            <w:vAlign w:val="center"/>
            <w:hideMark/>
          </w:tcPr>
          <w:p w14:paraId="19FDBEF1"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r>
      <w:tr w:rsidR="00123EC2" w:rsidRPr="0089764E" w14:paraId="22BE144F" w14:textId="77777777" w:rsidTr="00F77246">
        <w:trPr>
          <w:trHeight w:val="284"/>
        </w:trPr>
        <w:tc>
          <w:tcPr>
            <w:tcW w:w="348" w:type="pct"/>
            <w:vMerge w:val="restart"/>
            <w:shd w:val="clear" w:color="auto" w:fill="auto"/>
            <w:vAlign w:val="center"/>
            <w:hideMark/>
          </w:tcPr>
          <w:p w14:paraId="3AEB323B" w14:textId="7E912165" w:rsidR="00123EC2" w:rsidRPr="0089764E" w:rsidRDefault="0003539A" w:rsidP="003479DF">
            <w:pPr>
              <w:widowControl/>
              <w:autoSpaceDE/>
              <w:autoSpaceDN/>
              <w:jc w:val="center"/>
              <w:rPr>
                <w:color w:val="000000"/>
                <w:sz w:val="20"/>
                <w:szCs w:val="20"/>
                <w:lang w:bidi="ar-SA"/>
              </w:rPr>
            </w:pPr>
            <w:r w:rsidRPr="0089764E">
              <w:rPr>
                <w:color w:val="000000"/>
                <w:sz w:val="20"/>
                <w:szCs w:val="20"/>
                <w:lang w:bidi="ar-SA"/>
              </w:rPr>
              <w:t>16</w:t>
            </w:r>
          </w:p>
        </w:tc>
        <w:tc>
          <w:tcPr>
            <w:tcW w:w="2848" w:type="pct"/>
            <w:shd w:val="clear" w:color="auto" w:fill="auto"/>
            <w:vAlign w:val="center"/>
            <w:hideMark/>
          </w:tcPr>
          <w:p w14:paraId="6BF2E277"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 xml:space="preserve">Доля бесхозяйных тепловых сетей, находящихся на учете бесхозяйных </w:t>
            </w:r>
          </w:p>
        </w:tc>
        <w:tc>
          <w:tcPr>
            <w:tcW w:w="485" w:type="pct"/>
            <w:vMerge w:val="restart"/>
            <w:shd w:val="clear" w:color="auto" w:fill="auto"/>
            <w:vAlign w:val="center"/>
            <w:hideMark/>
          </w:tcPr>
          <w:p w14:paraId="5FE6D1AF"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c>
          <w:tcPr>
            <w:tcW w:w="440" w:type="pct"/>
            <w:vMerge w:val="restart"/>
            <w:shd w:val="clear" w:color="auto" w:fill="auto"/>
            <w:vAlign w:val="center"/>
            <w:hideMark/>
          </w:tcPr>
          <w:p w14:paraId="35071A7D"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c>
          <w:tcPr>
            <w:tcW w:w="440" w:type="pct"/>
            <w:vMerge w:val="restart"/>
            <w:shd w:val="clear" w:color="auto" w:fill="auto"/>
            <w:vAlign w:val="center"/>
            <w:hideMark/>
          </w:tcPr>
          <w:p w14:paraId="6C90072C"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c>
          <w:tcPr>
            <w:tcW w:w="439" w:type="pct"/>
            <w:vMerge w:val="restart"/>
            <w:shd w:val="clear" w:color="auto" w:fill="auto"/>
            <w:vAlign w:val="center"/>
            <w:hideMark/>
          </w:tcPr>
          <w:p w14:paraId="6C70140C"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r>
      <w:tr w:rsidR="00123EC2" w:rsidRPr="0089764E" w14:paraId="3355534F" w14:textId="77777777" w:rsidTr="00F77246">
        <w:trPr>
          <w:trHeight w:val="284"/>
        </w:trPr>
        <w:tc>
          <w:tcPr>
            <w:tcW w:w="348" w:type="pct"/>
            <w:vMerge/>
            <w:shd w:val="clear" w:color="auto" w:fill="auto"/>
            <w:vAlign w:val="center"/>
            <w:hideMark/>
          </w:tcPr>
          <w:p w14:paraId="711DEF97" w14:textId="77777777" w:rsidR="00123EC2" w:rsidRPr="0089764E" w:rsidRDefault="00123EC2" w:rsidP="003479DF">
            <w:pPr>
              <w:widowControl/>
              <w:autoSpaceDE/>
              <w:autoSpaceDN/>
              <w:rPr>
                <w:color w:val="000000"/>
                <w:sz w:val="20"/>
                <w:szCs w:val="20"/>
                <w:lang w:bidi="ar-SA"/>
              </w:rPr>
            </w:pPr>
          </w:p>
        </w:tc>
        <w:tc>
          <w:tcPr>
            <w:tcW w:w="2848" w:type="pct"/>
            <w:shd w:val="clear" w:color="auto" w:fill="auto"/>
            <w:vAlign w:val="center"/>
            <w:hideMark/>
          </w:tcPr>
          <w:p w14:paraId="247D6C58"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недвижимых вещей более 1 года, в ценовой зоне теплоснабжения</w:t>
            </w:r>
          </w:p>
        </w:tc>
        <w:tc>
          <w:tcPr>
            <w:tcW w:w="485" w:type="pct"/>
            <w:vMerge/>
            <w:shd w:val="clear" w:color="auto" w:fill="auto"/>
            <w:vAlign w:val="center"/>
            <w:hideMark/>
          </w:tcPr>
          <w:p w14:paraId="7AB22270" w14:textId="77777777" w:rsidR="00123EC2" w:rsidRPr="0089764E" w:rsidRDefault="00123EC2" w:rsidP="003479DF">
            <w:pPr>
              <w:widowControl/>
              <w:autoSpaceDE/>
              <w:autoSpaceDN/>
              <w:rPr>
                <w:color w:val="000000"/>
                <w:sz w:val="20"/>
                <w:szCs w:val="20"/>
                <w:lang w:bidi="ar-SA"/>
              </w:rPr>
            </w:pPr>
          </w:p>
        </w:tc>
        <w:tc>
          <w:tcPr>
            <w:tcW w:w="440" w:type="pct"/>
            <w:vMerge/>
            <w:shd w:val="clear" w:color="auto" w:fill="auto"/>
            <w:vAlign w:val="center"/>
            <w:hideMark/>
          </w:tcPr>
          <w:p w14:paraId="1EE024EA" w14:textId="77777777" w:rsidR="00123EC2" w:rsidRPr="0089764E" w:rsidRDefault="00123EC2" w:rsidP="003479DF">
            <w:pPr>
              <w:widowControl/>
              <w:autoSpaceDE/>
              <w:autoSpaceDN/>
              <w:rPr>
                <w:color w:val="000000"/>
                <w:sz w:val="20"/>
                <w:szCs w:val="20"/>
                <w:lang w:bidi="ar-SA"/>
              </w:rPr>
            </w:pPr>
          </w:p>
        </w:tc>
        <w:tc>
          <w:tcPr>
            <w:tcW w:w="440" w:type="pct"/>
            <w:vMerge/>
            <w:shd w:val="clear" w:color="auto" w:fill="auto"/>
            <w:vAlign w:val="center"/>
            <w:hideMark/>
          </w:tcPr>
          <w:p w14:paraId="17F4F329" w14:textId="77777777" w:rsidR="00123EC2" w:rsidRPr="0089764E" w:rsidRDefault="00123EC2" w:rsidP="003479DF">
            <w:pPr>
              <w:widowControl/>
              <w:autoSpaceDE/>
              <w:autoSpaceDN/>
              <w:rPr>
                <w:color w:val="000000"/>
                <w:sz w:val="20"/>
                <w:szCs w:val="20"/>
                <w:lang w:bidi="ar-SA"/>
              </w:rPr>
            </w:pPr>
          </w:p>
        </w:tc>
        <w:tc>
          <w:tcPr>
            <w:tcW w:w="439" w:type="pct"/>
            <w:vMerge/>
            <w:shd w:val="clear" w:color="auto" w:fill="auto"/>
            <w:vAlign w:val="center"/>
            <w:hideMark/>
          </w:tcPr>
          <w:p w14:paraId="2B2130AE" w14:textId="77777777" w:rsidR="00123EC2" w:rsidRPr="0089764E" w:rsidRDefault="00123EC2" w:rsidP="003479DF">
            <w:pPr>
              <w:widowControl/>
              <w:autoSpaceDE/>
              <w:autoSpaceDN/>
              <w:rPr>
                <w:color w:val="000000"/>
                <w:sz w:val="20"/>
                <w:szCs w:val="20"/>
                <w:lang w:bidi="ar-SA"/>
              </w:rPr>
            </w:pPr>
          </w:p>
        </w:tc>
      </w:tr>
      <w:tr w:rsidR="00EA68B8" w:rsidRPr="0089764E" w14:paraId="6BD2D9D6" w14:textId="77777777" w:rsidTr="0003539A">
        <w:trPr>
          <w:trHeight w:val="578"/>
        </w:trPr>
        <w:tc>
          <w:tcPr>
            <w:tcW w:w="348" w:type="pct"/>
            <w:shd w:val="clear" w:color="auto" w:fill="auto"/>
            <w:vAlign w:val="center"/>
            <w:hideMark/>
          </w:tcPr>
          <w:p w14:paraId="6B69DE34" w14:textId="5E8826C6" w:rsidR="00EA68B8" w:rsidRPr="0089764E" w:rsidRDefault="0003539A" w:rsidP="003479DF">
            <w:pPr>
              <w:widowControl/>
              <w:autoSpaceDE/>
              <w:autoSpaceDN/>
              <w:jc w:val="center"/>
              <w:rPr>
                <w:color w:val="000000"/>
                <w:sz w:val="20"/>
                <w:szCs w:val="20"/>
                <w:lang w:bidi="ar-SA"/>
              </w:rPr>
            </w:pPr>
            <w:r w:rsidRPr="0089764E">
              <w:rPr>
                <w:color w:val="000000"/>
                <w:sz w:val="20"/>
                <w:szCs w:val="20"/>
                <w:lang w:bidi="ar-SA"/>
              </w:rPr>
              <w:t>17</w:t>
            </w:r>
          </w:p>
        </w:tc>
        <w:tc>
          <w:tcPr>
            <w:tcW w:w="2848" w:type="pct"/>
            <w:shd w:val="clear" w:color="auto" w:fill="auto"/>
            <w:vAlign w:val="center"/>
            <w:hideMark/>
          </w:tcPr>
          <w:p w14:paraId="282318C0" w14:textId="77777777" w:rsidR="00EA68B8" w:rsidRPr="0089764E" w:rsidRDefault="00EA68B8" w:rsidP="003479DF">
            <w:pPr>
              <w:widowControl/>
              <w:autoSpaceDE/>
              <w:autoSpaceDN/>
              <w:jc w:val="center"/>
              <w:rPr>
                <w:color w:val="000000"/>
                <w:sz w:val="20"/>
                <w:szCs w:val="20"/>
                <w:lang w:bidi="ar-SA"/>
              </w:rPr>
            </w:pPr>
            <w:r w:rsidRPr="0089764E">
              <w:rPr>
                <w:color w:val="000000"/>
                <w:sz w:val="20"/>
                <w:szCs w:val="20"/>
                <w:lang w:bidi="ar-SA"/>
              </w:rPr>
              <w:t xml:space="preserve">Удовлетворенность потребителей качеством </w:t>
            </w:r>
          </w:p>
          <w:p w14:paraId="577E6F4B" w14:textId="65794275" w:rsidR="00EA68B8" w:rsidRPr="0089764E" w:rsidRDefault="00EA68B8" w:rsidP="003479DF">
            <w:pPr>
              <w:jc w:val="center"/>
              <w:rPr>
                <w:color w:val="000000"/>
                <w:sz w:val="20"/>
                <w:szCs w:val="20"/>
                <w:lang w:bidi="ar-SA"/>
              </w:rPr>
            </w:pPr>
            <w:r w:rsidRPr="0089764E">
              <w:rPr>
                <w:color w:val="000000"/>
                <w:sz w:val="20"/>
                <w:szCs w:val="20"/>
                <w:lang w:bidi="ar-SA"/>
              </w:rPr>
              <w:t>теплоснабжения в ценовой зоне теплоснабжения</w:t>
            </w:r>
          </w:p>
        </w:tc>
        <w:tc>
          <w:tcPr>
            <w:tcW w:w="485" w:type="pct"/>
            <w:shd w:val="clear" w:color="auto" w:fill="auto"/>
            <w:vAlign w:val="center"/>
            <w:hideMark/>
          </w:tcPr>
          <w:p w14:paraId="28807A92" w14:textId="77777777" w:rsidR="00EA68B8" w:rsidRPr="0089764E" w:rsidRDefault="00EA68B8" w:rsidP="003479DF">
            <w:pPr>
              <w:widowControl/>
              <w:autoSpaceDE/>
              <w:autoSpaceDN/>
              <w:jc w:val="center"/>
              <w:rPr>
                <w:color w:val="000000"/>
                <w:sz w:val="20"/>
                <w:szCs w:val="20"/>
                <w:lang w:bidi="ar-SA"/>
              </w:rPr>
            </w:pPr>
            <w:r w:rsidRPr="0089764E">
              <w:rPr>
                <w:color w:val="000000"/>
                <w:sz w:val="20"/>
                <w:szCs w:val="20"/>
                <w:lang w:bidi="ar-SA"/>
              </w:rPr>
              <w:t>н/д</w:t>
            </w:r>
          </w:p>
        </w:tc>
        <w:tc>
          <w:tcPr>
            <w:tcW w:w="440" w:type="pct"/>
            <w:shd w:val="clear" w:color="auto" w:fill="auto"/>
            <w:vAlign w:val="center"/>
            <w:hideMark/>
          </w:tcPr>
          <w:p w14:paraId="63EB0336" w14:textId="77777777" w:rsidR="00EA68B8" w:rsidRPr="0089764E" w:rsidRDefault="00EA68B8" w:rsidP="003479DF">
            <w:pPr>
              <w:widowControl/>
              <w:autoSpaceDE/>
              <w:autoSpaceDN/>
              <w:jc w:val="center"/>
              <w:rPr>
                <w:color w:val="000000"/>
                <w:sz w:val="20"/>
                <w:szCs w:val="20"/>
                <w:lang w:bidi="ar-SA"/>
              </w:rPr>
            </w:pPr>
            <w:r w:rsidRPr="0089764E">
              <w:rPr>
                <w:color w:val="000000"/>
                <w:sz w:val="20"/>
                <w:szCs w:val="20"/>
                <w:lang w:bidi="ar-SA"/>
              </w:rPr>
              <w:t>н/д</w:t>
            </w:r>
          </w:p>
        </w:tc>
        <w:tc>
          <w:tcPr>
            <w:tcW w:w="440" w:type="pct"/>
            <w:shd w:val="clear" w:color="auto" w:fill="auto"/>
            <w:vAlign w:val="center"/>
            <w:hideMark/>
          </w:tcPr>
          <w:p w14:paraId="49E71618" w14:textId="77777777" w:rsidR="00EA68B8" w:rsidRPr="0089764E" w:rsidRDefault="00EA68B8" w:rsidP="003479DF">
            <w:pPr>
              <w:widowControl/>
              <w:autoSpaceDE/>
              <w:autoSpaceDN/>
              <w:jc w:val="center"/>
              <w:rPr>
                <w:color w:val="000000"/>
                <w:sz w:val="20"/>
                <w:szCs w:val="20"/>
                <w:lang w:bidi="ar-SA"/>
              </w:rPr>
            </w:pPr>
            <w:r w:rsidRPr="0089764E">
              <w:rPr>
                <w:color w:val="000000"/>
                <w:sz w:val="20"/>
                <w:szCs w:val="20"/>
                <w:lang w:bidi="ar-SA"/>
              </w:rPr>
              <w:t>н/д</w:t>
            </w:r>
          </w:p>
        </w:tc>
        <w:tc>
          <w:tcPr>
            <w:tcW w:w="439" w:type="pct"/>
            <w:shd w:val="clear" w:color="auto" w:fill="auto"/>
            <w:vAlign w:val="center"/>
            <w:hideMark/>
          </w:tcPr>
          <w:p w14:paraId="41476AA4" w14:textId="77777777" w:rsidR="00EA68B8" w:rsidRPr="0089764E" w:rsidRDefault="00EA68B8" w:rsidP="003479DF">
            <w:pPr>
              <w:widowControl/>
              <w:autoSpaceDE/>
              <w:autoSpaceDN/>
              <w:jc w:val="center"/>
              <w:rPr>
                <w:color w:val="000000"/>
                <w:sz w:val="20"/>
                <w:szCs w:val="20"/>
                <w:lang w:bidi="ar-SA"/>
              </w:rPr>
            </w:pPr>
            <w:r w:rsidRPr="0089764E">
              <w:rPr>
                <w:color w:val="000000"/>
                <w:sz w:val="20"/>
                <w:szCs w:val="20"/>
                <w:lang w:bidi="ar-SA"/>
              </w:rPr>
              <w:t>н/д</w:t>
            </w:r>
          </w:p>
        </w:tc>
      </w:tr>
      <w:tr w:rsidR="00123EC2" w:rsidRPr="0089764E" w14:paraId="182B08E3" w14:textId="77777777" w:rsidTr="00F77246">
        <w:trPr>
          <w:trHeight w:val="284"/>
        </w:trPr>
        <w:tc>
          <w:tcPr>
            <w:tcW w:w="348" w:type="pct"/>
            <w:shd w:val="clear" w:color="auto" w:fill="auto"/>
            <w:vAlign w:val="center"/>
            <w:hideMark/>
          </w:tcPr>
          <w:p w14:paraId="768F9940"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19</w:t>
            </w:r>
          </w:p>
        </w:tc>
        <w:tc>
          <w:tcPr>
            <w:tcW w:w="2848" w:type="pct"/>
            <w:shd w:val="clear" w:color="auto" w:fill="auto"/>
            <w:vAlign w:val="center"/>
            <w:hideMark/>
          </w:tcPr>
          <w:p w14:paraId="7DF714D9"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Снижение потерь тепловой энергии в тепловых сетях в ценовой зоне теплоснабжения</w:t>
            </w:r>
          </w:p>
        </w:tc>
        <w:tc>
          <w:tcPr>
            <w:tcW w:w="485" w:type="pct"/>
            <w:shd w:val="clear" w:color="auto" w:fill="auto"/>
            <w:vAlign w:val="center"/>
            <w:hideMark/>
          </w:tcPr>
          <w:p w14:paraId="0AE7B88E"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c>
          <w:tcPr>
            <w:tcW w:w="440" w:type="pct"/>
            <w:shd w:val="clear" w:color="auto" w:fill="auto"/>
            <w:vAlign w:val="center"/>
            <w:hideMark/>
          </w:tcPr>
          <w:p w14:paraId="769FCC77"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c>
          <w:tcPr>
            <w:tcW w:w="440" w:type="pct"/>
            <w:shd w:val="clear" w:color="auto" w:fill="auto"/>
            <w:vAlign w:val="center"/>
            <w:hideMark/>
          </w:tcPr>
          <w:p w14:paraId="6B73E9DD"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c>
          <w:tcPr>
            <w:tcW w:w="439" w:type="pct"/>
            <w:shd w:val="clear" w:color="auto" w:fill="auto"/>
            <w:vAlign w:val="center"/>
            <w:hideMark/>
          </w:tcPr>
          <w:p w14:paraId="58DFAE35"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r>
      <w:tr w:rsidR="00123EC2" w:rsidRPr="0089764E" w14:paraId="7D2BEC60" w14:textId="77777777" w:rsidTr="00F77246">
        <w:trPr>
          <w:trHeight w:val="284"/>
        </w:trPr>
        <w:tc>
          <w:tcPr>
            <w:tcW w:w="348" w:type="pct"/>
            <w:shd w:val="clear" w:color="auto" w:fill="auto"/>
            <w:vAlign w:val="center"/>
            <w:hideMark/>
          </w:tcPr>
          <w:p w14:paraId="4600B9F1"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20</w:t>
            </w:r>
          </w:p>
        </w:tc>
        <w:tc>
          <w:tcPr>
            <w:tcW w:w="2848" w:type="pct"/>
            <w:shd w:val="clear" w:color="auto" w:fill="auto"/>
            <w:vAlign w:val="center"/>
            <w:hideMark/>
          </w:tcPr>
          <w:p w14:paraId="24EA2559"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Количество прекращений подачи тепловой энергии, теплоносителя в результате технологических нарушений на тепловых сетях на 1 км тепловых сетей в однотрубном исчислении сверх предела разрешенных отклонений</w:t>
            </w:r>
          </w:p>
        </w:tc>
        <w:tc>
          <w:tcPr>
            <w:tcW w:w="485" w:type="pct"/>
            <w:shd w:val="clear" w:color="auto" w:fill="auto"/>
            <w:vAlign w:val="center"/>
            <w:hideMark/>
          </w:tcPr>
          <w:p w14:paraId="45A79628"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c>
          <w:tcPr>
            <w:tcW w:w="440" w:type="pct"/>
            <w:shd w:val="clear" w:color="auto" w:fill="auto"/>
            <w:vAlign w:val="center"/>
            <w:hideMark/>
          </w:tcPr>
          <w:p w14:paraId="493859AB"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c>
          <w:tcPr>
            <w:tcW w:w="440" w:type="pct"/>
            <w:shd w:val="clear" w:color="auto" w:fill="auto"/>
            <w:vAlign w:val="center"/>
            <w:hideMark/>
          </w:tcPr>
          <w:p w14:paraId="11D4C67F"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c>
          <w:tcPr>
            <w:tcW w:w="439" w:type="pct"/>
            <w:shd w:val="clear" w:color="auto" w:fill="auto"/>
            <w:vAlign w:val="center"/>
            <w:hideMark/>
          </w:tcPr>
          <w:p w14:paraId="2ACFB3A8"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r>
      <w:tr w:rsidR="00123EC2" w:rsidRPr="0089764E" w14:paraId="155C73FB" w14:textId="77777777" w:rsidTr="00F77246">
        <w:trPr>
          <w:trHeight w:val="284"/>
        </w:trPr>
        <w:tc>
          <w:tcPr>
            <w:tcW w:w="348" w:type="pct"/>
            <w:shd w:val="clear" w:color="auto" w:fill="auto"/>
            <w:vAlign w:val="center"/>
            <w:hideMark/>
          </w:tcPr>
          <w:p w14:paraId="19180F7F"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21</w:t>
            </w:r>
          </w:p>
        </w:tc>
        <w:tc>
          <w:tcPr>
            <w:tcW w:w="2848" w:type="pct"/>
            <w:shd w:val="clear" w:color="auto" w:fill="auto"/>
            <w:vAlign w:val="center"/>
            <w:hideMark/>
          </w:tcPr>
          <w:p w14:paraId="4B172EE9"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сверх предела разрешенных отклонений</w:t>
            </w:r>
          </w:p>
        </w:tc>
        <w:tc>
          <w:tcPr>
            <w:tcW w:w="485" w:type="pct"/>
            <w:shd w:val="clear" w:color="auto" w:fill="auto"/>
            <w:vAlign w:val="center"/>
            <w:hideMark/>
          </w:tcPr>
          <w:p w14:paraId="536F8E30"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c>
          <w:tcPr>
            <w:tcW w:w="440" w:type="pct"/>
            <w:shd w:val="clear" w:color="auto" w:fill="auto"/>
            <w:vAlign w:val="center"/>
            <w:hideMark/>
          </w:tcPr>
          <w:p w14:paraId="79AEB6B4"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c>
          <w:tcPr>
            <w:tcW w:w="440" w:type="pct"/>
            <w:shd w:val="clear" w:color="auto" w:fill="auto"/>
            <w:vAlign w:val="center"/>
            <w:hideMark/>
          </w:tcPr>
          <w:p w14:paraId="3EA40D7A"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c>
          <w:tcPr>
            <w:tcW w:w="439" w:type="pct"/>
            <w:shd w:val="clear" w:color="auto" w:fill="auto"/>
            <w:vAlign w:val="center"/>
            <w:hideMark/>
          </w:tcPr>
          <w:p w14:paraId="36A5E55A" w14:textId="77777777" w:rsidR="00123EC2" w:rsidRPr="0089764E" w:rsidRDefault="00123EC2" w:rsidP="003479DF">
            <w:pPr>
              <w:widowControl/>
              <w:autoSpaceDE/>
              <w:autoSpaceDN/>
              <w:jc w:val="center"/>
              <w:rPr>
                <w:color w:val="000000"/>
                <w:sz w:val="20"/>
                <w:szCs w:val="20"/>
                <w:lang w:bidi="ar-SA"/>
              </w:rPr>
            </w:pPr>
            <w:r w:rsidRPr="0089764E">
              <w:rPr>
                <w:color w:val="000000"/>
                <w:sz w:val="20"/>
                <w:szCs w:val="20"/>
                <w:lang w:bidi="ar-SA"/>
              </w:rPr>
              <w:t>–</w:t>
            </w:r>
          </w:p>
        </w:tc>
      </w:tr>
    </w:tbl>
    <w:p w14:paraId="29C708FF" w14:textId="77777777" w:rsidR="00EB04EA" w:rsidRPr="0089764E" w:rsidRDefault="004E1CAA">
      <w:pPr>
        <w:widowControl/>
        <w:autoSpaceDE/>
        <w:autoSpaceDN/>
        <w:spacing w:after="160" w:line="259" w:lineRule="auto"/>
        <w:sectPr w:rsidR="00EB04EA" w:rsidRPr="0089764E" w:rsidSect="000210BF">
          <w:type w:val="nextColumn"/>
          <w:pgSz w:w="16840" w:h="11910" w:orient="landscape"/>
          <w:pgMar w:top="1134" w:right="851" w:bottom="851" w:left="1701" w:header="0" w:footer="590" w:gutter="0"/>
          <w:cols w:space="720"/>
          <w:docGrid w:linePitch="299"/>
        </w:sectPr>
      </w:pPr>
      <w:r w:rsidRPr="0089764E">
        <w:br w:type="page"/>
      </w:r>
    </w:p>
    <w:p w14:paraId="2350B7E9" w14:textId="77777777" w:rsidR="004E1CAA" w:rsidRPr="0089764E" w:rsidRDefault="004E1CAA" w:rsidP="00BA3567">
      <w:pPr>
        <w:widowControl/>
        <w:numPr>
          <w:ilvl w:val="0"/>
          <w:numId w:val="1"/>
        </w:numPr>
        <w:tabs>
          <w:tab w:val="left" w:pos="540"/>
        </w:tabs>
        <w:autoSpaceDE/>
        <w:autoSpaceDN/>
        <w:spacing w:before="120" w:after="120"/>
        <w:ind w:left="0" w:firstLine="709"/>
        <w:jc w:val="both"/>
        <w:outlineLvl w:val="0"/>
        <w:rPr>
          <w:b/>
          <w:caps/>
          <w:kern w:val="28"/>
          <w:sz w:val="26"/>
          <w:szCs w:val="26"/>
          <w:lang w:eastAsia="en-US" w:bidi="ar-SA"/>
        </w:rPr>
      </w:pPr>
      <w:bookmarkStart w:id="290" w:name="_Toc523147080"/>
      <w:bookmarkStart w:id="291" w:name="_Toc99441081"/>
      <w:bookmarkStart w:id="292" w:name="_Hlk523217255"/>
      <w:r w:rsidRPr="0089764E">
        <w:rPr>
          <w:b/>
          <w:caps/>
          <w:kern w:val="28"/>
          <w:sz w:val="26"/>
          <w:szCs w:val="26"/>
          <w:lang w:eastAsia="en-US" w:bidi="ar-SA"/>
        </w:rPr>
        <w:t>ЦЕНОВЫЕ (ТАРИФНЫЕ) ПОСЛЕДСТВИЯ</w:t>
      </w:r>
      <w:bookmarkEnd w:id="290"/>
      <w:bookmarkEnd w:id="291"/>
    </w:p>
    <w:bookmarkEnd w:id="292"/>
    <w:p w14:paraId="3790219B" w14:textId="77777777" w:rsidR="000147BB" w:rsidRPr="0089764E" w:rsidRDefault="000147BB" w:rsidP="000147BB">
      <w:pPr>
        <w:spacing w:before="240" w:line="360" w:lineRule="auto"/>
        <w:ind w:firstLine="709"/>
        <w:jc w:val="both"/>
        <w:rPr>
          <w:sz w:val="26"/>
          <w:szCs w:val="26"/>
        </w:rPr>
      </w:pPr>
      <w:r w:rsidRPr="0089764E">
        <w:rPr>
          <w:sz w:val="26"/>
          <w:szCs w:val="26"/>
        </w:rPr>
        <w:t>Результаты расчета ценовых последствий для потребителей представлены в п. 12.5. Главы 12 Обосновывающих материалов.</w:t>
      </w:r>
    </w:p>
    <w:p w14:paraId="2F66187E" w14:textId="44985E2A" w:rsidR="000147BB" w:rsidRPr="0089764E" w:rsidRDefault="000147BB" w:rsidP="000147BB">
      <w:pPr>
        <w:spacing w:line="360" w:lineRule="auto"/>
        <w:ind w:firstLine="709"/>
        <w:jc w:val="both"/>
        <w:rPr>
          <w:sz w:val="26"/>
          <w:szCs w:val="26"/>
        </w:rPr>
      </w:pPr>
      <w:r w:rsidRPr="0089764E">
        <w:rPr>
          <w:sz w:val="26"/>
          <w:szCs w:val="26"/>
        </w:rPr>
        <w:t>Согласно полученным результатам анализа развития систем теплоснабжения Запорожского сельского поселения по показателям:</w:t>
      </w:r>
    </w:p>
    <w:p w14:paraId="7AC663CD" w14:textId="77777777" w:rsidR="000147BB" w:rsidRPr="0089764E" w:rsidRDefault="000147BB" w:rsidP="000147BB">
      <w:pPr>
        <w:spacing w:line="360" w:lineRule="auto"/>
        <w:ind w:firstLine="709"/>
        <w:jc w:val="both"/>
        <w:rPr>
          <w:sz w:val="26"/>
          <w:szCs w:val="26"/>
        </w:rPr>
      </w:pPr>
      <w:r w:rsidRPr="0089764E">
        <w:rPr>
          <w:sz w:val="26"/>
          <w:szCs w:val="26"/>
        </w:rPr>
        <w:t>−</w:t>
      </w:r>
      <w:r w:rsidRPr="0089764E">
        <w:rPr>
          <w:sz w:val="26"/>
          <w:szCs w:val="26"/>
        </w:rPr>
        <w:tab/>
        <w:t>затраты на реализацию мероприятий по строительству, реконструкции и техническому перевооружению источников тепловой энергии;</w:t>
      </w:r>
    </w:p>
    <w:p w14:paraId="27EF9AFF" w14:textId="77777777" w:rsidR="000147BB" w:rsidRPr="0089764E" w:rsidRDefault="000147BB" w:rsidP="000147BB">
      <w:pPr>
        <w:spacing w:line="360" w:lineRule="auto"/>
        <w:ind w:firstLine="709"/>
        <w:jc w:val="both"/>
        <w:rPr>
          <w:sz w:val="26"/>
          <w:szCs w:val="26"/>
        </w:rPr>
      </w:pPr>
      <w:r w:rsidRPr="0089764E">
        <w:rPr>
          <w:sz w:val="26"/>
          <w:szCs w:val="26"/>
        </w:rPr>
        <w:t>−</w:t>
      </w:r>
      <w:r w:rsidRPr="0089764E">
        <w:rPr>
          <w:sz w:val="26"/>
          <w:szCs w:val="26"/>
        </w:rPr>
        <w:tab/>
        <w:t>затраты на реализацию мероприятий по строительству и реконструкции тепловых сетей и сооружений на них;</w:t>
      </w:r>
    </w:p>
    <w:p w14:paraId="2E19F54A" w14:textId="77777777" w:rsidR="000147BB" w:rsidRPr="0089764E" w:rsidRDefault="000147BB" w:rsidP="000147BB">
      <w:pPr>
        <w:spacing w:line="360" w:lineRule="auto"/>
        <w:ind w:firstLine="709"/>
        <w:jc w:val="both"/>
        <w:rPr>
          <w:sz w:val="26"/>
          <w:szCs w:val="26"/>
        </w:rPr>
      </w:pPr>
      <w:r w:rsidRPr="0089764E">
        <w:rPr>
          <w:sz w:val="26"/>
          <w:szCs w:val="26"/>
        </w:rPr>
        <w:t>−</w:t>
      </w:r>
      <w:r w:rsidRPr="0089764E">
        <w:rPr>
          <w:sz w:val="26"/>
          <w:szCs w:val="26"/>
        </w:rPr>
        <w:tab/>
        <w:t>ценовые последствия реализации мероприятий для потребителей тепловой энергии,</w:t>
      </w:r>
    </w:p>
    <w:p w14:paraId="34E3EAC1" w14:textId="77777777" w:rsidR="000147BB" w:rsidRPr="0089764E" w:rsidRDefault="000147BB" w:rsidP="000147BB">
      <w:pPr>
        <w:spacing w:line="360" w:lineRule="auto"/>
        <w:ind w:firstLine="709"/>
        <w:jc w:val="both"/>
        <w:rPr>
          <w:sz w:val="26"/>
          <w:szCs w:val="26"/>
        </w:rPr>
      </w:pPr>
      <w:r w:rsidRPr="0089764E">
        <w:rPr>
          <w:sz w:val="26"/>
          <w:szCs w:val="26"/>
        </w:rPr>
        <w:t>можно сделать вывод о том, что выполнение мероприятий является целесообразным.</w:t>
      </w:r>
    </w:p>
    <w:p w14:paraId="64142E2B" w14:textId="304F1415" w:rsidR="000147BB" w:rsidRDefault="000147BB" w:rsidP="000147BB">
      <w:pPr>
        <w:spacing w:line="360" w:lineRule="auto"/>
        <w:ind w:firstLine="709"/>
        <w:jc w:val="both"/>
        <w:rPr>
          <w:sz w:val="26"/>
          <w:szCs w:val="26"/>
        </w:rPr>
      </w:pPr>
      <w:r w:rsidRPr="0089764E">
        <w:rPr>
          <w:sz w:val="26"/>
          <w:szCs w:val="26"/>
        </w:rPr>
        <w:t>При реализации мероприятий по модернизации централизованных систем теплоснабжения Запорожского сельского поселения повышение тарифа не превышает предельно допустимое значение 4 % в год.</w:t>
      </w:r>
    </w:p>
    <w:sectPr w:rsidR="000147BB" w:rsidSect="000147BB">
      <w:type w:val="nextColumn"/>
      <w:pgSz w:w="11910" w:h="16840"/>
      <w:pgMar w:top="1134" w:right="851" w:bottom="851" w:left="1701" w:header="0" w:footer="59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539DAE" w14:textId="77777777" w:rsidR="009E7DF1" w:rsidRDefault="009E7DF1" w:rsidP="005368F8">
      <w:r>
        <w:separator/>
      </w:r>
    </w:p>
  </w:endnote>
  <w:endnote w:type="continuationSeparator" w:id="0">
    <w:p w14:paraId="4026BFF0" w14:textId="77777777" w:rsidR="009E7DF1" w:rsidRDefault="009E7DF1" w:rsidP="00536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PGothic">
    <w:panose1 w:val="020B0600070205080204"/>
    <w:charset w:val="80"/>
    <w:family w:val="swiss"/>
    <w:pitch w:val="variable"/>
    <w:sig w:usb0="E00002FF" w:usb1="6AC7FDFB" w:usb2="00000012" w:usb3="00000000" w:csb0="0002009F" w:csb1="00000000"/>
  </w:font>
  <w:font w:name="MS PMincho">
    <w:panose1 w:val="02020600040205080304"/>
    <w:charset w:val="80"/>
    <w:family w:val="roman"/>
    <w:pitch w:val="variable"/>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045948"/>
      <w:docPartObj>
        <w:docPartGallery w:val="Page Numbers (Bottom of Page)"/>
        <w:docPartUnique/>
      </w:docPartObj>
    </w:sdtPr>
    <w:sdtEndPr/>
    <w:sdtContent>
      <w:p w14:paraId="4CF385ED" w14:textId="50B90762" w:rsidR="007009CE" w:rsidRDefault="007009CE">
        <w:pPr>
          <w:pStyle w:val="af"/>
          <w:jc w:val="center"/>
        </w:pPr>
        <w:r>
          <w:fldChar w:fldCharType="begin"/>
        </w:r>
        <w:r>
          <w:instrText>PAGE   \* MERGEFORMAT</w:instrText>
        </w:r>
        <w:r>
          <w:fldChar w:fldCharType="separate"/>
        </w:r>
        <w:r w:rsidR="00046CD0">
          <w:rPr>
            <w:noProof/>
          </w:rPr>
          <w:t>3</w:t>
        </w:r>
        <w:r>
          <w:fldChar w:fldCharType="end"/>
        </w:r>
      </w:p>
    </w:sdtContent>
  </w:sdt>
  <w:p w14:paraId="3884AC5C" w14:textId="77777777" w:rsidR="007009CE" w:rsidRDefault="007009CE">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5780282"/>
      <w:docPartObj>
        <w:docPartGallery w:val="Page Numbers (Bottom of Page)"/>
        <w:docPartUnique/>
      </w:docPartObj>
    </w:sdtPr>
    <w:sdtEndPr/>
    <w:sdtContent>
      <w:p w14:paraId="68AD4425" w14:textId="18F19512" w:rsidR="007009CE" w:rsidRDefault="007009CE">
        <w:pPr>
          <w:pStyle w:val="af"/>
          <w:jc w:val="center"/>
        </w:pPr>
        <w:r>
          <w:fldChar w:fldCharType="begin"/>
        </w:r>
        <w:r>
          <w:instrText>PAGE   \* MERGEFORMAT</w:instrText>
        </w:r>
        <w:r>
          <w:fldChar w:fldCharType="separate"/>
        </w:r>
        <w:r w:rsidR="00596D07">
          <w:rPr>
            <w:noProof/>
          </w:rPr>
          <w:t>47</w:t>
        </w:r>
        <w:r>
          <w:fldChar w:fldCharType="end"/>
        </w:r>
      </w:p>
    </w:sdtContent>
  </w:sdt>
  <w:p w14:paraId="788210D7" w14:textId="25B4B4E6" w:rsidR="007009CE" w:rsidRDefault="007009CE">
    <w:pPr>
      <w:pStyle w:val="af"/>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09EA75" w14:textId="77777777" w:rsidR="009E7DF1" w:rsidRDefault="009E7DF1" w:rsidP="005368F8">
      <w:r>
        <w:separator/>
      </w:r>
    </w:p>
  </w:footnote>
  <w:footnote w:type="continuationSeparator" w:id="0">
    <w:p w14:paraId="3522FFBB" w14:textId="77777777" w:rsidR="009E7DF1" w:rsidRDefault="009E7DF1" w:rsidP="005368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7"/>
    <w:multiLevelType w:val="multilevel"/>
    <w:tmpl w:val="00000016"/>
    <w:styleLink w:val="1163"/>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15:restartNumberingAfterBreak="0">
    <w:nsid w:val="016707EE"/>
    <w:multiLevelType w:val="hybridMultilevel"/>
    <w:tmpl w:val="D53E4E54"/>
    <w:styleLink w:val="26"/>
    <w:lvl w:ilvl="0" w:tplc="C6FC6754">
      <w:start w:val="1"/>
      <w:numFmt w:val="bullet"/>
      <w:lvlText w:val=""/>
      <w:lvlJc w:val="left"/>
      <w:pPr>
        <w:ind w:left="1571" w:hanging="360"/>
      </w:pPr>
      <w:rPr>
        <w:rFonts w:ascii="Symbol" w:hAnsi="Symbol" w:cs="Times New Roman" w:hint="default"/>
        <w:b w:val="0"/>
        <w:i w:val="0"/>
        <w:spacing w:val="0"/>
        <w:w w:val="100"/>
        <w:position w:val="0"/>
        <w:sz w:val="26"/>
        <w14:cntxtAlts w14: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1E025B0"/>
    <w:multiLevelType w:val="multilevel"/>
    <w:tmpl w:val="C9403CA4"/>
    <w:styleLink w:val="etc43"/>
    <w:lvl w:ilvl="0">
      <w:start w:val="1"/>
      <w:numFmt w:val="decimal"/>
      <w:lvlText w:val="%1"/>
      <w:lvlJc w:val="left"/>
      <w:pPr>
        <w:ind w:left="1652" w:hanging="720"/>
      </w:pPr>
      <w:rPr>
        <w:rFonts w:hint="default"/>
        <w:lang w:val="ru-RU" w:eastAsia="ru-RU" w:bidi="ru-RU"/>
      </w:rPr>
    </w:lvl>
    <w:lvl w:ilvl="1">
      <w:start w:val="3"/>
      <w:numFmt w:val="decimal"/>
      <w:lvlText w:val="%1.%2."/>
      <w:lvlJc w:val="left"/>
      <w:pPr>
        <w:ind w:left="1652" w:hanging="720"/>
      </w:pPr>
      <w:rPr>
        <w:rFonts w:ascii="Times New Roman" w:eastAsia="Times New Roman" w:hAnsi="Times New Roman" w:cs="Times New Roman" w:hint="default"/>
        <w:b/>
        <w:bCs/>
        <w:w w:val="99"/>
        <w:sz w:val="26"/>
        <w:szCs w:val="26"/>
        <w:lang w:val="ru-RU" w:eastAsia="ru-RU" w:bidi="ru-RU"/>
      </w:rPr>
    </w:lvl>
    <w:lvl w:ilvl="2">
      <w:start w:val="1"/>
      <w:numFmt w:val="decimal"/>
      <w:lvlText w:val="1.2.%3."/>
      <w:lvlJc w:val="left"/>
      <w:pPr>
        <w:ind w:left="2207" w:hanging="989"/>
      </w:pPr>
      <w:rPr>
        <w:rFonts w:hint="default"/>
        <w:b/>
        <w:bCs/>
        <w:w w:val="99"/>
        <w:sz w:val="26"/>
        <w:szCs w:val="26"/>
        <w:lang w:val="ru-RU" w:eastAsia="ru-RU" w:bidi="ru-RU"/>
        <w14:ligatures w14:val="none"/>
        <w14:numForm w14:val="default"/>
        <w14:stylisticSets/>
        <w14:cntxtAlts w14:val="0"/>
      </w:rPr>
    </w:lvl>
    <w:lvl w:ilvl="3">
      <w:numFmt w:val="bullet"/>
      <w:lvlText w:val="•"/>
      <w:lvlJc w:val="left"/>
      <w:pPr>
        <w:ind w:left="3894" w:hanging="989"/>
      </w:pPr>
      <w:rPr>
        <w:rFonts w:hint="default"/>
        <w:lang w:val="ru-RU" w:eastAsia="ru-RU" w:bidi="ru-RU"/>
      </w:rPr>
    </w:lvl>
    <w:lvl w:ilvl="4">
      <w:numFmt w:val="bullet"/>
      <w:lvlText w:val="•"/>
      <w:lvlJc w:val="left"/>
      <w:pPr>
        <w:ind w:left="4742" w:hanging="989"/>
      </w:pPr>
      <w:rPr>
        <w:rFonts w:hint="default"/>
        <w:lang w:val="ru-RU" w:eastAsia="ru-RU" w:bidi="ru-RU"/>
      </w:rPr>
    </w:lvl>
    <w:lvl w:ilvl="5">
      <w:numFmt w:val="bullet"/>
      <w:lvlText w:val="•"/>
      <w:lvlJc w:val="left"/>
      <w:pPr>
        <w:ind w:left="5589" w:hanging="989"/>
      </w:pPr>
      <w:rPr>
        <w:rFonts w:hint="default"/>
        <w:lang w:val="ru-RU" w:eastAsia="ru-RU" w:bidi="ru-RU"/>
      </w:rPr>
    </w:lvl>
    <w:lvl w:ilvl="6">
      <w:numFmt w:val="bullet"/>
      <w:lvlText w:val="•"/>
      <w:lvlJc w:val="left"/>
      <w:pPr>
        <w:ind w:left="6436" w:hanging="989"/>
      </w:pPr>
      <w:rPr>
        <w:rFonts w:hint="default"/>
        <w:lang w:val="ru-RU" w:eastAsia="ru-RU" w:bidi="ru-RU"/>
      </w:rPr>
    </w:lvl>
    <w:lvl w:ilvl="7">
      <w:numFmt w:val="bullet"/>
      <w:lvlText w:val="•"/>
      <w:lvlJc w:val="left"/>
      <w:pPr>
        <w:ind w:left="7284" w:hanging="989"/>
      </w:pPr>
      <w:rPr>
        <w:rFonts w:hint="default"/>
        <w:lang w:val="ru-RU" w:eastAsia="ru-RU" w:bidi="ru-RU"/>
      </w:rPr>
    </w:lvl>
    <w:lvl w:ilvl="8">
      <w:numFmt w:val="bullet"/>
      <w:lvlText w:val="•"/>
      <w:lvlJc w:val="left"/>
      <w:pPr>
        <w:ind w:left="8131" w:hanging="989"/>
      </w:pPr>
      <w:rPr>
        <w:rFonts w:hint="default"/>
        <w:lang w:val="ru-RU" w:eastAsia="ru-RU" w:bidi="ru-RU"/>
      </w:rPr>
    </w:lvl>
  </w:abstractNum>
  <w:abstractNum w:abstractNumId="3" w15:restartNumberingAfterBreak="0">
    <w:nsid w:val="03864BA8"/>
    <w:multiLevelType w:val="hybridMultilevel"/>
    <w:tmpl w:val="F222C9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3E9373A"/>
    <w:multiLevelType w:val="hybridMultilevel"/>
    <w:tmpl w:val="CC9E7C1E"/>
    <w:lvl w:ilvl="0" w:tplc="C6FC6754">
      <w:start w:val="1"/>
      <w:numFmt w:val="bullet"/>
      <w:lvlText w:val=""/>
      <w:lvlJc w:val="left"/>
      <w:pPr>
        <w:ind w:left="9008" w:hanging="360"/>
      </w:pPr>
      <w:rPr>
        <w:rFonts w:ascii="Symbol" w:hAnsi="Symbol" w:cs="Times New Roman" w:hint="default"/>
        <w:b w:val="0"/>
        <w:i w:val="0"/>
        <w:spacing w:val="0"/>
        <w:w w:val="100"/>
        <w:position w:val="0"/>
        <w:sz w:val="26"/>
        <w14:cntxtAlts w14:val="0"/>
      </w:rPr>
    </w:lvl>
    <w:lvl w:ilvl="1" w:tplc="04190003">
      <w:start w:val="1"/>
      <w:numFmt w:val="bullet"/>
      <w:lvlText w:val="o"/>
      <w:lvlJc w:val="left"/>
      <w:pPr>
        <w:ind w:left="9728" w:hanging="360"/>
      </w:pPr>
      <w:rPr>
        <w:rFonts w:ascii="Courier New" w:hAnsi="Courier New" w:cs="Courier New" w:hint="default"/>
      </w:rPr>
    </w:lvl>
    <w:lvl w:ilvl="2" w:tplc="04190005">
      <w:start w:val="1"/>
      <w:numFmt w:val="bullet"/>
      <w:lvlText w:val=""/>
      <w:lvlJc w:val="left"/>
      <w:pPr>
        <w:ind w:left="10448" w:hanging="360"/>
      </w:pPr>
      <w:rPr>
        <w:rFonts w:ascii="Wingdings" w:hAnsi="Wingdings" w:hint="default"/>
      </w:rPr>
    </w:lvl>
    <w:lvl w:ilvl="3" w:tplc="04190001">
      <w:start w:val="1"/>
      <w:numFmt w:val="bullet"/>
      <w:lvlText w:val=""/>
      <w:lvlJc w:val="left"/>
      <w:pPr>
        <w:ind w:left="11168" w:hanging="360"/>
      </w:pPr>
      <w:rPr>
        <w:rFonts w:ascii="Symbol" w:hAnsi="Symbol" w:hint="default"/>
      </w:rPr>
    </w:lvl>
    <w:lvl w:ilvl="4" w:tplc="04190003">
      <w:start w:val="1"/>
      <w:numFmt w:val="bullet"/>
      <w:lvlText w:val="o"/>
      <w:lvlJc w:val="left"/>
      <w:pPr>
        <w:ind w:left="11888" w:hanging="360"/>
      </w:pPr>
      <w:rPr>
        <w:rFonts w:ascii="Courier New" w:hAnsi="Courier New" w:cs="Courier New" w:hint="default"/>
      </w:rPr>
    </w:lvl>
    <w:lvl w:ilvl="5" w:tplc="04190005">
      <w:start w:val="1"/>
      <w:numFmt w:val="bullet"/>
      <w:lvlText w:val=""/>
      <w:lvlJc w:val="left"/>
      <w:pPr>
        <w:ind w:left="12608" w:hanging="360"/>
      </w:pPr>
      <w:rPr>
        <w:rFonts w:ascii="Wingdings" w:hAnsi="Wingdings" w:hint="default"/>
      </w:rPr>
    </w:lvl>
    <w:lvl w:ilvl="6" w:tplc="04190001">
      <w:start w:val="1"/>
      <w:numFmt w:val="bullet"/>
      <w:lvlText w:val=""/>
      <w:lvlJc w:val="left"/>
      <w:pPr>
        <w:ind w:left="13328" w:hanging="360"/>
      </w:pPr>
      <w:rPr>
        <w:rFonts w:ascii="Symbol" w:hAnsi="Symbol" w:hint="default"/>
      </w:rPr>
    </w:lvl>
    <w:lvl w:ilvl="7" w:tplc="04190003">
      <w:start w:val="1"/>
      <w:numFmt w:val="bullet"/>
      <w:lvlText w:val="o"/>
      <w:lvlJc w:val="left"/>
      <w:pPr>
        <w:ind w:left="14048" w:hanging="360"/>
      </w:pPr>
      <w:rPr>
        <w:rFonts w:ascii="Courier New" w:hAnsi="Courier New" w:cs="Courier New" w:hint="default"/>
      </w:rPr>
    </w:lvl>
    <w:lvl w:ilvl="8" w:tplc="04190005">
      <w:start w:val="1"/>
      <w:numFmt w:val="bullet"/>
      <w:lvlText w:val=""/>
      <w:lvlJc w:val="left"/>
      <w:pPr>
        <w:ind w:left="14768" w:hanging="360"/>
      </w:pPr>
      <w:rPr>
        <w:rFonts w:ascii="Wingdings" w:hAnsi="Wingdings" w:hint="default"/>
      </w:rPr>
    </w:lvl>
  </w:abstractNum>
  <w:abstractNum w:abstractNumId="5" w15:restartNumberingAfterBreak="0">
    <w:nsid w:val="06004D24"/>
    <w:multiLevelType w:val="multilevel"/>
    <w:tmpl w:val="41A249DC"/>
    <w:styleLink w:val="5"/>
    <w:lvl w:ilvl="0">
      <w:start w:val="1"/>
      <w:numFmt w:val="decimal"/>
      <w:pStyle w:val="-01"/>
      <w:suff w:val="space"/>
      <w:lvlText w:val="%1"/>
      <w:lvlJc w:val="left"/>
      <w:pPr>
        <w:ind w:left="0" w:firstLine="0"/>
      </w:pPr>
      <w:rPr>
        <w:rFonts w:hint="default"/>
      </w:rPr>
    </w:lvl>
    <w:lvl w:ilvl="1">
      <w:start w:val="1"/>
      <w:numFmt w:val="decimal"/>
      <w:pStyle w:val="-02"/>
      <w:suff w:val="space"/>
      <w:lvlText w:val="%1.%2"/>
      <w:lvlJc w:val="left"/>
      <w:pPr>
        <w:ind w:left="0" w:firstLine="0"/>
      </w:pPr>
      <w:rPr>
        <w:rFonts w:hint="default"/>
      </w:rPr>
    </w:lvl>
    <w:lvl w:ilvl="2">
      <w:start w:val="1"/>
      <w:numFmt w:val="decimal"/>
      <w:pStyle w:val="-03"/>
      <w:suff w:val="space"/>
      <w:lvlText w:val="%1.%2.%3"/>
      <w:lvlJc w:val="left"/>
      <w:pPr>
        <w:ind w:left="0" w:firstLine="0"/>
      </w:pPr>
      <w:rPr>
        <w:rFonts w:hint="default"/>
      </w:rPr>
    </w:lvl>
    <w:lvl w:ilvl="3">
      <w:start w:val="1"/>
      <w:numFmt w:val="decimal"/>
      <w:lvlRestart w:val="0"/>
      <w:pStyle w:val="-"/>
      <w:suff w:val="space"/>
      <w:lvlText w:val="Рисунок %4."/>
      <w:lvlJc w:val="left"/>
      <w:pPr>
        <w:ind w:left="0" w:firstLine="0"/>
      </w:pPr>
      <w:rPr>
        <w:rFonts w:hint="default"/>
      </w:rPr>
    </w:lvl>
    <w:lvl w:ilvl="4">
      <w:start w:val="1"/>
      <w:numFmt w:val="decimal"/>
      <w:lvlRestart w:val="0"/>
      <w:pStyle w:val="-0"/>
      <w:suff w:val="space"/>
      <w:lvlText w:val="Таблица 10.%5"/>
      <w:lvlJc w:val="left"/>
      <w:pPr>
        <w:ind w:left="0" w:firstLine="0"/>
      </w:pPr>
      <w:rPr>
        <w:rFonts w:hint="default"/>
      </w:rPr>
    </w:lvl>
    <w:lvl w:ilvl="5">
      <w:start w:val="1"/>
      <w:numFmt w:val="decimal"/>
      <w:lvlRestart w:val="1"/>
      <w:lvlText w:val="%1.%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69D7172"/>
    <w:multiLevelType w:val="hybridMultilevel"/>
    <w:tmpl w:val="33AA5B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7C134A9"/>
    <w:multiLevelType w:val="hybridMultilevel"/>
    <w:tmpl w:val="0420ABDE"/>
    <w:lvl w:ilvl="0" w:tplc="28FE25E2">
      <w:start w:val="1"/>
      <w:numFmt w:val="bullet"/>
      <w:lvlText w:val="−"/>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C3A49C7"/>
    <w:multiLevelType w:val="multilevel"/>
    <w:tmpl w:val="7854B3C8"/>
    <w:styleLink w:val="1"/>
    <w:lvl w:ilvl="0">
      <w:start w:val="1"/>
      <w:numFmt w:val="decimal"/>
      <w:lvlText w:val="%1"/>
      <w:lvlJc w:val="left"/>
      <w:pPr>
        <w:ind w:left="2520" w:hanging="360"/>
      </w:pPr>
      <w:rPr>
        <w:rFonts w:ascii="Times New Roman" w:hAnsi="Times New Roman" w:hint="default"/>
        <w:sz w:val="28"/>
      </w:rPr>
    </w:lvl>
    <w:lvl w:ilvl="1">
      <w:start w:val="1"/>
      <w:numFmt w:val="decimal"/>
      <w:lvlText w:val="%2.1"/>
      <w:lvlJc w:val="left"/>
      <w:pPr>
        <w:ind w:left="2880" w:hanging="360"/>
      </w:pPr>
      <w:rPr>
        <w:rFonts w:ascii="Times New Roman" w:hAnsi="Times New Roman" w:hint="default"/>
        <w:sz w:val="28"/>
      </w:rPr>
    </w:lvl>
    <w:lvl w:ilvl="2">
      <w:start w:val="1"/>
      <w:numFmt w:val="decimal"/>
      <w:lvlText w:val="%3.1.1"/>
      <w:lvlJc w:val="left"/>
      <w:pPr>
        <w:ind w:left="3240" w:hanging="360"/>
      </w:pPr>
      <w:rPr>
        <w:rFonts w:ascii="Times New Roman" w:hAnsi="Times New Roman" w:hint="default"/>
        <w:sz w:val="28"/>
      </w:rPr>
    </w:lvl>
    <w:lvl w:ilvl="3">
      <w:start w:val="1"/>
      <w:numFmt w:val="decimal"/>
      <w:lvlText w:val="%4.1.1.1"/>
      <w:lvlJc w:val="left"/>
      <w:pPr>
        <w:ind w:left="3600" w:hanging="360"/>
      </w:pPr>
      <w:rPr>
        <w:rFonts w:ascii="Times New Roman" w:hAnsi="Times New Roman"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9" w15:restartNumberingAfterBreak="0">
    <w:nsid w:val="0E0D2C3E"/>
    <w:multiLevelType w:val="multilevel"/>
    <w:tmpl w:val="57886C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E2A0D3E"/>
    <w:multiLevelType w:val="multilevel"/>
    <w:tmpl w:val="52D408B2"/>
    <w:lvl w:ilvl="0">
      <w:start w:val="1"/>
      <w:numFmt w:val="decimal"/>
      <w:lvlText w:val="%1."/>
      <w:lvlJc w:val="left"/>
      <w:pPr>
        <w:ind w:left="1150" w:hanging="360"/>
        <w:jc w:val="right"/>
      </w:pPr>
      <w:rPr>
        <w:rFonts w:ascii="Times New Roman" w:eastAsia="Times New Roman" w:hAnsi="Times New Roman" w:cs="Times New Roman" w:hint="default"/>
        <w:b/>
        <w:bCs/>
        <w:w w:val="99"/>
        <w:sz w:val="26"/>
        <w:szCs w:val="26"/>
        <w:lang w:val="ru-RU" w:eastAsia="ru-RU" w:bidi="ru-RU"/>
      </w:rPr>
    </w:lvl>
    <w:lvl w:ilvl="1">
      <w:start w:val="1"/>
      <w:numFmt w:val="decimal"/>
      <w:lvlText w:val="%1.%2."/>
      <w:lvlJc w:val="left"/>
      <w:pPr>
        <w:ind w:left="1652" w:hanging="720"/>
      </w:pPr>
      <w:rPr>
        <w:rFonts w:ascii="Times New Roman" w:eastAsia="Times New Roman" w:hAnsi="Times New Roman" w:cs="Times New Roman" w:hint="default"/>
        <w:b/>
        <w:bCs/>
        <w:w w:val="99"/>
        <w:sz w:val="26"/>
        <w:szCs w:val="26"/>
        <w:lang w:val="ru-RU" w:eastAsia="ru-RU" w:bidi="ru-RU"/>
      </w:rPr>
    </w:lvl>
    <w:lvl w:ilvl="2">
      <w:numFmt w:val="bullet"/>
      <w:lvlText w:val=""/>
      <w:lvlJc w:val="left"/>
      <w:pPr>
        <w:ind w:left="1650" w:hanging="360"/>
      </w:pPr>
      <w:rPr>
        <w:rFonts w:ascii="Symbol" w:eastAsia="Symbol" w:hAnsi="Symbol" w:cs="Symbol" w:hint="default"/>
        <w:w w:val="99"/>
        <w:sz w:val="26"/>
        <w:szCs w:val="26"/>
        <w:lang w:val="ru-RU" w:eastAsia="ru-RU" w:bidi="ru-RU"/>
      </w:rPr>
    </w:lvl>
    <w:lvl w:ilvl="3">
      <w:numFmt w:val="bullet"/>
      <w:lvlText w:val="•"/>
      <w:lvlJc w:val="left"/>
      <w:pPr>
        <w:ind w:left="1660" w:hanging="360"/>
      </w:pPr>
      <w:rPr>
        <w:rFonts w:hint="default"/>
        <w:lang w:val="ru-RU" w:eastAsia="ru-RU" w:bidi="ru-RU"/>
      </w:rPr>
    </w:lvl>
    <w:lvl w:ilvl="4">
      <w:numFmt w:val="bullet"/>
      <w:lvlText w:val="•"/>
      <w:lvlJc w:val="left"/>
      <w:pPr>
        <w:ind w:left="2789" w:hanging="360"/>
      </w:pPr>
      <w:rPr>
        <w:rFonts w:hint="default"/>
        <w:lang w:val="ru-RU" w:eastAsia="ru-RU" w:bidi="ru-RU"/>
      </w:rPr>
    </w:lvl>
    <w:lvl w:ilvl="5">
      <w:numFmt w:val="bullet"/>
      <w:lvlText w:val="•"/>
      <w:lvlJc w:val="left"/>
      <w:pPr>
        <w:ind w:left="3918" w:hanging="360"/>
      </w:pPr>
      <w:rPr>
        <w:rFonts w:hint="default"/>
        <w:lang w:val="ru-RU" w:eastAsia="ru-RU" w:bidi="ru-RU"/>
      </w:rPr>
    </w:lvl>
    <w:lvl w:ilvl="6">
      <w:numFmt w:val="bullet"/>
      <w:lvlText w:val="•"/>
      <w:lvlJc w:val="left"/>
      <w:pPr>
        <w:ind w:left="5048" w:hanging="360"/>
      </w:pPr>
      <w:rPr>
        <w:rFonts w:hint="default"/>
        <w:lang w:val="ru-RU" w:eastAsia="ru-RU" w:bidi="ru-RU"/>
      </w:rPr>
    </w:lvl>
    <w:lvl w:ilvl="7">
      <w:start w:val="1"/>
      <w:numFmt w:val="decimal"/>
      <w:lvlText w:val="%8."/>
      <w:lvlJc w:val="left"/>
      <w:pPr>
        <w:ind w:left="6177" w:hanging="360"/>
      </w:pPr>
      <w:rPr>
        <w:rFonts w:hint="default"/>
        <w:lang w:val="ru-RU" w:eastAsia="ru-RU" w:bidi="ru-RU"/>
      </w:rPr>
    </w:lvl>
    <w:lvl w:ilvl="8">
      <w:numFmt w:val="bullet"/>
      <w:lvlText w:val="•"/>
      <w:lvlJc w:val="left"/>
      <w:pPr>
        <w:ind w:left="7307" w:hanging="360"/>
      </w:pPr>
      <w:rPr>
        <w:rFonts w:hint="default"/>
        <w:lang w:val="ru-RU" w:eastAsia="ru-RU" w:bidi="ru-RU"/>
      </w:rPr>
    </w:lvl>
  </w:abstractNum>
  <w:abstractNum w:abstractNumId="11" w15:restartNumberingAfterBreak="0">
    <w:nsid w:val="13DF7AF8"/>
    <w:multiLevelType w:val="multilevel"/>
    <w:tmpl w:val="9F40D5A6"/>
    <w:lvl w:ilvl="0">
      <w:start w:val="5"/>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6707D1B"/>
    <w:multiLevelType w:val="hybridMultilevel"/>
    <w:tmpl w:val="A34C404E"/>
    <w:lvl w:ilvl="0" w:tplc="D79062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170F418B"/>
    <w:multiLevelType w:val="multilevel"/>
    <w:tmpl w:val="A5589390"/>
    <w:styleLink w:val="a"/>
    <w:lvl w:ilvl="0">
      <w:start w:val="1"/>
      <w:numFmt w:val="decimal"/>
      <w:lvlText w:val="Рисунок %1."/>
      <w:lvlJc w:val="left"/>
      <w:pPr>
        <w:ind w:left="1495" w:hanging="36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8FD6402"/>
    <w:multiLevelType w:val="hybridMultilevel"/>
    <w:tmpl w:val="DF1CB6C4"/>
    <w:lvl w:ilvl="0" w:tplc="C6FC6754">
      <w:start w:val="1"/>
      <w:numFmt w:val="bullet"/>
      <w:lvlText w:val=""/>
      <w:lvlJc w:val="left"/>
      <w:pPr>
        <w:ind w:left="1571" w:hanging="360"/>
      </w:pPr>
      <w:rPr>
        <w:rFonts w:ascii="Symbol" w:hAnsi="Symbol" w:cs="Times New Roman" w:hint="default"/>
        <w:b w:val="0"/>
        <w:i w:val="0"/>
        <w:spacing w:val="0"/>
        <w:w w:val="100"/>
        <w:position w:val="0"/>
        <w:sz w:val="26"/>
        <w14:cntxtAlts w14:val="0"/>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5" w15:restartNumberingAfterBreak="0">
    <w:nsid w:val="19D24E75"/>
    <w:multiLevelType w:val="hybridMultilevel"/>
    <w:tmpl w:val="6B14598C"/>
    <w:lvl w:ilvl="0" w:tplc="C6FC6754">
      <w:start w:val="1"/>
      <w:numFmt w:val="bullet"/>
      <w:lvlText w:val=""/>
      <w:lvlJc w:val="left"/>
      <w:pPr>
        <w:ind w:left="1571" w:hanging="360"/>
      </w:pPr>
      <w:rPr>
        <w:rFonts w:ascii="Symbol" w:hAnsi="Symbol" w:cs="Times New Roman" w:hint="default"/>
        <w:b w:val="0"/>
        <w:i w:val="0"/>
        <w:spacing w:val="0"/>
        <w:w w:val="100"/>
        <w:position w:val="0"/>
        <w:sz w:val="26"/>
        <w14:cntxtAlts w14:val="0"/>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6" w15:restartNumberingAfterBreak="0">
    <w:nsid w:val="206E5E4B"/>
    <w:multiLevelType w:val="hybridMultilevel"/>
    <w:tmpl w:val="673A8A2E"/>
    <w:lvl w:ilvl="0" w:tplc="C6FC6754">
      <w:start w:val="1"/>
      <w:numFmt w:val="bullet"/>
      <w:lvlText w:val=""/>
      <w:lvlJc w:val="left"/>
      <w:pPr>
        <w:ind w:left="1571" w:hanging="360"/>
      </w:pPr>
      <w:rPr>
        <w:rFonts w:ascii="Symbol" w:hAnsi="Symbol" w:cs="Times New Roman" w:hint="default"/>
        <w:b w:val="0"/>
        <w:i w:val="0"/>
        <w:spacing w:val="0"/>
        <w:w w:val="100"/>
        <w:position w:val="0"/>
        <w:sz w:val="26"/>
        <w14:cntxtAlts w14: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2B3007AD"/>
    <w:multiLevelType w:val="multilevel"/>
    <w:tmpl w:val="1F1251D6"/>
    <w:styleLink w:val="28"/>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3"/>
      <w:lvlJc w:val="left"/>
      <w:pPr>
        <w:ind w:left="0" w:firstLine="0"/>
      </w:pPr>
      <w:rPr>
        <w:rFonts w:hint="default"/>
      </w:rPr>
    </w:lvl>
    <w:lvl w:ilvl="3">
      <w:start w:val="1"/>
      <w:numFmt w:val="decimal"/>
      <w:lvlRestart w:val="0"/>
      <w:suff w:val="space"/>
      <w:lvlText w:val="%4Рисунок"/>
      <w:lvlJc w:val="left"/>
      <w:pPr>
        <w:ind w:left="0" w:firstLine="0"/>
      </w:pPr>
      <w:rPr>
        <w:rFonts w:hint="default"/>
        <w:vanish/>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CCC3F73"/>
    <w:multiLevelType w:val="hybridMultilevel"/>
    <w:tmpl w:val="B92E8828"/>
    <w:styleLink w:val="1161"/>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15:restartNumberingAfterBreak="0">
    <w:nsid w:val="2E1E77DB"/>
    <w:multiLevelType w:val="hybridMultilevel"/>
    <w:tmpl w:val="6316A88E"/>
    <w:lvl w:ilvl="0" w:tplc="D79062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31C75D7B"/>
    <w:multiLevelType w:val="hybridMultilevel"/>
    <w:tmpl w:val="E05A82D2"/>
    <w:lvl w:ilvl="0" w:tplc="C6FC6754">
      <w:start w:val="1"/>
      <w:numFmt w:val="bullet"/>
      <w:lvlText w:val=""/>
      <w:lvlJc w:val="left"/>
      <w:pPr>
        <w:ind w:left="1571" w:hanging="360"/>
      </w:pPr>
      <w:rPr>
        <w:rFonts w:ascii="Symbol" w:hAnsi="Symbol" w:cs="Times New Roman" w:hint="default"/>
        <w:b w:val="0"/>
        <w:i w:val="0"/>
        <w:spacing w:val="0"/>
        <w:w w:val="100"/>
        <w:position w:val="0"/>
        <w:sz w:val="26"/>
        <w14:cntxtAlts w14:val="0"/>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1" w15:restartNumberingAfterBreak="0">
    <w:nsid w:val="33726BFC"/>
    <w:multiLevelType w:val="hybridMultilevel"/>
    <w:tmpl w:val="FD3C7776"/>
    <w:styleLink w:val="113"/>
    <w:lvl w:ilvl="0" w:tplc="B1F215A2">
      <w:start w:val="1"/>
      <w:numFmt w:val="decimal"/>
      <w:lvlText w:val="1.5.%1."/>
      <w:lvlJc w:val="left"/>
      <w:pPr>
        <w:ind w:left="1942" w:hanging="360"/>
      </w:pPr>
      <w:rPr>
        <w:rFonts w:hint="default"/>
        <w14:ligatures w14:val="none"/>
        <w14:numForm w14:val="default"/>
        <w14:stylisticSets/>
        <w14:cntxtAlts w14:val="0"/>
      </w:rPr>
    </w:lvl>
    <w:lvl w:ilvl="1" w:tplc="04190019" w:tentative="1">
      <w:start w:val="1"/>
      <w:numFmt w:val="lowerLetter"/>
      <w:lvlText w:val="%2."/>
      <w:lvlJc w:val="left"/>
      <w:pPr>
        <w:ind w:left="2662" w:hanging="360"/>
      </w:pPr>
    </w:lvl>
    <w:lvl w:ilvl="2" w:tplc="0419001B" w:tentative="1">
      <w:start w:val="1"/>
      <w:numFmt w:val="lowerRoman"/>
      <w:lvlText w:val="%3."/>
      <w:lvlJc w:val="right"/>
      <w:pPr>
        <w:ind w:left="3382" w:hanging="180"/>
      </w:pPr>
    </w:lvl>
    <w:lvl w:ilvl="3" w:tplc="0419000F" w:tentative="1">
      <w:start w:val="1"/>
      <w:numFmt w:val="decimal"/>
      <w:lvlText w:val="%4."/>
      <w:lvlJc w:val="left"/>
      <w:pPr>
        <w:ind w:left="4102" w:hanging="360"/>
      </w:pPr>
    </w:lvl>
    <w:lvl w:ilvl="4" w:tplc="04190019" w:tentative="1">
      <w:start w:val="1"/>
      <w:numFmt w:val="lowerLetter"/>
      <w:lvlText w:val="%5."/>
      <w:lvlJc w:val="left"/>
      <w:pPr>
        <w:ind w:left="4822" w:hanging="360"/>
      </w:pPr>
    </w:lvl>
    <w:lvl w:ilvl="5" w:tplc="0419001B" w:tentative="1">
      <w:start w:val="1"/>
      <w:numFmt w:val="lowerRoman"/>
      <w:lvlText w:val="%6."/>
      <w:lvlJc w:val="right"/>
      <w:pPr>
        <w:ind w:left="5542" w:hanging="180"/>
      </w:pPr>
    </w:lvl>
    <w:lvl w:ilvl="6" w:tplc="0419000F" w:tentative="1">
      <w:start w:val="1"/>
      <w:numFmt w:val="decimal"/>
      <w:lvlText w:val="%7."/>
      <w:lvlJc w:val="left"/>
      <w:pPr>
        <w:ind w:left="6262" w:hanging="360"/>
      </w:pPr>
    </w:lvl>
    <w:lvl w:ilvl="7" w:tplc="04190019" w:tentative="1">
      <w:start w:val="1"/>
      <w:numFmt w:val="lowerLetter"/>
      <w:lvlText w:val="%8."/>
      <w:lvlJc w:val="left"/>
      <w:pPr>
        <w:ind w:left="6982" w:hanging="360"/>
      </w:pPr>
    </w:lvl>
    <w:lvl w:ilvl="8" w:tplc="0419001B" w:tentative="1">
      <w:start w:val="1"/>
      <w:numFmt w:val="lowerRoman"/>
      <w:lvlText w:val="%9."/>
      <w:lvlJc w:val="right"/>
      <w:pPr>
        <w:ind w:left="7702" w:hanging="180"/>
      </w:pPr>
    </w:lvl>
  </w:abstractNum>
  <w:abstractNum w:abstractNumId="22" w15:restartNumberingAfterBreak="0">
    <w:nsid w:val="35356DFA"/>
    <w:multiLevelType w:val="multilevel"/>
    <w:tmpl w:val="52D408B2"/>
    <w:styleLink w:val="2153"/>
    <w:lvl w:ilvl="0">
      <w:start w:val="1"/>
      <w:numFmt w:val="decimal"/>
      <w:lvlText w:val="%1."/>
      <w:lvlJc w:val="left"/>
      <w:pPr>
        <w:ind w:left="1150" w:hanging="360"/>
        <w:jc w:val="right"/>
      </w:pPr>
      <w:rPr>
        <w:rFonts w:ascii="Times New Roman" w:eastAsia="Times New Roman" w:hAnsi="Times New Roman" w:cs="Times New Roman" w:hint="default"/>
        <w:b/>
        <w:bCs/>
        <w:w w:val="99"/>
        <w:sz w:val="26"/>
        <w:szCs w:val="26"/>
        <w:lang w:val="ru-RU" w:eastAsia="ru-RU" w:bidi="ru-RU"/>
      </w:rPr>
    </w:lvl>
    <w:lvl w:ilvl="1">
      <w:start w:val="1"/>
      <w:numFmt w:val="decimal"/>
      <w:lvlText w:val="%1.%2."/>
      <w:lvlJc w:val="left"/>
      <w:pPr>
        <w:ind w:left="1287" w:hanging="720"/>
      </w:pPr>
      <w:rPr>
        <w:rFonts w:ascii="Times New Roman" w:eastAsia="Times New Roman" w:hAnsi="Times New Roman" w:cs="Times New Roman" w:hint="default"/>
        <w:b/>
        <w:bCs/>
        <w:w w:val="99"/>
        <w:sz w:val="26"/>
        <w:szCs w:val="26"/>
        <w:lang w:val="ru-RU" w:eastAsia="ru-RU" w:bidi="ru-RU"/>
      </w:rPr>
    </w:lvl>
    <w:lvl w:ilvl="2">
      <w:numFmt w:val="bullet"/>
      <w:lvlText w:val=""/>
      <w:lvlJc w:val="left"/>
      <w:pPr>
        <w:ind w:left="1650" w:hanging="360"/>
      </w:pPr>
      <w:rPr>
        <w:rFonts w:ascii="Symbol" w:eastAsia="Symbol" w:hAnsi="Symbol" w:cs="Symbol" w:hint="default"/>
        <w:w w:val="99"/>
        <w:sz w:val="26"/>
        <w:szCs w:val="26"/>
        <w:lang w:val="ru-RU" w:eastAsia="ru-RU" w:bidi="ru-RU"/>
      </w:rPr>
    </w:lvl>
    <w:lvl w:ilvl="3">
      <w:numFmt w:val="bullet"/>
      <w:lvlText w:val="•"/>
      <w:lvlJc w:val="left"/>
      <w:pPr>
        <w:ind w:left="1660" w:hanging="360"/>
      </w:pPr>
      <w:rPr>
        <w:rFonts w:hint="default"/>
        <w:lang w:val="ru-RU" w:eastAsia="ru-RU" w:bidi="ru-RU"/>
      </w:rPr>
    </w:lvl>
    <w:lvl w:ilvl="4">
      <w:numFmt w:val="bullet"/>
      <w:lvlText w:val="•"/>
      <w:lvlJc w:val="left"/>
      <w:pPr>
        <w:ind w:left="2789" w:hanging="360"/>
      </w:pPr>
      <w:rPr>
        <w:rFonts w:hint="default"/>
        <w:lang w:val="ru-RU" w:eastAsia="ru-RU" w:bidi="ru-RU"/>
      </w:rPr>
    </w:lvl>
    <w:lvl w:ilvl="5">
      <w:numFmt w:val="bullet"/>
      <w:lvlText w:val="•"/>
      <w:lvlJc w:val="left"/>
      <w:pPr>
        <w:ind w:left="3918" w:hanging="360"/>
      </w:pPr>
      <w:rPr>
        <w:rFonts w:hint="default"/>
        <w:lang w:val="ru-RU" w:eastAsia="ru-RU" w:bidi="ru-RU"/>
      </w:rPr>
    </w:lvl>
    <w:lvl w:ilvl="6">
      <w:numFmt w:val="bullet"/>
      <w:lvlText w:val="•"/>
      <w:lvlJc w:val="left"/>
      <w:pPr>
        <w:ind w:left="5048" w:hanging="360"/>
      </w:pPr>
      <w:rPr>
        <w:rFonts w:hint="default"/>
        <w:lang w:val="ru-RU" w:eastAsia="ru-RU" w:bidi="ru-RU"/>
      </w:rPr>
    </w:lvl>
    <w:lvl w:ilvl="7">
      <w:start w:val="1"/>
      <w:numFmt w:val="decimal"/>
      <w:lvlText w:val="%8."/>
      <w:lvlJc w:val="left"/>
      <w:pPr>
        <w:ind w:left="6177" w:hanging="360"/>
      </w:pPr>
      <w:rPr>
        <w:rFonts w:hint="default"/>
        <w:lang w:val="ru-RU" w:eastAsia="ru-RU" w:bidi="ru-RU"/>
      </w:rPr>
    </w:lvl>
    <w:lvl w:ilvl="8">
      <w:numFmt w:val="bullet"/>
      <w:lvlText w:val="•"/>
      <w:lvlJc w:val="left"/>
      <w:pPr>
        <w:ind w:left="7307" w:hanging="360"/>
      </w:pPr>
      <w:rPr>
        <w:rFonts w:hint="default"/>
        <w:lang w:val="ru-RU" w:eastAsia="ru-RU" w:bidi="ru-RU"/>
      </w:rPr>
    </w:lvl>
  </w:abstractNum>
  <w:abstractNum w:abstractNumId="23" w15:restartNumberingAfterBreak="0">
    <w:nsid w:val="3EFB642A"/>
    <w:multiLevelType w:val="hybridMultilevel"/>
    <w:tmpl w:val="B9FC85F0"/>
    <w:lvl w:ilvl="0" w:tplc="D79062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15:restartNumberingAfterBreak="0">
    <w:nsid w:val="3F43404C"/>
    <w:multiLevelType w:val="multilevel"/>
    <w:tmpl w:val="9E8C0BFC"/>
    <w:styleLink w:val="etc41"/>
    <w:lvl w:ilvl="0">
      <w:start w:val="1"/>
      <w:numFmt w:val="decimal"/>
      <w:lvlText w:val="%1"/>
      <w:lvlJc w:val="left"/>
      <w:pPr>
        <w:ind w:left="3499" w:hanging="850"/>
      </w:pPr>
      <w:rPr>
        <w:rFonts w:hint="default"/>
      </w:rPr>
    </w:lvl>
    <w:lvl w:ilvl="1">
      <w:start w:val="8"/>
      <w:numFmt w:val="decimal"/>
      <w:lvlText w:val="%1.%2"/>
      <w:lvlJc w:val="left"/>
      <w:pPr>
        <w:ind w:left="3499" w:hanging="850"/>
      </w:pPr>
      <w:rPr>
        <w:rFonts w:hint="default"/>
      </w:rPr>
    </w:lvl>
    <w:lvl w:ilvl="2">
      <w:start w:val="1"/>
      <w:numFmt w:val="decimal"/>
      <w:lvlText w:val="%1.%2.%3."/>
      <w:lvlJc w:val="left"/>
      <w:pPr>
        <w:ind w:left="3499" w:hanging="850"/>
      </w:pPr>
      <w:rPr>
        <w:rFonts w:ascii="Times New Roman" w:eastAsia="Times New Roman" w:hAnsi="Times New Roman" w:cs="Times New Roman" w:hint="default"/>
        <w:b/>
        <w:bCs/>
        <w:w w:val="99"/>
        <w:sz w:val="26"/>
        <w:szCs w:val="26"/>
      </w:rPr>
    </w:lvl>
    <w:lvl w:ilvl="3">
      <w:numFmt w:val="none"/>
      <w:lvlText w:val="%4%1.%2.%3.1"/>
      <w:lvlJc w:val="left"/>
      <w:pPr>
        <w:ind w:left="6456" w:hanging="850"/>
      </w:pPr>
      <w:rPr>
        <w:rFonts w:ascii="Times New Roman" w:hAnsi="Times New Roman" w:hint="default"/>
        <w:sz w:val="26"/>
      </w:rPr>
    </w:lvl>
    <w:lvl w:ilvl="4">
      <w:numFmt w:val="bullet"/>
      <w:lvlText w:val="•"/>
      <w:lvlJc w:val="left"/>
      <w:pPr>
        <w:ind w:left="7443" w:hanging="850"/>
      </w:pPr>
      <w:rPr>
        <w:rFonts w:hint="default"/>
      </w:rPr>
    </w:lvl>
    <w:lvl w:ilvl="5">
      <w:numFmt w:val="bullet"/>
      <w:lvlText w:val="•"/>
      <w:lvlJc w:val="left"/>
      <w:pPr>
        <w:ind w:left="8430" w:hanging="850"/>
      </w:pPr>
      <w:rPr>
        <w:rFonts w:hint="default"/>
      </w:rPr>
    </w:lvl>
    <w:lvl w:ilvl="6">
      <w:numFmt w:val="bullet"/>
      <w:lvlText w:val="•"/>
      <w:lvlJc w:val="left"/>
      <w:pPr>
        <w:ind w:left="9416" w:hanging="850"/>
      </w:pPr>
      <w:rPr>
        <w:rFonts w:hint="default"/>
      </w:rPr>
    </w:lvl>
    <w:lvl w:ilvl="7">
      <w:numFmt w:val="bullet"/>
      <w:lvlText w:val="•"/>
      <w:lvlJc w:val="left"/>
      <w:pPr>
        <w:ind w:left="10403" w:hanging="850"/>
      </w:pPr>
      <w:rPr>
        <w:rFonts w:hint="default"/>
      </w:rPr>
    </w:lvl>
    <w:lvl w:ilvl="8">
      <w:numFmt w:val="bullet"/>
      <w:lvlText w:val="•"/>
      <w:lvlJc w:val="left"/>
      <w:pPr>
        <w:ind w:left="11390" w:hanging="850"/>
      </w:pPr>
      <w:rPr>
        <w:rFonts w:hint="default"/>
      </w:rPr>
    </w:lvl>
  </w:abstractNum>
  <w:abstractNum w:abstractNumId="25" w15:restartNumberingAfterBreak="0">
    <w:nsid w:val="423B1EC6"/>
    <w:multiLevelType w:val="multilevel"/>
    <w:tmpl w:val="003E9EB4"/>
    <w:styleLink w:val="43"/>
    <w:lvl w:ilvl="0">
      <w:start w:val="1"/>
      <w:numFmt w:val="decimal"/>
      <w:lvlText w:val="%1."/>
      <w:lvlJc w:val="left"/>
      <w:pPr>
        <w:ind w:left="1150" w:hanging="360"/>
        <w:jc w:val="right"/>
      </w:pPr>
      <w:rPr>
        <w:rFonts w:ascii="Times New Roman" w:eastAsia="Times New Roman" w:hAnsi="Times New Roman" w:cs="Times New Roman" w:hint="default"/>
        <w:b/>
        <w:bCs/>
        <w:w w:val="99"/>
        <w:sz w:val="26"/>
        <w:szCs w:val="26"/>
        <w:lang w:val="ru-RU" w:eastAsia="ru-RU" w:bidi="ru-RU"/>
      </w:rPr>
    </w:lvl>
    <w:lvl w:ilvl="1">
      <w:start w:val="1"/>
      <w:numFmt w:val="decimal"/>
      <w:lvlText w:val="%1.%2."/>
      <w:lvlJc w:val="left"/>
      <w:pPr>
        <w:ind w:left="1652" w:hanging="720"/>
      </w:pPr>
      <w:rPr>
        <w:rFonts w:ascii="Times New Roman" w:eastAsia="Times New Roman" w:hAnsi="Times New Roman" w:cs="Times New Roman" w:hint="default"/>
        <w:b/>
        <w:bCs/>
        <w:w w:val="99"/>
        <w:sz w:val="26"/>
        <w:szCs w:val="26"/>
        <w:lang w:val="ru-RU" w:eastAsia="ru-RU" w:bidi="ru-RU"/>
      </w:rPr>
    </w:lvl>
    <w:lvl w:ilvl="2">
      <w:start w:val="1"/>
      <w:numFmt w:val="decimal"/>
      <w:lvlText w:val="1.2.%3."/>
      <w:lvlJc w:val="left"/>
      <w:pPr>
        <w:ind w:left="3625" w:hanging="852"/>
      </w:pPr>
      <w:rPr>
        <w:rFonts w:hint="default"/>
        <w:b/>
        <w:bCs/>
        <w:w w:val="99"/>
        <w:sz w:val="26"/>
        <w:szCs w:val="26"/>
        <w:lang w:val="ru-RU" w:eastAsia="ru-RU" w:bidi="ru-RU"/>
      </w:rPr>
    </w:lvl>
    <w:lvl w:ilvl="3">
      <w:numFmt w:val="bullet"/>
      <w:lvlText w:val="•"/>
      <w:lvlJc w:val="left"/>
      <w:pPr>
        <w:ind w:left="2140" w:hanging="852"/>
      </w:pPr>
      <w:rPr>
        <w:rFonts w:hint="default"/>
        <w:lang w:val="ru-RU" w:eastAsia="ru-RU" w:bidi="ru-RU"/>
      </w:rPr>
    </w:lvl>
    <w:lvl w:ilvl="4">
      <w:numFmt w:val="bullet"/>
      <w:lvlText w:val="•"/>
      <w:lvlJc w:val="left"/>
      <w:pPr>
        <w:ind w:left="2220" w:hanging="852"/>
      </w:pPr>
      <w:rPr>
        <w:rFonts w:hint="default"/>
        <w:lang w:val="ru-RU" w:eastAsia="ru-RU" w:bidi="ru-RU"/>
      </w:rPr>
    </w:lvl>
    <w:lvl w:ilvl="5">
      <w:numFmt w:val="bullet"/>
      <w:lvlText w:val="•"/>
      <w:lvlJc w:val="left"/>
      <w:pPr>
        <w:ind w:left="2300" w:hanging="852"/>
      </w:pPr>
      <w:rPr>
        <w:rFonts w:hint="default"/>
        <w:lang w:val="ru-RU" w:eastAsia="ru-RU" w:bidi="ru-RU"/>
      </w:rPr>
    </w:lvl>
    <w:lvl w:ilvl="6">
      <w:numFmt w:val="bullet"/>
      <w:lvlText w:val="•"/>
      <w:lvlJc w:val="left"/>
      <w:pPr>
        <w:ind w:left="3620" w:hanging="852"/>
      </w:pPr>
      <w:rPr>
        <w:rFonts w:hint="default"/>
        <w:lang w:val="ru-RU" w:eastAsia="ru-RU" w:bidi="ru-RU"/>
      </w:rPr>
    </w:lvl>
    <w:lvl w:ilvl="7">
      <w:numFmt w:val="bullet"/>
      <w:lvlText w:val="•"/>
      <w:lvlJc w:val="left"/>
      <w:pPr>
        <w:ind w:left="5106" w:hanging="852"/>
      </w:pPr>
      <w:rPr>
        <w:rFonts w:hint="default"/>
        <w:lang w:val="ru-RU" w:eastAsia="ru-RU" w:bidi="ru-RU"/>
      </w:rPr>
    </w:lvl>
    <w:lvl w:ilvl="8">
      <w:numFmt w:val="bullet"/>
      <w:lvlText w:val="•"/>
      <w:lvlJc w:val="left"/>
      <w:pPr>
        <w:ind w:left="6593" w:hanging="852"/>
      </w:pPr>
      <w:rPr>
        <w:rFonts w:hint="default"/>
        <w:lang w:val="ru-RU" w:eastAsia="ru-RU" w:bidi="ru-RU"/>
      </w:rPr>
    </w:lvl>
  </w:abstractNum>
  <w:abstractNum w:abstractNumId="26" w15:restartNumberingAfterBreak="0">
    <w:nsid w:val="42946186"/>
    <w:multiLevelType w:val="hybridMultilevel"/>
    <w:tmpl w:val="349EF24A"/>
    <w:styleLink w:val="11153"/>
    <w:lvl w:ilvl="0" w:tplc="C6FC6754">
      <w:start w:val="1"/>
      <w:numFmt w:val="bullet"/>
      <w:lvlText w:val=""/>
      <w:lvlJc w:val="left"/>
      <w:pPr>
        <w:ind w:left="1571" w:hanging="360"/>
      </w:pPr>
      <w:rPr>
        <w:rFonts w:ascii="Symbol" w:hAnsi="Symbol" w:cs="Times New Roman" w:hint="default"/>
        <w:b w:val="0"/>
        <w:i w:val="0"/>
        <w:spacing w:val="0"/>
        <w:w w:val="100"/>
        <w:position w:val="0"/>
        <w:sz w:val="26"/>
        <w14:cntxtAlts w14: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43E6050A"/>
    <w:multiLevelType w:val="hybridMultilevel"/>
    <w:tmpl w:val="B7641EB2"/>
    <w:lvl w:ilvl="0" w:tplc="28FE25E2">
      <w:start w:val="1"/>
      <w:numFmt w:val="bullet"/>
      <w:lvlText w:val="−"/>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41C3974"/>
    <w:multiLevelType w:val="hybridMultilevel"/>
    <w:tmpl w:val="9D74EE10"/>
    <w:styleLink w:val="11113"/>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15:restartNumberingAfterBreak="0">
    <w:nsid w:val="44A82DA4"/>
    <w:multiLevelType w:val="hybridMultilevel"/>
    <w:tmpl w:val="8CF039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4B813F4"/>
    <w:multiLevelType w:val="hybridMultilevel"/>
    <w:tmpl w:val="19426B8A"/>
    <w:styleLink w:val="11151"/>
    <w:lvl w:ilvl="0" w:tplc="0220CCA0">
      <w:start w:val="1"/>
      <w:numFmt w:val="bullet"/>
      <w:pStyle w:val="a0"/>
      <w:lvlText w:val=""/>
      <w:lvlJc w:val="left"/>
      <w:pPr>
        <w:ind w:left="927" w:hanging="360"/>
      </w:pPr>
      <w:rPr>
        <w:rFonts w:ascii="Symbol" w:hAnsi="Symbol" w:hint="default"/>
        <w:color w:val="auto"/>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45DB2C63"/>
    <w:multiLevelType w:val="hybridMultilevel"/>
    <w:tmpl w:val="1CB6E70A"/>
    <w:styleLink w:val="10"/>
    <w:lvl w:ilvl="0" w:tplc="D79062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15:restartNumberingAfterBreak="0">
    <w:nsid w:val="48A245F2"/>
    <w:multiLevelType w:val="hybridMultilevel"/>
    <w:tmpl w:val="0A801A42"/>
    <w:lvl w:ilvl="0" w:tplc="D79062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15:restartNumberingAfterBreak="0">
    <w:nsid w:val="491027B6"/>
    <w:multiLevelType w:val="hybridMultilevel"/>
    <w:tmpl w:val="595C8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BE2618E"/>
    <w:multiLevelType w:val="hybridMultilevel"/>
    <w:tmpl w:val="C6564A7C"/>
    <w:lvl w:ilvl="0" w:tplc="D79062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15:restartNumberingAfterBreak="0">
    <w:nsid w:val="4CA5118B"/>
    <w:multiLevelType w:val="hybridMultilevel"/>
    <w:tmpl w:val="587CE4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DC9635F"/>
    <w:multiLevelType w:val="hybridMultilevel"/>
    <w:tmpl w:val="DCC4EA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11B375F"/>
    <w:multiLevelType w:val="hybridMultilevel"/>
    <w:tmpl w:val="E04AFA58"/>
    <w:lvl w:ilvl="0" w:tplc="C6FC6754">
      <w:start w:val="1"/>
      <w:numFmt w:val="bullet"/>
      <w:lvlText w:val=""/>
      <w:lvlJc w:val="left"/>
      <w:pPr>
        <w:ind w:left="1571" w:hanging="360"/>
      </w:pPr>
      <w:rPr>
        <w:rFonts w:ascii="Symbol" w:hAnsi="Symbol" w:cs="Times New Roman" w:hint="default"/>
        <w:b w:val="0"/>
        <w:i w:val="0"/>
        <w:spacing w:val="0"/>
        <w:w w:val="100"/>
        <w:position w:val="0"/>
        <w:sz w:val="26"/>
        <w14:cntxtAlts w14:val="0"/>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8" w15:restartNumberingAfterBreak="0">
    <w:nsid w:val="55351FAC"/>
    <w:multiLevelType w:val="hybridMultilevel"/>
    <w:tmpl w:val="87EAA5C4"/>
    <w:styleLink w:val="251"/>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9" w15:restartNumberingAfterBreak="0">
    <w:nsid w:val="56AB2207"/>
    <w:multiLevelType w:val="hybridMultilevel"/>
    <w:tmpl w:val="415CBB88"/>
    <w:lvl w:ilvl="0" w:tplc="D79062E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15:restartNumberingAfterBreak="0">
    <w:nsid w:val="5A541E09"/>
    <w:multiLevelType w:val="hybridMultilevel"/>
    <w:tmpl w:val="0CD2184C"/>
    <w:styleLink w:val="253"/>
    <w:lvl w:ilvl="0" w:tplc="D79062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5B5168EA"/>
    <w:multiLevelType w:val="multilevel"/>
    <w:tmpl w:val="18524DD2"/>
    <w:styleLink w:val="25"/>
    <w:lvl w:ilvl="0">
      <w:start w:val="1"/>
      <w:numFmt w:val="decimal"/>
      <w:lvlText w:val="%1"/>
      <w:lvlJc w:val="left"/>
      <w:pPr>
        <w:ind w:left="1652" w:hanging="720"/>
      </w:pPr>
      <w:rPr>
        <w:rFonts w:hint="default"/>
        <w:lang w:val="ru-RU" w:eastAsia="ru-RU" w:bidi="ru-RU"/>
      </w:rPr>
    </w:lvl>
    <w:lvl w:ilvl="1">
      <w:start w:val="3"/>
      <w:numFmt w:val="decimal"/>
      <w:lvlText w:val="%1.%2."/>
      <w:lvlJc w:val="left"/>
      <w:pPr>
        <w:ind w:left="1652" w:hanging="720"/>
      </w:pPr>
      <w:rPr>
        <w:rFonts w:ascii="Times New Roman" w:eastAsia="Times New Roman" w:hAnsi="Times New Roman" w:cs="Times New Roman" w:hint="default"/>
        <w:b/>
        <w:bCs/>
        <w:w w:val="99"/>
        <w:sz w:val="26"/>
        <w:szCs w:val="26"/>
        <w:lang w:val="ru-RU" w:eastAsia="ru-RU" w:bidi="ru-RU"/>
      </w:rPr>
    </w:lvl>
    <w:lvl w:ilvl="2">
      <w:start w:val="1"/>
      <w:numFmt w:val="decimal"/>
      <w:lvlText w:val="1.2.3.%3"/>
      <w:lvlJc w:val="left"/>
      <w:pPr>
        <w:ind w:left="2207" w:hanging="989"/>
      </w:pPr>
      <w:rPr>
        <w:rFonts w:hint="default"/>
        <w:b/>
        <w:bCs/>
        <w:w w:val="99"/>
        <w:sz w:val="26"/>
        <w:szCs w:val="26"/>
        <w:lang w:val="ru-RU" w:eastAsia="ru-RU" w:bidi="ru-RU"/>
        <w14:ligatures w14:val="none"/>
        <w14:numForm w14:val="default"/>
        <w14:stylisticSets/>
        <w14:cntxtAlts w14:val="0"/>
      </w:rPr>
    </w:lvl>
    <w:lvl w:ilvl="3">
      <w:numFmt w:val="bullet"/>
      <w:lvlText w:val="•"/>
      <w:lvlJc w:val="left"/>
      <w:pPr>
        <w:ind w:left="3894" w:hanging="989"/>
      </w:pPr>
      <w:rPr>
        <w:rFonts w:hint="default"/>
        <w:lang w:val="ru-RU" w:eastAsia="ru-RU" w:bidi="ru-RU"/>
      </w:rPr>
    </w:lvl>
    <w:lvl w:ilvl="4">
      <w:numFmt w:val="bullet"/>
      <w:lvlText w:val="•"/>
      <w:lvlJc w:val="left"/>
      <w:pPr>
        <w:ind w:left="4742" w:hanging="989"/>
      </w:pPr>
      <w:rPr>
        <w:rFonts w:hint="default"/>
        <w:lang w:val="ru-RU" w:eastAsia="ru-RU" w:bidi="ru-RU"/>
      </w:rPr>
    </w:lvl>
    <w:lvl w:ilvl="5">
      <w:numFmt w:val="bullet"/>
      <w:lvlText w:val="•"/>
      <w:lvlJc w:val="left"/>
      <w:pPr>
        <w:ind w:left="5589" w:hanging="989"/>
      </w:pPr>
      <w:rPr>
        <w:rFonts w:hint="default"/>
        <w:lang w:val="ru-RU" w:eastAsia="ru-RU" w:bidi="ru-RU"/>
      </w:rPr>
    </w:lvl>
    <w:lvl w:ilvl="6">
      <w:numFmt w:val="bullet"/>
      <w:lvlText w:val="•"/>
      <w:lvlJc w:val="left"/>
      <w:pPr>
        <w:ind w:left="6436" w:hanging="989"/>
      </w:pPr>
      <w:rPr>
        <w:rFonts w:hint="default"/>
        <w:lang w:val="ru-RU" w:eastAsia="ru-RU" w:bidi="ru-RU"/>
      </w:rPr>
    </w:lvl>
    <w:lvl w:ilvl="7">
      <w:numFmt w:val="bullet"/>
      <w:lvlText w:val="•"/>
      <w:lvlJc w:val="left"/>
      <w:pPr>
        <w:ind w:left="7284" w:hanging="989"/>
      </w:pPr>
      <w:rPr>
        <w:rFonts w:hint="default"/>
        <w:lang w:val="ru-RU" w:eastAsia="ru-RU" w:bidi="ru-RU"/>
      </w:rPr>
    </w:lvl>
    <w:lvl w:ilvl="8">
      <w:numFmt w:val="bullet"/>
      <w:lvlText w:val="•"/>
      <w:lvlJc w:val="left"/>
      <w:pPr>
        <w:ind w:left="8131" w:hanging="989"/>
      </w:pPr>
      <w:rPr>
        <w:rFonts w:hint="default"/>
        <w:lang w:val="ru-RU" w:eastAsia="ru-RU" w:bidi="ru-RU"/>
      </w:rPr>
    </w:lvl>
  </w:abstractNum>
  <w:abstractNum w:abstractNumId="42" w15:restartNumberingAfterBreak="0">
    <w:nsid w:val="5E1C1B61"/>
    <w:multiLevelType w:val="multilevel"/>
    <w:tmpl w:val="57886C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4D50FB7"/>
    <w:multiLevelType w:val="hybridMultilevel"/>
    <w:tmpl w:val="03147BF6"/>
    <w:styleLink w:val="1111"/>
    <w:lvl w:ilvl="0" w:tplc="D79062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15:restartNumberingAfterBreak="0">
    <w:nsid w:val="65D036A8"/>
    <w:multiLevelType w:val="multilevel"/>
    <w:tmpl w:val="F2425A2E"/>
    <w:styleLink w:val="7"/>
    <w:lvl w:ilvl="0">
      <w:start w:val="1"/>
      <w:numFmt w:val="bullet"/>
      <w:suff w:val="space"/>
      <w:lvlText w:val=""/>
      <w:lvlJc w:val="left"/>
      <w:pPr>
        <w:ind w:left="0" w:firstLine="0"/>
      </w:pPr>
      <w:rPr>
        <w:rFonts w:ascii="Symbol" w:hAnsi="Symbol" w:hint="default"/>
      </w:rPr>
    </w:lvl>
    <w:lvl w:ilvl="1">
      <w:start w:val="1"/>
      <w:numFmt w:val="none"/>
      <w:lvlRestart w:val="0"/>
      <w:suff w:val="space"/>
      <w:lvlText w:val="Рисунок"/>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6A3A0174"/>
    <w:multiLevelType w:val="hybridMultilevel"/>
    <w:tmpl w:val="CC3CA4FA"/>
    <w:styleLink w:val="2151"/>
    <w:lvl w:ilvl="0" w:tplc="B1B85DA4">
      <w:start w:val="5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6" w15:restartNumberingAfterBreak="0">
    <w:nsid w:val="73486BDA"/>
    <w:multiLevelType w:val="hybridMultilevel"/>
    <w:tmpl w:val="876CAE3E"/>
    <w:lvl w:ilvl="0" w:tplc="0FAA548A">
      <w:start w:val="1"/>
      <w:numFmt w:val="decimal"/>
      <w:lvlText w:val="%1."/>
      <w:lvlJc w:val="left"/>
      <w:pPr>
        <w:ind w:left="720" w:hanging="360"/>
      </w:pPr>
      <w:rPr>
        <w:rFonts w:hint="default"/>
        <w:b w:val="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6E9179B"/>
    <w:multiLevelType w:val="hybridMultilevel"/>
    <w:tmpl w:val="3E26AB3A"/>
    <w:styleLink w:val="15"/>
    <w:lvl w:ilvl="0" w:tplc="51BA9BAC">
      <w:start w:val="1"/>
      <w:numFmt w:val="decimal"/>
      <w:pStyle w:val="a1"/>
      <w:lvlText w:val="%1)"/>
      <w:lvlJc w:val="left"/>
      <w:pPr>
        <w:ind w:left="927" w:hanging="360"/>
      </w:pPr>
      <w:rPr>
        <w:rFonts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15:restartNumberingAfterBreak="0">
    <w:nsid w:val="79644B9C"/>
    <w:multiLevelType w:val="hybridMultilevel"/>
    <w:tmpl w:val="CC7411CE"/>
    <w:styleLink w:val="1133"/>
    <w:lvl w:ilvl="0" w:tplc="D79062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15:restartNumberingAfterBreak="0">
    <w:nsid w:val="79D40E79"/>
    <w:multiLevelType w:val="hybridMultilevel"/>
    <w:tmpl w:val="68DE9128"/>
    <w:styleLink w:val="215"/>
    <w:lvl w:ilvl="0" w:tplc="0E80C808">
      <w:start w:val="1"/>
      <w:numFmt w:val="decimal"/>
      <w:lvlText w:val="1.3.3.%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BF70028"/>
    <w:multiLevelType w:val="multilevel"/>
    <w:tmpl w:val="DCF8B4FC"/>
    <w:styleLink w:val="12"/>
    <w:lvl w:ilvl="0">
      <w:start w:val="1"/>
      <w:numFmt w:val="decimal"/>
      <w:lvlText w:val="%1"/>
      <w:lvlJc w:val="left"/>
      <w:pPr>
        <w:ind w:left="3234" w:hanging="792"/>
      </w:pPr>
      <w:rPr>
        <w:rFonts w:hint="default"/>
        <w:lang w:val="ru-RU" w:eastAsia="ru-RU" w:bidi="ru-RU"/>
      </w:rPr>
    </w:lvl>
    <w:lvl w:ilvl="1">
      <w:start w:val="7"/>
      <w:numFmt w:val="decimal"/>
      <w:lvlText w:val="%1.%2"/>
      <w:lvlJc w:val="left"/>
      <w:pPr>
        <w:ind w:left="3234" w:hanging="792"/>
      </w:pPr>
      <w:rPr>
        <w:rFonts w:hint="default"/>
        <w:lang w:val="ru-RU" w:eastAsia="ru-RU" w:bidi="ru-RU"/>
      </w:rPr>
    </w:lvl>
    <w:lvl w:ilvl="2">
      <w:start w:val="1"/>
      <w:numFmt w:val="decimal"/>
      <w:lvlText w:val="%1.%2.%3"/>
      <w:lvlJc w:val="left"/>
      <w:pPr>
        <w:ind w:left="3234" w:hanging="792"/>
      </w:pPr>
      <w:rPr>
        <w:rFonts w:hint="default"/>
        <w:lang w:val="ru-RU" w:eastAsia="ru-RU" w:bidi="ru-RU"/>
      </w:rPr>
    </w:lvl>
    <w:lvl w:ilvl="3">
      <w:start w:val="1"/>
      <w:numFmt w:val="decimal"/>
      <w:lvlText w:val="%1.%2.%3.%4."/>
      <w:lvlJc w:val="left"/>
      <w:pPr>
        <w:ind w:left="2069" w:hanging="792"/>
        <w:jc w:val="right"/>
      </w:pPr>
      <w:rPr>
        <w:rFonts w:ascii="Times New Roman" w:eastAsia="Times New Roman" w:hAnsi="Times New Roman" w:cs="Times New Roman" w:hint="default"/>
        <w:b/>
        <w:bCs/>
        <w:i w:val="0"/>
        <w:w w:val="99"/>
        <w:sz w:val="24"/>
        <w:szCs w:val="24"/>
        <w:lang w:val="ru-RU" w:eastAsia="ru-RU" w:bidi="ru-RU"/>
      </w:rPr>
    </w:lvl>
    <w:lvl w:ilvl="4">
      <w:numFmt w:val="bullet"/>
      <w:lvlText w:val="•"/>
      <w:lvlJc w:val="left"/>
      <w:pPr>
        <w:ind w:left="6154" w:hanging="792"/>
      </w:pPr>
      <w:rPr>
        <w:rFonts w:hint="default"/>
        <w:lang w:val="ru-RU" w:eastAsia="ru-RU" w:bidi="ru-RU"/>
      </w:rPr>
    </w:lvl>
    <w:lvl w:ilvl="5">
      <w:numFmt w:val="bullet"/>
      <w:lvlText w:val="•"/>
      <w:lvlJc w:val="left"/>
      <w:pPr>
        <w:ind w:left="6883" w:hanging="792"/>
      </w:pPr>
      <w:rPr>
        <w:rFonts w:hint="default"/>
        <w:lang w:val="ru-RU" w:eastAsia="ru-RU" w:bidi="ru-RU"/>
      </w:rPr>
    </w:lvl>
    <w:lvl w:ilvl="6">
      <w:numFmt w:val="bullet"/>
      <w:lvlText w:val="•"/>
      <w:lvlJc w:val="left"/>
      <w:pPr>
        <w:ind w:left="7611" w:hanging="792"/>
      </w:pPr>
      <w:rPr>
        <w:rFonts w:hint="default"/>
        <w:lang w:val="ru-RU" w:eastAsia="ru-RU" w:bidi="ru-RU"/>
      </w:rPr>
    </w:lvl>
    <w:lvl w:ilvl="7">
      <w:numFmt w:val="bullet"/>
      <w:lvlText w:val="•"/>
      <w:lvlJc w:val="left"/>
      <w:pPr>
        <w:ind w:left="8340" w:hanging="792"/>
      </w:pPr>
      <w:rPr>
        <w:rFonts w:hint="default"/>
        <w:lang w:val="ru-RU" w:eastAsia="ru-RU" w:bidi="ru-RU"/>
      </w:rPr>
    </w:lvl>
    <w:lvl w:ilvl="8">
      <w:numFmt w:val="bullet"/>
      <w:lvlText w:val="•"/>
      <w:lvlJc w:val="left"/>
      <w:pPr>
        <w:ind w:left="9069" w:hanging="792"/>
      </w:pPr>
      <w:rPr>
        <w:rFonts w:hint="default"/>
        <w:lang w:val="ru-RU" w:eastAsia="ru-RU" w:bidi="ru-RU"/>
      </w:rPr>
    </w:lvl>
  </w:abstractNum>
  <w:abstractNum w:abstractNumId="51" w15:restartNumberingAfterBreak="0">
    <w:nsid w:val="7E1B2498"/>
    <w:multiLevelType w:val="multilevel"/>
    <w:tmpl w:val="1846BBDC"/>
    <w:styleLink w:val="116"/>
    <w:lvl w:ilvl="0">
      <w:start w:val="1"/>
      <w:numFmt w:val="decimal"/>
      <w:lvlText w:val="%1"/>
      <w:lvlJc w:val="left"/>
      <w:pPr>
        <w:ind w:left="360" w:hanging="360"/>
      </w:pPr>
      <w:rPr>
        <w:rFonts w:ascii="Times New Roman" w:hAnsi="Times New Roman" w:hint="default"/>
        <w:b/>
        <w:i w:val="0"/>
        <w:caps w:val="0"/>
        <w:smallCaps w:val="0"/>
        <w:strike w:val="0"/>
        <w:dstrike w:val="0"/>
        <w:vanish w:val="0"/>
        <w:sz w:val="26"/>
        <w:vertAlign w:val="baseline"/>
      </w:rPr>
    </w:lvl>
    <w:lvl w:ilvl="1">
      <w:start w:val="1"/>
      <w:numFmt w:val="decimal"/>
      <w:lvlText w:val="%1.%2"/>
      <w:lvlJc w:val="left"/>
      <w:pPr>
        <w:ind w:left="0" w:firstLine="0"/>
      </w:pPr>
      <w:rPr>
        <w:rFonts w:ascii="Times New Roman" w:hAnsi="Times New Roman" w:hint="default"/>
        <w:b/>
        <w:i w:val="0"/>
        <w:sz w:val="26"/>
      </w:rPr>
    </w:lvl>
    <w:lvl w:ilvl="2">
      <w:start w:val="1"/>
      <w:numFmt w:val="decimal"/>
      <w:lvlText w:val="%1.%2.%3"/>
      <w:lvlJc w:val="left"/>
      <w:pPr>
        <w:ind w:left="1080" w:hanging="360"/>
      </w:pPr>
      <w:rPr>
        <w:rFonts w:ascii="Times New Roman" w:hAnsi="Times New Roman" w:hint="default"/>
        <w:b/>
        <w:i w:val="0"/>
        <w:caps w:val="0"/>
        <w:strike w:val="0"/>
        <w:dstrike w:val="0"/>
        <w:vanish w:val="0"/>
        <w:sz w:val="26"/>
        <w:u w:val="none"/>
        <w:vertAlign w:val="baseline"/>
      </w:rPr>
    </w:lvl>
    <w:lvl w:ilvl="3">
      <w:start w:val="1"/>
      <w:numFmt w:val="decimal"/>
      <w:lvlText w:val="%1.%2.%3.%4"/>
      <w:lvlJc w:val="left"/>
      <w:pPr>
        <w:ind w:left="1920" w:hanging="360"/>
      </w:pPr>
      <w:rPr>
        <w:rFonts w:ascii="Times New Roman" w:hAnsi="Times New Roman" w:hint="default"/>
        <w:b/>
        <w:i w:val="0"/>
        <w:caps w:val="0"/>
        <w:strike w:val="0"/>
        <w:dstrike w:val="0"/>
        <w:vanish w:val="0"/>
        <w:sz w:val="26"/>
        <w:u w:val="none"/>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7FA4798A"/>
    <w:multiLevelType w:val="hybridMultilevel"/>
    <w:tmpl w:val="FD8C9D5E"/>
    <w:styleLink w:val="119"/>
    <w:lvl w:ilvl="0" w:tplc="C6FC6754">
      <w:start w:val="1"/>
      <w:numFmt w:val="bullet"/>
      <w:lvlText w:val=""/>
      <w:lvlJc w:val="left"/>
      <w:pPr>
        <w:ind w:left="1571" w:hanging="360"/>
      </w:pPr>
      <w:rPr>
        <w:rFonts w:ascii="Symbol" w:hAnsi="Symbol" w:cs="Times New Roman" w:hint="default"/>
        <w:b w:val="0"/>
        <w:i w:val="0"/>
        <w:spacing w:val="0"/>
        <w:w w:val="100"/>
        <w:position w:val="0"/>
        <w:sz w:val="26"/>
        <w14:cntxtAlts w14: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3" w15:restartNumberingAfterBreak="0">
    <w:nsid w:val="7FDC7FD4"/>
    <w:multiLevelType w:val="multilevel"/>
    <w:tmpl w:val="1846BBDC"/>
    <w:styleLink w:val="2"/>
    <w:lvl w:ilvl="0">
      <w:start w:val="1"/>
      <w:numFmt w:val="decimal"/>
      <w:lvlText w:val="%1"/>
      <w:lvlJc w:val="left"/>
      <w:pPr>
        <w:ind w:left="360" w:hanging="360"/>
      </w:pPr>
      <w:rPr>
        <w:rFonts w:ascii="Times New Roman" w:hAnsi="Times New Roman" w:hint="default"/>
        <w:b/>
        <w:i w:val="0"/>
        <w:caps w:val="0"/>
        <w:smallCaps w:val="0"/>
        <w:strike w:val="0"/>
        <w:dstrike w:val="0"/>
        <w:vanish w:val="0"/>
        <w:sz w:val="26"/>
        <w:vertAlign w:val="baseline"/>
      </w:rPr>
    </w:lvl>
    <w:lvl w:ilvl="1">
      <w:start w:val="1"/>
      <w:numFmt w:val="decimal"/>
      <w:lvlText w:val="%1.%2"/>
      <w:lvlJc w:val="left"/>
      <w:pPr>
        <w:ind w:left="0" w:firstLine="0"/>
      </w:pPr>
      <w:rPr>
        <w:rFonts w:ascii="Times New Roman" w:hAnsi="Times New Roman" w:hint="default"/>
        <w:b/>
        <w:i w:val="0"/>
        <w:sz w:val="26"/>
      </w:rPr>
    </w:lvl>
    <w:lvl w:ilvl="2">
      <w:start w:val="1"/>
      <w:numFmt w:val="decimal"/>
      <w:lvlText w:val="%1.%2.%3"/>
      <w:lvlJc w:val="left"/>
      <w:pPr>
        <w:ind w:left="1080" w:hanging="360"/>
      </w:pPr>
      <w:rPr>
        <w:rFonts w:ascii="Times New Roman" w:hAnsi="Times New Roman" w:hint="default"/>
        <w:b/>
        <w:i w:val="0"/>
        <w:caps w:val="0"/>
        <w:strike w:val="0"/>
        <w:dstrike w:val="0"/>
        <w:vanish w:val="0"/>
        <w:sz w:val="26"/>
        <w:u w:val="none"/>
        <w:vertAlign w:val="baseline"/>
      </w:rPr>
    </w:lvl>
    <w:lvl w:ilvl="3">
      <w:start w:val="1"/>
      <w:numFmt w:val="decimal"/>
      <w:lvlText w:val="%1.%2.%3.%4"/>
      <w:lvlJc w:val="left"/>
      <w:pPr>
        <w:ind w:left="1920" w:hanging="360"/>
      </w:pPr>
      <w:rPr>
        <w:rFonts w:ascii="Times New Roman" w:hAnsi="Times New Roman" w:hint="default"/>
        <w:b/>
        <w:i w:val="0"/>
        <w:caps w:val="0"/>
        <w:strike w:val="0"/>
        <w:dstrike w:val="0"/>
        <w:vanish w:val="0"/>
        <w:sz w:val="26"/>
        <w:u w:val="none"/>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2"/>
  </w:num>
  <w:num w:numId="2">
    <w:abstractNumId w:val="10"/>
  </w:num>
  <w:num w:numId="3">
    <w:abstractNumId w:val="16"/>
  </w:num>
  <w:num w:numId="4">
    <w:abstractNumId w:val="14"/>
  </w:num>
  <w:num w:numId="5">
    <w:abstractNumId w:val="20"/>
  </w:num>
  <w:num w:numId="6">
    <w:abstractNumId w:val="37"/>
  </w:num>
  <w:num w:numId="7">
    <w:abstractNumId w:val="15"/>
  </w:num>
  <w:num w:numId="8">
    <w:abstractNumId w:val="4"/>
  </w:num>
  <w:num w:numId="9">
    <w:abstractNumId w:val="29"/>
  </w:num>
  <w:num w:numId="10">
    <w:abstractNumId w:val="3"/>
  </w:num>
  <w:num w:numId="11">
    <w:abstractNumId w:val="53"/>
  </w:num>
  <w:num w:numId="12">
    <w:abstractNumId w:val="8"/>
  </w:num>
  <w:num w:numId="13">
    <w:abstractNumId w:val="52"/>
  </w:num>
  <w:num w:numId="14">
    <w:abstractNumId w:val="38"/>
  </w:num>
  <w:num w:numId="15">
    <w:abstractNumId w:val="45"/>
  </w:num>
  <w:num w:numId="16">
    <w:abstractNumId w:val="24"/>
  </w:num>
  <w:num w:numId="17">
    <w:abstractNumId w:val="30"/>
  </w:num>
  <w:num w:numId="18">
    <w:abstractNumId w:val="17"/>
  </w:num>
  <w:num w:numId="19">
    <w:abstractNumId w:val="44"/>
  </w:num>
  <w:num w:numId="20">
    <w:abstractNumId w:val="47"/>
  </w:num>
  <w:num w:numId="21">
    <w:abstractNumId w:val="5"/>
  </w:num>
  <w:num w:numId="22">
    <w:abstractNumId w:val="50"/>
  </w:num>
  <w:num w:numId="23">
    <w:abstractNumId w:val="48"/>
  </w:num>
  <w:num w:numId="24">
    <w:abstractNumId w:val="40"/>
  </w:num>
  <w:num w:numId="25">
    <w:abstractNumId w:val="43"/>
  </w:num>
  <w:num w:numId="26">
    <w:abstractNumId w:val="31"/>
  </w:num>
  <w:num w:numId="27">
    <w:abstractNumId w:val="13"/>
  </w:num>
  <w:num w:numId="28">
    <w:abstractNumId w:val="26"/>
  </w:num>
  <w:num w:numId="29">
    <w:abstractNumId w:val="18"/>
  </w:num>
  <w:num w:numId="30">
    <w:abstractNumId w:val="28"/>
  </w:num>
  <w:num w:numId="31">
    <w:abstractNumId w:val="0"/>
  </w:num>
  <w:num w:numId="32">
    <w:abstractNumId w:val="2"/>
  </w:num>
  <w:num w:numId="33">
    <w:abstractNumId w:val="21"/>
  </w:num>
  <w:num w:numId="34">
    <w:abstractNumId w:val="47"/>
    <w:lvlOverride w:ilvl="0">
      <w:startOverride w:val="1"/>
    </w:lvlOverride>
  </w:num>
  <w:num w:numId="35">
    <w:abstractNumId w:val="32"/>
  </w:num>
  <w:num w:numId="36">
    <w:abstractNumId w:val="23"/>
  </w:num>
  <w:num w:numId="37">
    <w:abstractNumId w:val="39"/>
  </w:num>
  <w:num w:numId="38">
    <w:abstractNumId w:val="19"/>
  </w:num>
  <w:num w:numId="39">
    <w:abstractNumId w:val="12"/>
  </w:num>
  <w:num w:numId="40">
    <w:abstractNumId w:val="34"/>
  </w:num>
  <w:num w:numId="41">
    <w:abstractNumId w:val="41"/>
  </w:num>
  <w:num w:numId="42">
    <w:abstractNumId w:val="51"/>
    <w:lvlOverride w:ilvl="0">
      <w:lvl w:ilvl="0">
        <w:start w:val="1"/>
        <w:numFmt w:val="decimal"/>
        <w:lvlText w:val="%1"/>
        <w:lvlJc w:val="left"/>
        <w:pPr>
          <w:ind w:left="360" w:hanging="360"/>
        </w:pPr>
        <w:rPr>
          <w:rFonts w:ascii="Times New Roman" w:hAnsi="Times New Roman" w:hint="default"/>
          <w:b/>
          <w:i w:val="0"/>
          <w:caps w:val="0"/>
          <w:smallCaps w:val="0"/>
          <w:strike w:val="0"/>
          <w:dstrike w:val="0"/>
          <w:vanish w:val="0"/>
          <w:sz w:val="26"/>
          <w:vertAlign w:val="baseline"/>
        </w:rPr>
      </w:lvl>
    </w:lvlOverride>
    <w:lvlOverride w:ilvl="1">
      <w:lvl w:ilvl="1">
        <w:start w:val="1"/>
        <w:numFmt w:val="decimal"/>
        <w:lvlText w:val="%1.%2"/>
        <w:lvlJc w:val="left"/>
        <w:pPr>
          <w:ind w:left="0" w:firstLine="0"/>
        </w:pPr>
        <w:rPr>
          <w:rFonts w:ascii="Times New Roman" w:hAnsi="Times New Roman" w:hint="default"/>
          <w:b/>
          <w:i w:val="0"/>
          <w:sz w:val="26"/>
        </w:rPr>
      </w:lvl>
    </w:lvlOverride>
    <w:lvlOverride w:ilvl="2">
      <w:lvl w:ilvl="2">
        <w:start w:val="1"/>
        <w:numFmt w:val="decimal"/>
        <w:lvlText w:val="%1.%2.%3"/>
        <w:lvlJc w:val="left"/>
        <w:pPr>
          <w:ind w:left="1080" w:hanging="360"/>
        </w:pPr>
        <w:rPr>
          <w:rFonts w:ascii="Times New Roman" w:hAnsi="Times New Roman" w:hint="default"/>
          <w:b/>
          <w:i w:val="0"/>
          <w:caps w:val="0"/>
          <w:strike w:val="0"/>
          <w:dstrike w:val="0"/>
          <w:vanish w:val="0"/>
          <w:sz w:val="26"/>
          <w:u w:val="none"/>
          <w:vertAlign w:val="baseline"/>
        </w:rPr>
      </w:lvl>
    </w:lvlOverride>
    <w:lvlOverride w:ilvl="3">
      <w:lvl w:ilvl="3">
        <w:start w:val="1"/>
        <w:numFmt w:val="decimal"/>
        <w:lvlText w:val="%1.3.%3.%4"/>
        <w:lvlJc w:val="left"/>
        <w:pPr>
          <w:ind w:left="1920" w:hanging="360"/>
        </w:pPr>
        <w:rPr>
          <w:rFonts w:ascii="Times New Roman" w:hAnsi="Times New Roman" w:hint="default"/>
          <w:b/>
          <w:i w:val="0"/>
          <w:caps w:val="0"/>
          <w:strike w:val="0"/>
          <w:dstrike w:val="0"/>
          <w:vanish w:val="0"/>
          <w:sz w:val="26"/>
          <w:u w:val="none"/>
          <w:vertAlign w:val="baseline"/>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3">
    <w:abstractNumId w:val="49"/>
  </w:num>
  <w:num w:numId="44">
    <w:abstractNumId w:val="1"/>
  </w:num>
  <w:num w:numId="45">
    <w:abstractNumId w:val="22"/>
  </w:num>
  <w:num w:numId="46">
    <w:abstractNumId w:val="25"/>
  </w:num>
  <w:num w:numId="47">
    <w:abstractNumId w:val="51"/>
  </w:num>
  <w:num w:numId="48">
    <w:abstractNumId w:val="46"/>
  </w:num>
  <w:num w:numId="49">
    <w:abstractNumId w:val="35"/>
  </w:num>
  <w:num w:numId="50">
    <w:abstractNumId w:val="33"/>
  </w:num>
  <w:num w:numId="51">
    <w:abstractNumId w:val="11"/>
  </w:num>
  <w:num w:numId="52">
    <w:abstractNumId w:val="9"/>
  </w:num>
  <w:num w:numId="53">
    <w:abstractNumId w:val="6"/>
  </w:num>
  <w:num w:numId="54">
    <w:abstractNumId w:val="7"/>
  </w:num>
  <w:num w:numId="55">
    <w:abstractNumId w:val="27"/>
  </w:num>
  <w:num w:numId="56">
    <w:abstractNumId w:val="3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FBF"/>
    <w:rsid w:val="00001B41"/>
    <w:rsid w:val="000034C0"/>
    <w:rsid w:val="00007B89"/>
    <w:rsid w:val="000147BB"/>
    <w:rsid w:val="000210BF"/>
    <w:rsid w:val="00025197"/>
    <w:rsid w:val="0003539A"/>
    <w:rsid w:val="00035ADD"/>
    <w:rsid w:val="00040190"/>
    <w:rsid w:val="0004395B"/>
    <w:rsid w:val="00046CD0"/>
    <w:rsid w:val="000515B3"/>
    <w:rsid w:val="00053E36"/>
    <w:rsid w:val="00073BC4"/>
    <w:rsid w:val="000828A1"/>
    <w:rsid w:val="00093E7B"/>
    <w:rsid w:val="00095110"/>
    <w:rsid w:val="000C33F8"/>
    <w:rsid w:val="000D5A8B"/>
    <w:rsid w:val="000E19D5"/>
    <w:rsid w:val="000E5C49"/>
    <w:rsid w:val="000E7DFC"/>
    <w:rsid w:val="000F5444"/>
    <w:rsid w:val="000F6479"/>
    <w:rsid w:val="00100623"/>
    <w:rsid w:val="00105E98"/>
    <w:rsid w:val="00123801"/>
    <w:rsid w:val="00123EC2"/>
    <w:rsid w:val="001265C5"/>
    <w:rsid w:val="00126DEC"/>
    <w:rsid w:val="001355A4"/>
    <w:rsid w:val="00136CE8"/>
    <w:rsid w:val="00140D9E"/>
    <w:rsid w:val="00154BD0"/>
    <w:rsid w:val="00170145"/>
    <w:rsid w:val="001836AE"/>
    <w:rsid w:val="0018633E"/>
    <w:rsid w:val="001A205D"/>
    <w:rsid w:val="001E508B"/>
    <w:rsid w:val="002042DE"/>
    <w:rsid w:val="00215F4C"/>
    <w:rsid w:val="00225A9F"/>
    <w:rsid w:val="002307CE"/>
    <w:rsid w:val="002327D3"/>
    <w:rsid w:val="00234BF0"/>
    <w:rsid w:val="00243B27"/>
    <w:rsid w:val="00264A57"/>
    <w:rsid w:val="00264AF2"/>
    <w:rsid w:val="00286415"/>
    <w:rsid w:val="002876F4"/>
    <w:rsid w:val="00293C09"/>
    <w:rsid w:val="002949AA"/>
    <w:rsid w:val="002967D9"/>
    <w:rsid w:val="002A6D2B"/>
    <w:rsid w:val="002B146A"/>
    <w:rsid w:val="002F356D"/>
    <w:rsid w:val="002F6AC2"/>
    <w:rsid w:val="00304173"/>
    <w:rsid w:val="00320D60"/>
    <w:rsid w:val="0032681C"/>
    <w:rsid w:val="0033667A"/>
    <w:rsid w:val="003403C8"/>
    <w:rsid w:val="00344BED"/>
    <w:rsid w:val="003479DF"/>
    <w:rsid w:val="00370511"/>
    <w:rsid w:val="00381A74"/>
    <w:rsid w:val="00382406"/>
    <w:rsid w:val="003A4A2E"/>
    <w:rsid w:val="003A4F6D"/>
    <w:rsid w:val="003A70EA"/>
    <w:rsid w:val="003B2675"/>
    <w:rsid w:val="003B3A1B"/>
    <w:rsid w:val="003B573F"/>
    <w:rsid w:val="003B6D36"/>
    <w:rsid w:val="003C1349"/>
    <w:rsid w:val="003D5C15"/>
    <w:rsid w:val="003F6E5B"/>
    <w:rsid w:val="004202A4"/>
    <w:rsid w:val="00435952"/>
    <w:rsid w:val="00447D5B"/>
    <w:rsid w:val="00454F2A"/>
    <w:rsid w:val="00461335"/>
    <w:rsid w:val="0046306A"/>
    <w:rsid w:val="004747E9"/>
    <w:rsid w:val="00481AF3"/>
    <w:rsid w:val="004A00BC"/>
    <w:rsid w:val="004A0A40"/>
    <w:rsid w:val="004A0A80"/>
    <w:rsid w:val="004A36F2"/>
    <w:rsid w:val="004A4C92"/>
    <w:rsid w:val="004B7A73"/>
    <w:rsid w:val="004C36D5"/>
    <w:rsid w:val="004C6627"/>
    <w:rsid w:val="004D1028"/>
    <w:rsid w:val="004D50B3"/>
    <w:rsid w:val="004E0654"/>
    <w:rsid w:val="004E1CAA"/>
    <w:rsid w:val="004F10FE"/>
    <w:rsid w:val="00504988"/>
    <w:rsid w:val="00515433"/>
    <w:rsid w:val="00515D5D"/>
    <w:rsid w:val="00522F38"/>
    <w:rsid w:val="005303C6"/>
    <w:rsid w:val="005330C3"/>
    <w:rsid w:val="005368F8"/>
    <w:rsid w:val="005455E7"/>
    <w:rsid w:val="00546B47"/>
    <w:rsid w:val="005537F0"/>
    <w:rsid w:val="00553DD0"/>
    <w:rsid w:val="0056160D"/>
    <w:rsid w:val="005620CB"/>
    <w:rsid w:val="00563AB5"/>
    <w:rsid w:val="00563C53"/>
    <w:rsid w:val="00577D0C"/>
    <w:rsid w:val="00584FC0"/>
    <w:rsid w:val="005903C5"/>
    <w:rsid w:val="005951E3"/>
    <w:rsid w:val="00596D07"/>
    <w:rsid w:val="005D5E70"/>
    <w:rsid w:val="005E4265"/>
    <w:rsid w:val="005E4EF8"/>
    <w:rsid w:val="005E783D"/>
    <w:rsid w:val="00600CE8"/>
    <w:rsid w:val="00603426"/>
    <w:rsid w:val="00606ECB"/>
    <w:rsid w:val="0061012C"/>
    <w:rsid w:val="006259E0"/>
    <w:rsid w:val="00633453"/>
    <w:rsid w:val="00637781"/>
    <w:rsid w:val="00653E96"/>
    <w:rsid w:val="00663106"/>
    <w:rsid w:val="0067729B"/>
    <w:rsid w:val="0068005A"/>
    <w:rsid w:val="0068280C"/>
    <w:rsid w:val="006A18E4"/>
    <w:rsid w:val="006B4B00"/>
    <w:rsid w:val="006C37E8"/>
    <w:rsid w:val="006F3180"/>
    <w:rsid w:val="007009CE"/>
    <w:rsid w:val="0070640A"/>
    <w:rsid w:val="00720E9F"/>
    <w:rsid w:val="007314A5"/>
    <w:rsid w:val="007320D6"/>
    <w:rsid w:val="00736C6D"/>
    <w:rsid w:val="00737F64"/>
    <w:rsid w:val="00742253"/>
    <w:rsid w:val="0075354E"/>
    <w:rsid w:val="00771606"/>
    <w:rsid w:val="007A1349"/>
    <w:rsid w:val="007B561C"/>
    <w:rsid w:val="007C3671"/>
    <w:rsid w:val="007D20DF"/>
    <w:rsid w:val="007D5856"/>
    <w:rsid w:val="007F1292"/>
    <w:rsid w:val="008441C7"/>
    <w:rsid w:val="00845A68"/>
    <w:rsid w:val="00851119"/>
    <w:rsid w:val="008521D1"/>
    <w:rsid w:val="00856192"/>
    <w:rsid w:val="00865FCA"/>
    <w:rsid w:val="0088285D"/>
    <w:rsid w:val="00894C69"/>
    <w:rsid w:val="0089764E"/>
    <w:rsid w:val="008B3FD1"/>
    <w:rsid w:val="008B46BE"/>
    <w:rsid w:val="008B614C"/>
    <w:rsid w:val="008C3C08"/>
    <w:rsid w:val="008C7C78"/>
    <w:rsid w:val="008D440F"/>
    <w:rsid w:val="008F6848"/>
    <w:rsid w:val="0091464E"/>
    <w:rsid w:val="009151EF"/>
    <w:rsid w:val="009177BE"/>
    <w:rsid w:val="009249E4"/>
    <w:rsid w:val="00926E3C"/>
    <w:rsid w:val="009518C2"/>
    <w:rsid w:val="00957009"/>
    <w:rsid w:val="0096244D"/>
    <w:rsid w:val="00973A4D"/>
    <w:rsid w:val="009848D1"/>
    <w:rsid w:val="009853FB"/>
    <w:rsid w:val="00997273"/>
    <w:rsid w:val="009C025F"/>
    <w:rsid w:val="009E0DD3"/>
    <w:rsid w:val="009E1E79"/>
    <w:rsid w:val="009E6AD9"/>
    <w:rsid w:val="009E7DF1"/>
    <w:rsid w:val="009F2F5D"/>
    <w:rsid w:val="00A10876"/>
    <w:rsid w:val="00A146D5"/>
    <w:rsid w:val="00A262BF"/>
    <w:rsid w:val="00A3282A"/>
    <w:rsid w:val="00A339D7"/>
    <w:rsid w:val="00A73F6F"/>
    <w:rsid w:val="00A75107"/>
    <w:rsid w:val="00AA3275"/>
    <w:rsid w:val="00AC4FB8"/>
    <w:rsid w:val="00AD10AD"/>
    <w:rsid w:val="00AD6D09"/>
    <w:rsid w:val="00B001A1"/>
    <w:rsid w:val="00B0192D"/>
    <w:rsid w:val="00B10C85"/>
    <w:rsid w:val="00B15F5D"/>
    <w:rsid w:val="00B250E4"/>
    <w:rsid w:val="00B3364A"/>
    <w:rsid w:val="00B4295E"/>
    <w:rsid w:val="00B62B65"/>
    <w:rsid w:val="00B6616C"/>
    <w:rsid w:val="00B72921"/>
    <w:rsid w:val="00B84D17"/>
    <w:rsid w:val="00B87EFA"/>
    <w:rsid w:val="00BA3567"/>
    <w:rsid w:val="00BC2F6B"/>
    <w:rsid w:val="00BD1A07"/>
    <w:rsid w:val="00BD1C77"/>
    <w:rsid w:val="00BD60F7"/>
    <w:rsid w:val="00BF374E"/>
    <w:rsid w:val="00BF7F0E"/>
    <w:rsid w:val="00C06CFE"/>
    <w:rsid w:val="00C30056"/>
    <w:rsid w:val="00C340E9"/>
    <w:rsid w:val="00C371E3"/>
    <w:rsid w:val="00C37914"/>
    <w:rsid w:val="00C41579"/>
    <w:rsid w:val="00C471A9"/>
    <w:rsid w:val="00C53514"/>
    <w:rsid w:val="00C84E36"/>
    <w:rsid w:val="00C857D2"/>
    <w:rsid w:val="00C933BF"/>
    <w:rsid w:val="00C976EE"/>
    <w:rsid w:val="00CA09F3"/>
    <w:rsid w:val="00CD521D"/>
    <w:rsid w:val="00CE0F3B"/>
    <w:rsid w:val="00CE1294"/>
    <w:rsid w:val="00CE49CA"/>
    <w:rsid w:val="00CE62C4"/>
    <w:rsid w:val="00CE6DE7"/>
    <w:rsid w:val="00CF073A"/>
    <w:rsid w:val="00CF6784"/>
    <w:rsid w:val="00D0061E"/>
    <w:rsid w:val="00D07D77"/>
    <w:rsid w:val="00D21BAF"/>
    <w:rsid w:val="00D461DD"/>
    <w:rsid w:val="00D536A6"/>
    <w:rsid w:val="00D56A41"/>
    <w:rsid w:val="00D7550D"/>
    <w:rsid w:val="00D81A8B"/>
    <w:rsid w:val="00D85A33"/>
    <w:rsid w:val="00D96330"/>
    <w:rsid w:val="00D97079"/>
    <w:rsid w:val="00DA0119"/>
    <w:rsid w:val="00DA43F5"/>
    <w:rsid w:val="00DA4572"/>
    <w:rsid w:val="00DE1A80"/>
    <w:rsid w:val="00DE1FBF"/>
    <w:rsid w:val="00DE290C"/>
    <w:rsid w:val="00DE39E6"/>
    <w:rsid w:val="00DE55ED"/>
    <w:rsid w:val="00DF12C5"/>
    <w:rsid w:val="00DF6333"/>
    <w:rsid w:val="00E0493E"/>
    <w:rsid w:val="00E06BD6"/>
    <w:rsid w:val="00E149FD"/>
    <w:rsid w:val="00E33390"/>
    <w:rsid w:val="00E40E0A"/>
    <w:rsid w:val="00E71BFC"/>
    <w:rsid w:val="00E812CC"/>
    <w:rsid w:val="00E86A25"/>
    <w:rsid w:val="00E91533"/>
    <w:rsid w:val="00E916FA"/>
    <w:rsid w:val="00E94072"/>
    <w:rsid w:val="00EA2FD4"/>
    <w:rsid w:val="00EA68B8"/>
    <w:rsid w:val="00EB04EA"/>
    <w:rsid w:val="00ED548B"/>
    <w:rsid w:val="00ED62CD"/>
    <w:rsid w:val="00EE3C8A"/>
    <w:rsid w:val="00EE723A"/>
    <w:rsid w:val="00F0389D"/>
    <w:rsid w:val="00F13D5B"/>
    <w:rsid w:val="00F31460"/>
    <w:rsid w:val="00F432A4"/>
    <w:rsid w:val="00F4350B"/>
    <w:rsid w:val="00F437CE"/>
    <w:rsid w:val="00F477D2"/>
    <w:rsid w:val="00F51F86"/>
    <w:rsid w:val="00F7522D"/>
    <w:rsid w:val="00F770BA"/>
    <w:rsid w:val="00F77246"/>
    <w:rsid w:val="00F80E0B"/>
    <w:rsid w:val="00F828EA"/>
    <w:rsid w:val="00FA521D"/>
    <w:rsid w:val="00FC2CA2"/>
    <w:rsid w:val="00FE2A09"/>
    <w:rsid w:val="00FE43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36B06"/>
  <w15:chartTrackingRefBased/>
  <w15:docId w15:val="{F030E6DF-33AD-43C9-A927-6D308DE4C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uiPriority w:val="1"/>
    <w:qFormat/>
    <w:rsid w:val="00C53514"/>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11">
    <w:name w:val="heading 1"/>
    <w:basedOn w:val="a2"/>
    <w:link w:val="13"/>
    <w:uiPriority w:val="9"/>
    <w:qFormat/>
    <w:rsid w:val="00C53514"/>
    <w:pPr>
      <w:ind w:left="2207"/>
      <w:outlineLvl w:val="0"/>
    </w:pPr>
    <w:rPr>
      <w:b/>
      <w:bCs/>
      <w:sz w:val="26"/>
      <w:szCs w:val="26"/>
    </w:rPr>
  </w:style>
  <w:style w:type="paragraph" w:styleId="20">
    <w:name w:val="heading 2"/>
    <w:basedOn w:val="a2"/>
    <w:next w:val="a2"/>
    <w:link w:val="21"/>
    <w:uiPriority w:val="1"/>
    <w:unhideWhenUsed/>
    <w:qFormat/>
    <w:rsid w:val="005E426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aliases w:val="Знак2,Заголовок 3 Знак + 12 pt,не полужирный,влево,Перед:  0 пт,Пос...,Заголовок 3 Знак +,Пер...,Заголовок 3 Знак Знак Знак"/>
    <w:basedOn w:val="a2"/>
    <w:next w:val="a2"/>
    <w:link w:val="30"/>
    <w:unhideWhenUsed/>
    <w:qFormat/>
    <w:rsid w:val="005E4EF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2"/>
    <w:next w:val="a2"/>
    <w:link w:val="40"/>
    <w:uiPriority w:val="9"/>
    <w:unhideWhenUsed/>
    <w:qFormat/>
    <w:rsid w:val="000E7DFC"/>
    <w:pPr>
      <w:keepNext/>
      <w:keepLines/>
      <w:spacing w:before="40"/>
      <w:outlineLvl w:val="3"/>
    </w:pPr>
    <w:rPr>
      <w:rFonts w:asciiTheme="majorHAnsi" w:eastAsiaTheme="majorEastAsia" w:hAnsiTheme="majorHAnsi" w:cstheme="majorBidi"/>
      <w:i/>
      <w:iCs/>
      <w:color w:val="2F5496" w:themeColor="accent1" w:themeShade="BF"/>
    </w:rPr>
  </w:style>
  <w:style w:type="paragraph" w:styleId="50">
    <w:name w:val="heading 5"/>
    <w:basedOn w:val="a2"/>
    <w:next w:val="a2"/>
    <w:link w:val="51"/>
    <w:uiPriority w:val="9"/>
    <w:unhideWhenUsed/>
    <w:qFormat/>
    <w:rsid w:val="000E7DFC"/>
    <w:pPr>
      <w:keepNext/>
      <w:keepLines/>
      <w:spacing w:before="40"/>
      <w:outlineLvl w:val="4"/>
    </w:pPr>
    <w:rPr>
      <w:rFonts w:asciiTheme="majorHAnsi" w:eastAsiaTheme="majorEastAsia" w:hAnsiTheme="majorHAnsi" w:cstheme="majorBidi"/>
      <w:color w:val="2F5496" w:themeColor="accent1" w:themeShade="BF"/>
      <w:lang w:val="en-US" w:eastAsia="en-US" w:bidi="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w:basedOn w:val="a2"/>
    <w:link w:val="a7"/>
    <w:uiPriority w:val="1"/>
    <w:qFormat/>
    <w:rsid w:val="00C53514"/>
    <w:rPr>
      <w:sz w:val="26"/>
      <w:szCs w:val="26"/>
    </w:rPr>
  </w:style>
  <w:style w:type="character" w:customStyle="1" w:styleId="a7">
    <w:name w:val="Основной текст Знак"/>
    <w:basedOn w:val="a3"/>
    <w:link w:val="a6"/>
    <w:uiPriority w:val="1"/>
    <w:rsid w:val="00C53514"/>
    <w:rPr>
      <w:rFonts w:ascii="Times New Roman" w:eastAsia="Times New Roman" w:hAnsi="Times New Roman" w:cs="Times New Roman"/>
      <w:sz w:val="26"/>
      <w:szCs w:val="26"/>
      <w:lang w:eastAsia="ru-RU" w:bidi="ru-RU"/>
    </w:rPr>
  </w:style>
  <w:style w:type="paragraph" w:customStyle="1" w:styleId="TableParagraph">
    <w:name w:val="Table Paragraph"/>
    <w:basedOn w:val="a2"/>
    <w:uiPriority w:val="1"/>
    <w:qFormat/>
    <w:rsid w:val="00C53514"/>
    <w:pPr>
      <w:jc w:val="center"/>
    </w:pPr>
  </w:style>
  <w:style w:type="character" w:customStyle="1" w:styleId="13">
    <w:name w:val="Заголовок 1 Знак"/>
    <w:basedOn w:val="a3"/>
    <w:link w:val="11"/>
    <w:uiPriority w:val="9"/>
    <w:rsid w:val="00C53514"/>
    <w:rPr>
      <w:rFonts w:ascii="Times New Roman" w:eastAsia="Times New Roman" w:hAnsi="Times New Roman" w:cs="Times New Roman"/>
      <w:b/>
      <w:bCs/>
      <w:sz w:val="26"/>
      <w:szCs w:val="26"/>
      <w:lang w:eastAsia="ru-RU" w:bidi="ru-RU"/>
    </w:rPr>
  </w:style>
  <w:style w:type="paragraph" w:styleId="a8">
    <w:name w:val="List Paragraph"/>
    <w:aliases w:val="Введение,Подпись рисунка"/>
    <w:basedOn w:val="a2"/>
    <w:link w:val="a9"/>
    <w:uiPriority w:val="34"/>
    <w:qFormat/>
    <w:rsid w:val="00C53514"/>
    <w:pPr>
      <w:ind w:left="1675" w:hanging="993"/>
    </w:pPr>
  </w:style>
  <w:style w:type="character" w:customStyle="1" w:styleId="a9">
    <w:name w:val="Абзац списка Знак"/>
    <w:aliases w:val="Введение Знак,Подпись рисунка Знак"/>
    <w:basedOn w:val="a3"/>
    <w:link w:val="a8"/>
    <w:uiPriority w:val="34"/>
    <w:rsid w:val="00C53514"/>
    <w:rPr>
      <w:rFonts w:ascii="Times New Roman" w:eastAsia="Times New Roman" w:hAnsi="Times New Roman" w:cs="Times New Roman"/>
      <w:lang w:eastAsia="ru-RU" w:bidi="ru-RU"/>
    </w:rPr>
  </w:style>
  <w:style w:type="paragraph" w:customStyle="1" w:styleId="210">
    <w:name w:val="2_1 Рисунок"/>
    <w:link w:val="211"/>
    <w:qFormat/>
    <w:rsid w:val="003C1349"/>
    <w:pPr>
      <w:keepLines/>
      <w:spacing w:after="320" w:line="240" w:lineRule="auto"/>
      <w:ind w:left="5779" w:hanging="708"/>
    </w:pPr>
    <w:rPr>
      <w:rFonts w:ascii="Times New Roman" w:eastAsiaTheme="majorEastAsia" w:hAnsi="Times New Roman" w:cstheme="majorBidi"/>
      <w:b/>
      <w:iCs/>
      <w:snapToGrid w:val="0"/>
      <w:sz w:val="26"/>
      <w:szCs w:val="26"/>
    </w:rPr>
  </w:style>
  <w:style w:type="character" w:customStyle="1" w:styleId="211">
    <w:name w:val="2_1 Рисунок Знак"/>
    <w:basedOn w:val="a3"/>
    <w:link w:val="210"/>
    <w:rsid w:val="003C1349"/>
    <w:rPr>
      <w:rFonts w:ascii="Times New Roman" w:eastAsiaTheme="majorEastAsia" w:hAnsi="Times New Roman" w:cstheme="majorBidi"/>
      <w:b/>
      <w:iCs/>
      <w:snapToGrid w:val="0"/>
      <w:sz w:val="26"/>
      <w:szCs w:val="26"/>
    </w:rPr>
  </w:style>
  <w:style w:type="character" w:customStyle="1" w:styleId="21">
    <w:name w:val="Заголовок 2 Знак"/>
    <w:basedOn w:val="a3"/>
    <w:link w:val="20"/>
    <w:uiPriority w:val="1"/>
    <w:rsid w:val="005E4265"/>
    <w:rPr>
      <w:rFonts w:asciiTheme="majorHAnsi" w:eastAsiaTheme="majorEastAsia" w:hAnsiTheme="majorHAnsi" w:cstheme="majorBidi"/>
      <w:color w:val="2F5496" w:themeColor="accent1" w:themeShade="BF"/>
      <w:sz w:val="26"/>
      <w:szCs w:val="26"/>
      <w:lang w:eastAsia="ru-RU" w:bidi="ru-RU"/>
    </w:rPr>
  </w:style>
  <w:style w:type="character" w:customStyle="1" w:styleId="30">
    <w:name w:val="Заголовок 3 Знак"/>
    <w:aliases w:val="Знак2 Знак,Заголовок 3 Знак + 12 pt Знак,не полужирный Знак,влево Знак,Перед:  0 пт Знак,Пос... Знак,Заголовок 3 Знак + Знак,Пер... Знак,Заголовок 3 Знак Знак Знак Знак"/>
    <w:basedOn w:val="a3"/>
    <w:link w:val="3"/>
    <w:uiPriority w:val="9"/>
    <w:rsid w:val="005E4EF8"/>
    <w:rPr>
      <w:rFonts w:asciiTheme="majorHAnsi" w:eastAsiaTheme="majorEastAsia" w:hAnsiTheme="majorHAnsi" w:cstheme="majorBidi"/>
      <w:color w:val="1F3763" w:themeColor="accent1" w:themeShade="7F"/>
      <w:sz w:val="24"/>
      <w:szCs w:val="24"/>
      <w:lang w:eastAsia="ru-RU" w:bidi="ru-RU"/>
    </w:rPr>
  </w:style>
  <w:style w:type="table" w:styleId="aa">
    <w:name w:val="Table Grid"/>
    <w:aliases w:val="Table Grid Report"/>
    <w:basedOn w:val="a4"/>
    <w:uiPriority w:val="39"/>
    <w:rsid w:val="00FE43D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OC Heading"/>
    <w:basedOn w:val="11"/>
    <w:next w:val="a2"/>
    <w:uiPriority w:val="39"/>
    <w:unhideWhenUsed/>
    <w:qFormat/>
    <w:rsid w:val="004E1CAA"/>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bidi="ar-SA"/>
    </w:rPr>
  </w:style>
  <w:style w:type="paragraph" w:styleId="14">
    <w:name w:val="toc 1"/>
    <w:basedOn w:val="a2"/>
    <w:next w:val="a2"/>
    <w:autoRedefine/>
    <w:uiPriority w:val="39"/>
    <w:unhideWhenUsed/>
    <w:qFormat/>
    <w:rsid w:val="004E1CAA"/>
    <w:pPr>
      <w:spacing w:after="100"/>
    </w:pPr>
  </w:style>
  <w:style w:type="character" w:styleId="ac">
    <w:name w:val="Hyperlink"/>
    <w:basedOn w:val="a3"/>
    <w:uiPriority w:val="99"/>
    <w:unhideWhenUsed/>
    <w:rsid w:val="004E1CAA"/>
    <w:rPr>
      <w:color w:val="0563C1" w:themeColor="hyperlink"/>
      <w:u w:val="single"/>
    </w:rPr>
  </w:style>
  <w:style w:type="paragraph" w:styleId="ad">
    <w:name w:val="header"/>
    <w:basedOn w:val="a2"/>
    <w:link w:val="ae"/>
    <w:uiPriority w:val="99"/>
    <w:unhideWhenUsed/>
    <w:rsid w:val="005368F8"/>
    <w:pPr>
      <w:tabs>
        <w:tab w:val="center" w:pos="4677"/>
        <w:tab w:val="right" w:pos="9355"/>
      </w:tabs>
    </w:pPr>
  </w:style>
  <w:style w:type="character" w:customStyle="1" w:styleId="ae">
    <w:name w:val="Верхний колонтитул Знак"/>
    <w:basedOn w:val="a3"/>
    <w:link w:val="ad"/>
    <w:uiPriority w:val="99"/>
    <w:rsid w:val="005368F8"/>
    <w:rPr>
      <w:rFonts w:ascii="Times New Roman" w:eastAsia="Times New Roman" w:hAnsi="Times New Roman" w:cs="Times New Roman"/>
      <w:lang w:eastAsia="ru-RU" w:bidi="ru-RU"/>
    </w:rPr>
  </w:style>
  <w:style w:type="paragraph" w:styleId="af">
    <w:name w:val="footer"/>
    <w:basedOn w:val="a2"/>
    <w:link w:val="af0"/>
    <w:uiPriority w:val="99"/>
    <w:unhideWhenUsed/>
    <w:rsid w:val="005368F8"/>
    <w:pPr>
      <w:tabs>
        <w:tab w:val="center" w:pos="4677"/>
        <w:tab w:val="right" w:pos="9355"/>
      </w:tabs>
    </w:pPr>
  </w:style>
  <w:style w:type="character" w:customStyle="1" w:styleId="af0">
    <w:name w:val="Нижний колонтитул Знак"/>
    <w:basedOn w:val="a3"/>
    <w:link w:val="af"/>
    <w:uiPriority w:val="99"/>
    <w:rsid w:val="005368F8"/>
    <w:rPr>
      <w:rFonts w:ascii="Times New Roman" w:eastAsia="Times New Roman" w:hAnsi="Times New Roman" w:cs="Times New Roman"/>
      <w:lang w:eastAsia="ru-RU" w:bidi="ru-RU"/>
    </w:rPr>
  </w:style>
  <w:style w:type="paragraph" w:customStyle="1" w:styleId="Default">
    <w:name w:val="Default"/>
    <w:rsid w:val="007C367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40">
    <w:name w:val="Заголовок 4 Знак"/>
    <w:basedOn w:val="a3"/>
    <w:link w:val="4"/>
    <w:uiPriority w:val="9"/>
    <w:rsid w:val="000E7DFC"/>
    <w:rPr>
      <w:rFonts w:asciiTheme="majorHAnsi" w:eastAsiaTheme="majorEastAsia" w:hAnsiTheme="majorHAnsi" w:cstheme="majorBidi"/>
      <w:i/>
      <w:iCs/>
      <w:color w:val="2F5496" w:themeColor="accent1" w:themeShade="BF"/>
      <w:lang w:eastAsia="ru-RU" w:bidi="ru-RU"/>
    </w:rPr>
  </w:style>
  <w:style w:type="character" w:customStyle="1" w:styleId="51">
    <w:name w:val="Заголовок 5 Знак"/>
    <w:basedOn w:val="a3"/>
    <w:link w:val="50"/>
    <w:uiPriority w:val="9"/>
    <w:rsid w:val="000E7DFC"/>
    <w:rPr>
      <w:rFonts w:asciiTheme="majorHAnsi" w:eastAsiaTheme="majorEastAsia" w:hAnsiTheme="majorHAnsi" w:cstheme="majorBidi"/>
      <w:color w:val="2F5496" w:themeColor="accent1" w:themeShade="BF"/>
      <w:lang w:val="en-US"/>
    </w:rPr>
  </w:style>
  <w:style w:type="table" w:customStyle="1" w:styleId="TableNormal">
    <w:name w:val="Table Normal"/>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22">
    <w:name w:val="toc 2"/>
    <w:basedOn w:val="a2"/>
    <w:uiPriority w:val="39"/>
    <w:qFormat/>
    <w:rsid w:val="000E7DFC"/>
    <w:pPr>
      <w:ind w:left="222"/>
    </w:pPr>
  </w:style>
  <w:style w:type="paragraph" w:styleId="31">
    <w:name w:val="toc 3"/>
    <w:basedOn w:val="a2"/>
    <w:uiPriority w:val="39"/>
    <w:qFormat/>
    <w:rsid w:val="000E7DFC"/>
    <w:pPr>
      <w:ind w:left="442" w:right="255"/>
    </w:pPr>
  </w:style>
  <w:style w:type="paragraph" w:styleId="41">
    <w:name w:val="toc 4"/>
    <w:basedOn w:val="a2"/>
    <w:uiPriority w:val="39"/>
    <w:qFormat/>
    <w:rsid w:val="000E7DFC"/>
    <w:pPr>
      <w:ind w:left="661"/>
    </w:pPr>
  </w:style>
  <w:style w:type="paragraph" w:styleId="52">
    <w:name w:val="toc 5"/>
    <w:basedOn w:val="a2"/>
    <w:next w:val="a2"/>
    <w:autoRedefine/>
    <w:uiPriority w:val="39"/>
    <w:unhideWhenUsed/>
    <w:qFormat/>
    <w:rsid w:val="000E7DFC"/>
    <w:pPr>
      <w:widowControl/>
      <w:autoSpaceDE/>
      <w:autoSpaceDN/>
      <w:spacing w:after="100" w:line="259" w:lineRule="auto"/>
      <w:ind w:left="880"/>
    </w:pPr>
    <w:rPr>
      <w:rFonts w:asciiTheme="minorHAnsi" w:eastAsiaTheme="minorEastAsia" w:hAnsiTheme="minorHAnsi" w:cstheme="minorBidi"/>
      <w:lang w:bidi="ar-SA"/>
    </w:rPr>
  </w:style>
  <w:style w:type="paragraph" w:styleId="6">
    <w:name w:val="toc 6"/>
    <w:basedOn w:val="a2"/>
    <w:next w:val="a2"/>
    <w:autoRedefine/>
    <w:uiPriority w:val="39"/>
    <w:unhideWhenUsed/>
    <w:rsid w:val="000E7DFC"/>
    <w:pPr>
      <w:widowControl/>
      <w:autoSpaceDE/>
      <w:autoSpaceDN/>
      <w:spacing w:after="100" w:line="259" w:lineRule="auto"/>
      <w:ind w:left="1100"/>
    </w:pPr>
    <w:rPr>
      <w:rFonts w:asciiTheme="minorHAnsi" w:eastAsiaTheme="minorEastAsia" w:hAnsiTheme="minorHAnsi" w:cstheme="minorBidi"/>
      <w:lang w:bidi="ar-SA"/>
    </w:rPr>
  </w:style>
  <w:style w:type="paragraph" w:styleId="70">
    <w:name w:val="toc 7"/>
    <w:basedOn w:val="a2"/>
    <w:next w:val="a2"/>
    <w:autoRedefine/>
    <w:uiPriority w:val="39"/>
    <w:unhideWhenUsed/>
    <w:rsid w:val="000E7DFC"/>
    <w:pPr>
      <w:widowControl/>
      <w:autoSpaceDE/>
      <w:autoSpaceDN/>
      <w:spacing w:after="100" w:line="259" w:lineRule="auto"/>
      <w:ind w:left="1320"/>
    </w:pPr>
    <w:rPr>
      <w:rFonts w:asciiTheme="minorHAnsi" w:eastAsiaTheme="minorEastAsia" w:hAnsiTheme="minorHAnsi" w:cstheme="minorBidi"/>
      <w:lang w:bidi="ar-SA"/>
    </w:rPr>
  </w:style>
  <w:style w:type="paragraph" w:styleId="8">
    <w:name w:val="toc 8"/>
    <w:basedOn w:val="a2"/>
    <w:next w:val="a2"/>
    <w:autoRedefine/>
    <w:uiPriority w:val="39"/>
    <w:unhideWhenUsed/>
    <w:rsid w:val="000E7DFC"/>
    <w:pPr>
      <w:widowControl/>
      <w:autoSpaceDE/>
      <w:autoSpaceDN/>
      <w:spacing w:after="100" w:line="259" w:lineRule="auto"/>
      <w:ind w:left="1540"/>
    </w:pPr>
    <w:rPr>
      <w:rFonts w:asciiTheme="minorHAnsi" w:eastAsiaTheme="minorEastAsia" w:hAnsiTheme="minorHAnsi" w:cstheme="minorBidi"/>
      <w:lang w:bidi="ar-SA"/>
    </w:rPr>
  </w:style>
  <w:style w:type="paragraph" w:styleId="9">
    <w:name w:val="toc 9"/>
    <w:basedOn w:val="a2"/>
    <w:next w:val="a2"/>
    <w:autoRedefine/>
    <w:uiPriority w:val="39"/>
    <w:unhideWhenUsed/>
    <w:rsid w:val="000E7DFC"/>
    <w:pPr>
      <w:widowControl/>
      <w:autoSpaceDE/>
      <w:autoSpaceDN/>
      <w:spacing w:after="100" w:line="259" w:lineRule="auto"/>
      <w:ind w:left="1760"/>
    </w:pPr>
    <w:rPr>
      <w:rFonts w:asciiTheme="minorHAnsi" w:eastAsiaTheme="minorEastAsia" w:hAnsiTheme="minorHAnsi" w:cstheme="minorBidi"/>
      <w:lang w:bidi="ar-SA"/>
    </w:rPr>
  </w:style>
  <w:style w:type="character" w:customStyle="1" w:styleId="16">
    <w:name w:val="Неразрешенное упоминание1"/>
    <w:basedOn w:val="a3"/>
    <w:uiPriority w:val="99"/>
    <w:semiHidden/>
    <w:unhideWhenUsed/>
    <w:rsid w:val="000E7DFC"/>
    <w:rPr>
      <w:color w:val="808080"/>
      <w:shd w:val="clear" w:color="auto" w:fill="E6E6E6"/>
    </w:rPr>
  </w:style>
  <w:style w:type="paragraph" w:styleId="af1">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2"/>
    <w:uiPriority w:val="35"/>
    <w:unhideWhenUsed/>
    <w:qFormat/>
    <w:rsid w:val="000E7DFC"/>
    <w:pPr>
      <w:spacing w:after="200"/>
    </w:pPr>
    <w:rPr>
      <w:i/>
      <w:iCs/>
      <w:color w:val="44546A" w:themeColor="text2"/>
      <w:sz w:val="18"/>
      <w:szCs w:val="18"/>
    </w:rPr>
  </w:style>
  <w:style w:type="paragraph" w:styleId="af3">
    <w:name w:val="Plain Text"/>
    <w:basedOn w:val="a2"/>
    <w:link w:val="af4"/>
    <w:rsid w:val="000E7DFC"/>
    <w:pPr>
      <w:keepNext/>
      <w:widowControl/>
      <w:tabs>
        <w:tab w:val="left" w:leader="dot" w:pos="9356"/>
      </w:tabs>
      <w:suppressAutoHyphens/>
      <w:autoSpaceDE/>
      <w:autoSpaceDN/>
    </w:pPr>
    <w:rPr>
      <w:rFonts w:ascii="Courier New" w:eastAsiaTheme="minorHAnsi" w:hAnsi="Courier New" w:cs="Courier New"/>
      <w:sz w:val="20"/>
      <w:szCs w:val="20"/>
      <w:lang w:eastAsia="en-US" w:bidi="ar-SA"/>
    </w:rPr>
  </w:style>
  <w:style w:type="character" w:customStyle="1" w:styleId="af4">
    <w:name w:val="Текст Знак"/>
    <w:basedOn w:val="a3"/>
    <w:link w:val="af3"/>
    <w:rsid w:val="000E7DFC"/>
    <w:rPr>
      <w:rFonts w:ascii="Courier New" w:hAnsi="Courier New" w:cs="Courier New"/>
      <w:sz w:val="20"/>
      <w:szCs w:val="20"/>
    </w:rPr>
  </w:style>
  <w:style w:type="table" w:customStyle="1" w:styleId="-51">
    <w:name w:val="Цветная заливка - Акцент 51"/>
    <w:basedOn w:val="a4"/>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styleId="-5">
    <w:name w:val="Colorful Shading Accent 5"/>
    <w:basedOn w:val="a4"/>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
    <w:name w:val="Table Normal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
    <w:name w:val="Стиль2"/>
    <w:uiPriority w:val="99"/>
    <w:rsid w:val="000E7DFC"/>
    <w:pPr>
      <w:numPr>
        <w:numId w:val="11"/>
      </w:numPr>
    </w:pPr>
  </w:style>
  <w:style w:type="character" w:styleId="af5">
    <w:name w:val="annotation reference"/>
    <w:basedOn w:val="a3"/>
    <w:uiPriority w:val="99"/>
    <w:semiHidden/>
    <w:unhideWhenUsed/>
    <w:rsid w:val="000E7DFC"/>
    <w:rPr>
      <w:sz w:val="16"/>
      <w:szCs w:val="16"/>
    </w:rPr>
  </w:style>
  <w:style w:type="paragraph" w:styleId="af6">
    <w:name w:val="annotation text"/>
    <w:basedOn w:val="a2"/>
    <w:link w:val="af7"/>
    <w:uiPriority w:val="99"/>
    <w:semiHidden/>
    <w:unhideWhenUsed/>
    <w:rsid w:val="000E7DFC"/>
    <w:rPr>
      <w:sz w:val="20"/>
      <w:szCs w:val="20"/>
    </w:rPr>
  </w:style>
  <w:style w:type="character" w:customStyle="1" w:styleId="af7">
    <w:name w:val="Текст примечания Знак"/>
    <w:basedOn w:val="a3"/>
    <w:link w:val="af6"/>
    <w:uiPriority w:val="99"/>
    <w:semiHidden/>
    <w:rsid w:val="000E7DFC"/>
    <w:rPr>
      <w:rFonts w:ascii="Times New Roman" w:eastAsia="Times New Roman" w:hAnsi="Times New Roman" w:cs="Times New Roman"/>
      <w:sz w:val="20"/>
      <w:szCs w:val="20"/>
      <w:lang w:eastAsia="ru-RU" w:bidi="ru-RU"/>
    </w:rPr>
  </w:style>
  <w:style w:type="paragraph" w:styleId="af8">
    <w:name w:val="annotation subject"/>
    <w:basedOn w:val="af6"/>
    <w:next w:val="af6"/>
    <w:link w:val="af9"/>
    <w:uiPriority w:val="99"/>
    <w:semiHidden/>
    <w:unhideWhenUsed/>
    <w:rsid w:val="000E7DFC"/>
    <w:rPr>
      <w:b/>
      <w:bCs/>
    </w:rPr>
  </w:style>
  <w:style w:type="character" w:customStyle="1" w:styleId="af9">
    <w:name w:val="Тема примечания Знак"/>
    <w:basedOn w:val="af7"/>
    <w:link w:val="af8"/>
    <w:uiPriority w:val="99"/>
    <w:semiHidden/>
    <w:rsid w:val="000E7DFC"/>
    <w:rPr>
      <w:rFonts w:ascii="Times New Roman" w:eastAsia="Times New Roman" w:hAnsi="Times New Roman" w:cs="Times New Roman"/>
      <w:b/>
      <w:bCs/>
      <w:sz w:val="20"/>
      <w:szCs w:val="20"/>
      <w:lang w:eastAsia="ru-RU" w:bidi="ru-RU"/>
    </w:rPr>
  </w:style>
  <w:style w:type="paragraph" w:styleId="afa">
    <w:name w:val="Revision"/>
    <w:hidden/>
    <w:uiPriority w:val="99"/>
    <w:semiHidden/>
    <w:rsid w:val="000E7DFC"/>
    <w:pPr>
      <w:spacing w:after="0" w:line="240" w:lineRule="auto"/>
    </w:pPr>
    <w:rPr>
      <w:rFonts w:ascii="Times New Roman" w:eastAsia="Times New Roman" w:hAnsi="Times New Roman" w:cs="Times New Roman"/>
      <w:lang w:eastAsia="ru-RU" w:bidi="ru-RU"/>
    </w:rPr>
  </w:style>
  <w:style w:type="paragraph" w:styleId="afb">
    <w:name w:val="Balloon Text"/>
    <w:basedOn w:val="a2"/>
    <w:link w:val="afc"/>
    <w:uiPriority w:val="99"/>
    <w:semiHidden/>
    <w:unhideWhenUsed/>
    <w:rsid w:val="000E7DFC"/>
    <w:rPr>
      <w:rFonts w:ascii="Segoe UI" w:hAnsi="Segoe UI" w:cs="Segoe UI"/>
      <w:sz w:val="18"/>
      <w:szCs w:val="18"/>
    </w:rPr>
  </w:style>
  <w:style w:type="character" w:customStyle="1" w:styleId="afc">
    <w:name w:val="Текст выноски Знак"/>
    <w:basedOn w:val="a3"/>
    <w:link w:val="afb"/>
    <w:uiPriority w:val="99"/>
    <w:semiHidden/>
    <w:rsid w:val="000E7DFC"/>
    <w:rPr>
      <w:rFonts w:ascii="Segoe UI" w:eastAsia="Times New Roman" w:hAnsi="Segoe UI" w:cs="Segoe UI"/>
      <w:sz w:val="18"/>
      <w:szCs w:val="18"/>
      <w:lang w:eastAsia="ru-RU" w:bidi="ru-RU"/>
    </w:rPr>
  </w:style>
  <w:style w:type="paragraph" w:customStyle="1" w:styleId="formattext">
    <w:name w:val="formattext"/>
    <w:basedOn w:val="a2"/>
    <w:rsid w:val="000E7DFC"/>
    <w:pPr>
      <w:widowControl/>
      <w:autoSpaceDE/>
      <w:autoSpaceDN/>
      <w:spacing w:before="100" w:beforeAutospacing="1" w:after="100" w:afterAutospacing="1"/>
    </w:pPr>
    <w:rPr>
      <w:sz w:val="24"/>
      <w:szCs w:val="24"/>
      <w:lang w:bidi="ar-SA"/>
    </w:rPr>
  </w:style>
  <w:style w:type="table" w:customStyle="1" w:styleId="17">
    <w:name w:val="Сетка таблицы1"/>
    <w:basedOn w:val="a4"/>
    <w:next w:val="a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_Обычный Знак"/>
    <w:basedOn w:val="a3"/>
    <w:link w:val="afe"/>
    <w:locked/>
    <w:rsid w:val="000E7DFC"/>
    <w:rPr>
      <w:rFonts w:ascii="Times New Roman" w:hAnsi="Times New Roman" w:cs="Times New Roman"/>
      <w:iCs/>
      <w:sz w:val="26"/>
      <w:szCs w:val="26"/>
    </w:rPr>
  </w:style>
  <w:style w:type="paragraph" w:customStyle="1" w:styleId="afe">
    <w:name w:val="_Обычный"/>
    <w:basedOn w:val="a2"/>
    <w:link w:val="afd"/>
    <w:qFormat/>
    <w:rsid w:val="000E7DFC"/>
    <w:pPr>
      <w:widowControl/>
      <w:autoSpaceDE/>
      <w:autoSpaceDN/>
      <w:spacing w:line="360" w:lineRule="auto"/>
      <w:ind w:firstLine="709"/>
      <w:jc w:val="both"/>
    </w:pPr>
    <w:rPr>
      <w:rFonts w:eastAsiaTheme="minorHAnsi"/>
      <w:iCs/>
      <w:sz w:val="26"/>
      <w:szCs w:val="26"/>
      <w:lang w:eastAsia="en-US" w:bidi="ar-SA"/>
    </w:rPr>
  </w:style>
  <w:style w:type="paragraph" w:customStyle="1" w:styleId="110">
    <w:name w:val="1.1 Заг. Частей"/>
    <w:basedOn w:val="a2"/>
    <w:next w:val="a2"/>
    <w:rsid w:val="000E7DFC"/>
    <w:pPr>
      <w:pageBreakBefore/>
      <w:autoSpaceDE/>
      <w:autoSpaceDN/>
      <w:spacing w:before="6600" w:after="120" w:line="300" w:lineRule="auto"/>
      <w:ind w:left="102" w:right="709" w:hanging="708"/>
      <w:jc w:val="center"/>
      <w:outlineLvl w:val="0"/>
    </w:pPr>
    <w:rPr>
      <w:rFonts w:eastAsia="MS PGothic"/>
      <w:b/>
      <w:iCs/>
      <w:caps/>
      <w:snapToGrid w:val="0"/>
      <w:spacing w:val="20"/>
      <w:sz w:val="28"/>
      <w:lang w:eastAsia="ja-JP" w:bidi="ar-SA"/>
    </w:rPr>
  </w:style>
  <w:style w:type="paragraph" w:customStyle="1" w:styleId="0311">
    <w:name w:val="03_Глава 1.1."/>
    <w:next w:val="a2"/>
    <w:qFormat/>
    <w:rsid w:val="000E7DFC"/>
    <w:pPr>
      <w:keepNext/>
      <w:keepLines/>
      <w:spacing w:before="120" w:after="120" w:line="240" w:lineRule="auto"/>
      <w:ind w:left="1791" w:hanging="707"/>
      <w:jc w:val="both"/>
      <w:outlineLvl w:val="1"/>
    </w:pPr>
    <w:rPr>
      <w:rFonts w:ascii="Times New Roman" w:eastAsia="MS PGothic" w:hAnsi="Times New Roman" w:cs="Times New Roman"/>
      <w:b/>
      <w:sz w:val="26"/>
      <w:szCs w:val="24"/>
    </w:rPr>
  </w:style>
  <w:style w:type="paragraph" w:customStyle="1" w:styleId="04111">
    <w:name w:val="04_Глава 1.1.1."/>
    <w:next w:val="a2"/>
    <w:qFormat/>
    <w:rsid w:val="000E7DFC"/>
    <w:pPr>
      <w:keepNext/>
      <w:keepLines/>
      <w:spacing w:before="120" w:after="120" w:line="240" w:lineRule="auto"/>
      <w:ind w:left="426" w:firstLine="709"/>
      <w:jc w:val="both"/>
      <w:outlineLvl w:val="2"/>
    </w:pPr>
    <w:rPr>
      <w:rFonts w:ascii="Times New Roman" w:eastAsia="MS PGothic" w:hAnsi="Times New Roman" w:cs="Times New Roman"/>
      <w:b/>
      <w:iCs/>
      <w:sz w:val="26"/>
    </w:rPr>
  </w:style>
  <w:style w:type="paragraph" w:customStyle="1" w:styleId="051111">
    <w:name w:val="05_Глава 1.1.1.1."/>
    <w:next w:val="a2"/>
    <w:autoRedefine/>
    <w:qFormat/>
    <w:rsid w:val="000E7DFC"/>
    <w:pPr>
      <w:widowControl w:val="0"/>
      <w:spacing w:after="120" w:line="240" w:lineRule="auto"/>
      <w:ind w:hanging="707"/>
      <w:jc w:val="both"/>
      <w:outlineLvl w:val="3"/>
    </w:pPr>
    <w:rPr>
      <w:rFonts w:ascii="Times New Roman" w:eastAsia="MS PGothic" w:hAnsi="Times New Roman" w:cs="Times New Roman"/>
      <w:b/>
      <w:i/>
      <w:iCs/>
      <w:snapToGrid w:val="0"/>
      <w:spacing w:val="20"/>
      <w:sz w:val="26"/>
      <w:szCs w:val="26"/>
    </w:rPr>
  </w:style>
  <w:style w:type="paragraph" w:customStyle="1" w:styleId="160">
    <w:name w:val="1.6 Заг. Подпараграфов"/>
    <w:next w:val="a2"/>
    <w:rsid w:val="000E7DFC"/>
    <w:pPr>
      <w:keepNext/>
      <w:keepLines/>
      <w:ind w:left="4707" w:hanging="707"/>
      <w:jc w:val="both"/>
    </w:pPr>
    <w:rPr>
      <w:rFonts w:ascii="Times New Roman" w:eastAsia="MS PGothic" w:hAnsi="Times New Roman" w:cs="Times New Roman"/>
      <w:i/>
      <w:iCs/>
      <w:snapToGrid w:val="0"/>
      <w:spacing w:val="20"/>
      <w:sz w:val="28"/>
    </w:rPr>
  </w:style>
  <w:style w:type="paragraph" w:customStyle="1" w:styleId="60-">
    <w:name w:val="6.0 Список лит-ры"/>
    <w:rsid w:val="000E7DFC"/>
    <w:pPr>
      <w:keepNext/>
      <w:keepLines/>
      <w:spacing w:after="40" w:line="300" w:lineRule="auto"/>
      <w:ind w:left="7622" w:hanging="707"/>
      <w:jc w:val="both"/>
    </w:pPr>
    <w:rPr>
      <w:rFonts w:ascii="Times New Roman" w:eastAsia="MS PMincho" w:hAnsi="Times New Roman"/>
      <w:sz w:val="28"/>
    </w:rPr>
  </w:style>
  <w:style w:type="numbering" w:customStyle="1" w:styleId="1">
    <w:name w:val="Стиль1"/>
    <w:uiPriority w:val="99"/>
    <w:rsid w:val="000E7DFC"/>
    <w:pPr>
      <w:numPr>
        <w:numId w:val="12"/>
      </w:numPr>
    </w:pPr>
  </w:style>
  <w:style w:type="character" w:styleId="aff">
    <w:name w:val="FollowedHyperlink"/>
    <w:basedOn w:val="a3"/>
    <w:uiPriority w:val="99"/>
    <w:semiHidden/>
    <w:unhideWhenUsed/>
    <w:rsid w:val="000E7DFC"/>
    <w:rPr>
      <w:color w:val="800080"/>
      <w:u w:val="single"/>
    </w:rPr>
  </w:style>
  <w:style w:type="paragraph" w:customStyle="1" w:styleId="msonormal0">
    <w:name w:val="msonormal"/>
    <w:basedOn w:val="a2"/>
    <w:rsid w:val="000E7DFC"/>
    <w:pPr>
      <w:widowControl/>
      <w:autoSpaceDE/>
      <w:autoSpaceDN/>
      <w:spacing w:before="100" w:beforeAutospacing="1" w:after="100" w:afterAutospacing="1"/>
    </w:pPr>
    <w:rPr>
      <w:sz w:val="24"/>
      <w:szCs w:val="24"/>
      <w:lang w:bidi="ar-SA"/>
    </w:rPr>
  </w:style>
  <w:style w:type="paragraph" w:customStyle="1" w:styleId="font5">
    <w:name w:val="font5"/>
    <w:basedOn w:val="a2"/>
    <w:rsid w:val="000E7DFC"/>
    <w:pPr>
      <w:widowControl/>
      <w:autoSpaceDE/>
      <w:autoSpaceDN/>
      <w:spacing w:before="100" w:beforeAutospacing="1" w:after="100" w:afterAutospacing="1"/>
    </w:pPr>
    <w:rPr>
      <w:rFonts w:ascii="Tahoma" w:hAnsi="Tahoma" w:cs="Tahoma"/>
      <w:color w:val="000000"/>
      <w:sz w:val="16"/>
      <w:szCs w:val="16"/>
      <w:lang w:bidi="ar-SA"/>
    </w:rPr>
  </w:style>
  <w:style w:type="paragraph" w:customStyle="1" w:styleId="font6">
    <w:name w:val="font6"/>
    <w:basedOn w:val="a2"/>
    <w:rsid w:val="000E7DFC"/>
    <w:pPr>
      <w:widowControl/>
      <w:autoSpaceDE/>
      <w:autoSpaceDN/>
      <w:spacing w:before="100" w:beforeAutospacing="1" w:after="100" w:afterAutospacing="1"/>
    </w:pPr>
    <w:rPr>
      <w:rFonts w:ascii="Tahoma" w:hAnsi="Tahoma" w:cs="Tahoma"/>
      <w:b/>
      <w:bCs/>
      <w:color w:val="000000"/>
      <w:sz w:val="16"/>
      <w:szCs w:val="16"/>
      <w:lang w:bidi="ar-SA"/>
    </w:rPr>
  </w:style>
  <w:style w:type="paragraph" w:customStyle="1" w:styleId="font7">
    <w:name w:val="font7"/>
    <w:basedOn w:val="a2"/>
    <w:rsid w:val="000E7DFC"/>
    <w:pPr>
      <w:widowControl/>
      <w:autoSpaceDE/>
      <w:autoSpaceDN/>
      <w:spacing w:before="100" w:beforeAutospacing="1" w:after="100" w:afterAutospacing="1"/>
    </w:pPr>
    <w:rPr>
      <w:color w:val="000000"/>
      <w:sz w:val="20"/>
      <w:szCs w:val="20"/>
      <w:lang w:bidi="ar-SA"/>
    </w:rPr>
  </w:style>
  <w:style w:type="paragraph" w:customStyle="1" w:styleId="font8">
    <w:name w:val="font8"/>
    <w:basedOn w:val="a2"/>
    <w:rsid w:val="000E7DFC"/>
    <w:pPr>
      <w:widowControl/>
      <w:autoSpaceDE/>
      <w:autoSpaceDN/>
      <w:spacing w:before="100" w:beforeAutospacing="1" w:after="100" w:afterAutospacing="1"/>
    </w:pPr>
    <w:rPr>
      <w:color w:val="000000"/>
      <w:sz w:val="20"/>
      <w:szCs w:val="20"/>
      <w:lang w:bidi="ar-SA"/>
    </w:rPr>
  </w:style>
  <w:style w:type="paragraph" w:customStyle="1" w:styleId="font9">
    <w:name w:val="font9"/>
    <w:basedOn w:val="a2"/>
    <w:rsid w:val="000E7DFC"/>
    <w:pPr>
      <w:widowControl/>
      <w:autoSpaceDE/>
      <w:autoSpaceDN/>
      <w:spacing w:before="100" w:beforeAutospacing="1" w:after="100" w:afterAutospacing="1"/>
    </w:pPr>
    <w:rPr>
      <w:rFonts w:ascii="Tahoma" w:hAnsi="Tahoma" w:cs="Tahoma"/>
      <w:color w:val="000000"/>
      <w:sz w:val="18"/>
      <w:szCs w:val="18"/>
      <w:lang w:bidi="ar-SA"/>
    </w:rPr>
  </w:style>
  <w:style w:type="paragraph" w:customStyle="1" w:styleId="font10">
    <w:name w:val="font10"/>
    <w:basedOn w:val="a2"/>
    <w:rsid w:val="000E7DFC"/>
    <w:pPr>
      <w:widowControl/>
      <w:autoSpaceDE/>
      <w:autoSpaceDN/>
      <w:spacing w:before="100" w:beforeAutospacing="1" w:after="100" w:afterAutospacing="1"/>
    </w:pPr>
    <w:rPr>
      <w:rFonts w:ascii="Tahoma" w:hAnsi="Tahoma" w:cs="Tahoma"/>
      <w:b/>
      <w:bCs/>
      <w:color w:val="000000"/>
      <w:sz w:val="18"/>
      <w:szCs w:val="18"/>
      <w:lang w:bidi="ar-SA"/>
    </w:rPr>
  </w:style>
  <w:style w:type="paragraph" w:customStyle="1" w:styleId="xl61215">
    <w:name w:val="xl61215"/>
    <w:basedOn w:val="a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61216">
    <w:name w:val="xl61216"/>
    <w:basedOn w:val="a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17">
    <w:name w:val="xl61217"/>
    <w:basedOn w:val="a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18">
    <w:name w:val="xl61218"/>
    <w:basedOn w:val="a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19">
    <w:name w:val="xl61219"/>
    <w:basedOn w:val="a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20">
    <w:name w:val="xl61220"/>
    <w:basedOn w:val="a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21">
    <w:name w:val="xl61221"/>
    <w:basedOn w:val="a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22">
    <w:name w:val="xl61222"/>
    <w:basedOn w:val="a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23">
    <w:name w:val="xl61223"/>
    <w:basedOn w:val="a2"/>
    <w:rsid w:val="000E7DFC"/>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20"/>
      <w:szCs w:val="20"/>
      <w:lang w:bidi="ar-SA"/>
    </w:rPr>
  </w:style>
  <w:style w:type="paragraph" w:customStyle="1" w:styleId="xl61224">
    <w:name w:val="xl61224"/>
    <w:basedOn w:val="a2"/>
    <w:rsid w:val="000E7DFC"/>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20"/>
      <w:szCs w:val="20"/>
      <w:lang w:bidi="ar-SA"/>
    </w:rPr>
  </w:style>
  <w:style w:type="paragraph" w:customStyle="1" w:styleId="xl61225">
    <w:name w:val="xl61225"/>
    <w:basedOn w:val="a2"/>
    <w:rsid w:val="000E7DFC"/>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sz w:val="20"/>
      <w:szCs w:val="20"/>
      <w:lang w:bidi="ar-SA"/>
    </w:rPr>
  </w:style>
  <w:style w:type="paragraph" w:customStyle="1" w:styleId="xl61226">
    <w:name w:val="xl61226"/>
    <w:basedOn w:val="a2"/>
    <w:rsid w:val="000E7DFC"/>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sz w:val="20"/>
      <w:szCs w:val="20"/>
      <w:lang w:bidi="ar-SA"/>
    </w:rPr>
  </w:style>
  <w:style w:type="paragraph" w:customStyle="1" w:styleId="xl61227">
    <w:name w:val="xl61227"/>
    <w:basedOn w:val="a2"/>
    <w:rsid w:val="000E7DFC"/>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sz w:val="20"/>
      <w:szCs w:val="20"/>
      <w:lang w:bidi="ar-SA"/>
    </w:rPr>
  </w:style>
  <w:style w:type="paragraph" w:customStyle="1" w:styleId="xl61228">
    <w:name w:val="xl61228"/>
    <w:basedOn w:val="a2"/>
    <w:rsid w:val="000E7DFC"/>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sz w:val="20"/>
      <w:szCs w:val="20"/>
      <w:lang w:bidi="ar-SA"/>
    </w:rPr>
  </w:style>
  <w:style w:type="paragraph" w:customStyle="1" w:styleId="xl61229">
    <w:name w:val="xl61229"/>
    <w:basedOn w:val="a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30">
    <w:name w:val="xl61230"/>
    <w:basedOn w:val="a2"/>
    <w:rsid w:val="000E7DFC"/>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b/>
      <w:bCs/>
      <w:sz w:val="20"/>
      <w:szCs w:val="20"/>
      <w:lang w:bidi="ar-SA"/>
    </w:rPr>
  </w:style>
  <w:style w:type="paragraph" w:customStyle="1" w:styleId="xl61231">
    <w:name w:val="xl61231"/>
    <w:basedOn w:val="a2"/>
    <w:rsid w:val="000E7DFC"/>
    <w:pPr>
      <w:widowControl/>
      <w:pBdr>
        <w:left w:val="single" w:sz="4" w:space="0" w:color="auto"/>
        <w:right w:val="single" w:sz="4" w:space="0" w:color="auto"/>
      </w:pBdr>
      <w:shd w:val="clear" w:color="000000" w:fill="D9D9D9"/>
      <w:autoSpaceDE/>
      <w:autoSpaceDN/>
      <w:spacing w:before="100" w:beforeAutospacing="1" w:after="100" w:afterAutospacing="1"/>
      <w:jc w:val="center"/>
      <w:textAlignment w:val="center"/>
    </w:pPr>
    <w:rPr>
      <w:b/>
      <w:bCs/>
      <w:sz w:val="20"/>
      <w:szCs w:val="20"/>
      <w:lang w:bidi="ar-SA"/>
    </w:rPr>
  </w:style>
  <w:style w:type="paragraph" w:customStyle="1" w:styleId="xl61232">
    <w:name w:val="xl61232"/>
    <w:basedOn w:val="a2"/>
    <w:rsid w:val="000E7DFC"/>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b/>
      <w:bCs/>
      <w:sz w:val="20"/>
      <w:szCs w:val="20"/>
      <w:lang w:bidi="ar-SA"/>
    </w:rPr>
  </w:style>
  <w:style w:type="paragraph" w:customStyle="1" w:styleId="xl61233">
    <w:name w:val="xl61233"/>
    <w:basedOn w:val="a2"/>
    <w:rsid w:val="000E7DFC"/>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b/>
      <w:bCs/>
      <w:sz w:val="20"/>
      <w:szCs w:val="20"/>
      <w:lang w:bidi="ar-SA"/>
    </w:rPr>
  </w:style>
  <w:style w:type="paragraph" w:customStyle="1" w:styleId="xl61234">
    <w:name w:val="xl61234"/>
    <w:basedOn w:val="a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61235">
    <w:name w:val="xl61235"/>
    <w:basedOn w:val="a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61236">
    <w:name w:val="xl61236"/>
    <w:basedOn w:val="a2"/>
    <w:rsid w:val="000E7DFC"/>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20"/>
      <w:szCs w:val="20"/>
      <w:lang w:bidi="ar-SA"/>
    </w:rPr>
  </w:style>
  <w:style w:type="paragraph" w:customStyle="1" w:styleId="xl61237">
    <w:name w:val="xl61237"/>
    <w:basedOn w:val="a2"/>
    <w:rsid w:val="000E7DFC"/>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b/>
      <w:bCs/>
      <w:sz w:val="20"/>
      <w:szCs w:val="20"/>
      <w:lang w:bidi="ar-SA"/>
    </w:rPr>
  </w:style>
  <w:style w:type="paragraph" w:customStyle="1" w:styleId="xl61238">
    <w:name w:val="xl61238"/>
    <w:basedOn w:val="a2"/>
    <w:rsid w:val="000E7DFC"/>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20"/>
      <w:szCs w:val="20"/>
      <w:lang w:bidi="ar-SA"/>
    </w:rPr>
  </w:style>
  <w:style w:type="paragraph" w:customStyle="1" w:styleId="xl61239">
    <w:name w:val="xl61239"/>
    <w:basedOn w:val="a2"/>
    <w:rsid w:val="000E7DFC"/>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b/>
      <w:bCs/>
      <w:sz w:val="20"/>
      <w:szCs w:val="20"/>
      <w:lang w:bidi="ar-SA"/>
    </w:rPr>
  </w:style>
  <w:style w:type="paragraph" w:customStyle="1" w:styleId="xl61240">
    <w:name w:val="xl61240"/>
    <w:basedOn w:val="a2"/>
    <w:rsid w:val="000E7DFC"/>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b/>
      <w:bCs/>
      <w:sz w:val="20"/>
      <w:szCs w:val="20"/>
      <w:lang w:bidi="ar-SA"/>
    </w:rPr>
  </w:style>
  <w:style w:type="paragraph" w:customStyle="1" w:styleId="xl61241">
    <w:name w:val="xl61241"/>
    <w:basedOn w:val="a2"/>
    <w:rsid w:val="000E7DFC"/>
    <w:pPr>
      <w:widowControl/>
      <w:pBdr>
        <w:top w:val="single" w:sz="4" w:space="0" w:color="auto"/>
        <w:left w:val="single" w:sz="4" w:space="0" w:color="auto"/>
        <w:bottom w:val="single" w:sz="4" w:space="0" w:color="auto"/>
      </w:pBdr>
      <w:shd w:val="clear" w:color="000000" w:fill="B1A0C7"/>
      <w:autoSpaceDE/>
      <w:autoSpaceDN/>
      <w:spacing w:before="100" w:beforeAutospacing="1" w:after="100" w:afterAutospacing="1"/>
      <w:textAlignment w:val="center"/>
    </w:pPr>
    <w:rPr>
      <w:sz w:val="20"/>
      <w:szCs w:val="20"/>
      <w:lang w:bidi="ar-SA"/>
    </w:rPr>
  </w:style>
  <w:style w:type="paragraph" w:customStyle="1" w:styleId="xl61242">
    <w:name w:val="xl61242"/>
    <w:basedOn w:val="a2"/>
    <w:rsid w:val="000E7DFC"/>
    <w:pPr>
      <w:widowControl/>
      <w:pBdr>
        <w:top w:val="single" w:sz="4" w:space="0" w:color="auto"/>
        <w:bottom w:val="single" w:sz="4" w:space="0" w:color="auto"/>
      </w:pBdr>
      <w:shd w:val="clear" w:color="000000" w:fill="B1A0C7"/>
      <w:autoSpaceDE/>
      <w:autoSpaceDN/>
      <w:spacing w:before="100" w:beforeAutospacing="1" w:after="100" w:afterAutospacing="1"/>
      <w:textAlignment w:val="center"/>
    </w:pPr>
    <w:rPr>
      <w:sz w:val="20"/>
      <w:szCs w:val="20"/>
      <w:lang w:bidi="ar-SA"/>
    </w:rPr>
  </w:style>
  <w:style w:type="paragraph" w:customStyle="1" w:styleId="xl61243">
    <w:name w:val="xl61243"/>
    <w:basedOn w:val="a2"/>
    <w:rsid w:val="000E7DFC"/>
    <w:pPr>
      <w:widowControl/>
      <w:pBdr>
        <w:top w:val="single" w:sz="4" w:space="0" w:color="auto"/>
        <w:bottom w:val="single" w:sz="4" w:space="0" w:color="auto"/>
        <w:right w:val="single" w:sz="4" w:space="0" w:color="auto"/>
      </w:pBdr>
      <w:shd w:val="clear" w:color="000000" w:fill="B1A0C7"/>
      <w:autoSpaceDE/>
      <w:autoSpaceDN/>
      <w:spacing w:before="100" w:beforeAutospacing="1" w:after="100" w:afterAutospacing="1"/>
      <w:textAlignment w:val="center"/>
    </w:pPr>
    <w:rPr>
      <w:sz w:val="20"/>
      <w:szCs w:val="20"/>
      <w:lang w:bidi="ar-SA"/>
    </w:rPr>
  </w:style>
  <w:style w:type="paragraph" w:customStyle="1" w:styleId="xl61244">
    <w:name w:val="xl61244"/>
    <w:basedOn w:val="a2"/>
    <w:rsid w:val="000E7DFC"/>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sz w:val="20"/>
      <w:szCs w:val="20"/>
      <w:lang w:bidi="ar-SA"/>
    </w:rPr>
  </w:style>
  <w:style w:type="paragraph" w:customStyle="1" w:styleId="xl61245">
    <w:name w:val="xl61245"/>
    <w:basedOn w:val="a2"/>
    <w:rsid w:val="000E7DFC"/>
    <w:pPr>
      <w:widowControl/>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textAlignment w:val="center"/>
    </w:pPr>
    <w:rPr>
      <w:sz w:val="20"/>
      <w:szCs w:val="20"/>
      <w:lang w:bidi="ar-SA"/>
    </w:rPr>
  </w:style>
  <w:style w:type="paragraph" w:customStyle="1" w:styleId="xl61246">
    <w:name w:val="xl61246"/>
    <w:basedOn w:val="a2"/>
    <w:rsid w:val="000E7DFC"/>
    <w:pPr>
      <w:widowControl/>
      <w:autoSpaceDE/>
      <w:autoSpaceDN/>
      <w:spacing w:before="100" w:beforeAutospacing="1" w:after="100" w:afterAutospacing="1"/>
    </w:pPr>
    <w:rPr>
      <w:sz w:val="20"/>
      <w:szCs w:val="20"/>
      <w:lang w:bidi="ar-SA"/>
    </w:rPr>
  </w:style>
  <w:style w:type="paragraph" w:customStyle="1" w:styleId="xl61247">
    <w:name w:val="xl61247"/>
    <w:basedOn w:val="a2"/>
    <w:rsid w:val="000E7DFC"/>
    <w:pPr>
      <w:widowControl/>
      <w:autoSpaceDE/>
      <w:autoSpaceDN/>
      <w:spacing w:before="100" w:beforeAutospacing="1" w:after="100" w:afterAutospacing="1"/>
    </w:pPr>
    <w:rPr>
      <w:b/>
      <w:bCs/>
      <w:sz w:val="20"/>
      <w:szCs w:val="20"/>
      <w:lang w:bidi="ar-SA"/>
    </w:rPr>
  </w:style>
  <w:style w:type="paragraph" w:customStyle="1" w:styleId="xl61248">
    <w:name w:val="xl61248"/>
    <w:basedOn w:val="a2"/>
    <w:rsid w:val="000E7DFC"/>
    <w:pPr>
      <w:widowControl/>
      <w:shd w:val="clear" w:color="000000" w:fill="D9D9D9"/>
      <w:autoSpaceDE/>
      <w:autoSpaceDN/>
      <w:spacing w:before="100" w:beforeAutospacing="1" w:after="100" w:afterAutospacing="1"/>
    </w:pPr>
    <w:rPr>
      <w:sz w:val="20"/>
      <w:szCs w:val="20"/>
      <w:lang w:bidi="ar-SA"/>
    </w:rPr>
  </w:style>
  <w:style w:type="paragraph" w:customStyle="1" w:styleId="xl61249">
    <w:name w:val="xl61249"/>
    <w:basedOn w:val="a2"/>
    <w:rsid w:val="000E7DFC"/>
    <w:pPr>
      <w:widowControl/>
      <w:shd w:val="clear" w:color="000000" w:fill="00B0F0"/>
      <w:autoSpaceDE/>
      <w:autoSpaceDN/>
      <w:spacing w:before="100" w:beforeAutospacing="1" w:after="100" w:afterAutospacing="1"/>
    </w:pPr>
    <w:rPr>
      <w:sz w:val="20"/>
      <w:szCs w:val="20"/>
      <w:lang w:bidi="ar-SA"/>
    </w:rPr>
  </w:style>
  <w:style w:type="paragraph" w:customStyle="1" w:styleId="xl61250">
    <w:name w:val="xl61250"/>
    <w:basedOn w:val="a2"/>
    <w:rsid w:val="000E7DFC"/>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sz w:val="20"/>
      <w:szCs w:val="20"/>
      <w:lang w:bidi="ar-SA"/>
    </w:rPr>
  </w:style>
  <w:style w:type="paragraph" w:customStyle="1" w:styleId="xl61251">
    <w:name w:val="xl61251"/>
    <w:basedOn w:val="a2"/>
    <w:rsid w:val="000E7DFC"/>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sz w:val="20"/>
      <w:szCs w:val="20"/>
      <w:lang w:bidi="ar-SA"/>
    </w:rPr>
  </w:style>
  <w:style w:type="paragraph" w:customStyle="1" w:styleId="xl61252">
    <w:name w:val="xl61252"/>
    <w:basedOn w:val="a2"/>
    <w:rsid w:val="000E7DFC"/>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sz w:val="20"/>
      <w:szCs w:val="20"/>
      <w:lang w:bidi="ar-SA"/>
    </w:rPr>
  </w:style>
  <w:style w:type="paragraph" w:customStyle="1" w:styleId="xl61253">
    <w:name w:val="xl61253"/>
    <w:basedOn w:val="a2"/>
    <w:rsid w:val="000E7DFC"/>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sz w:val="20"/>
      <w:szCs w:val="20"/>
      <w:lang w:bidi="ar-SA"/>
    </w:rPr>
  </w:style>
  <w:style w:type="paragraph" w:customStyle="1" w:styleId="xl61254">
    <w:name w:val="xl61254"/>
    <w:basedOn w:val="a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55">
    <w:name w:val="xl61255"/>
    <w:basedOn w:val="a2"/>
    <w:rsid w:val="000E7DFC"/>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sz w:val="20"/>
      <w:szCs w:val="20"/>
      <w:lang w:bidi="ar-SA"/>
    </w:rPr>
  </w:style>
  <w:style w:type="paragraph" w:customStyle="1" w:styleId="xl61256">
    <w:name w:val="xl61256"/>
    <w:basedOn w:val="a2"/>
    <w:rsid w:val="000E7DFC"/>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sz w:val="20"/>
      <w:szCs w:val="20"/>
      <w:lang w:bidi="ar-SA"/>
    </w:rPr>
  </w:style>
  <w:style w:type="paragraph" w:customStyle="1" w:styleId="xl61257">
    <w:name w:val="xl61257"/>
    <w:basedOn w:val="a2"/>
    <w:rsid w:val="000E7DFC"/>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color w:val="000000"/>
      <w:sz w:val="20"/>
      <w:szCs w:val="20"/>
      <w:lang w:bidi="ar-SA"/>
    </w:rPr>
  </w:style>
  <w:style w:type="paragraph" w:customStyle="1" w:styleId="xl61258">
    <w:name w:val="xl61258"/>
    <w:basedOn w:val="a2"/>
    <w:rsid w:val="000E7DFC"/>
    <w:pPr>
      <w:widowControl/>
      <w:pBdr>
        <w:top w:val="single" w:sz="4" w:space="0" w:color="auto"/>
        <w:left w:val="single" w:sz="4" w:space="0" w:color="auto"/>
        <w:bottom w:val="single" w:sz="4" w:space="0" w:color="auto"/>
        <w:right w:val="single" w:sz="4" w:space="0" w:color="auto"/>
      </w:pBdr>
      <w:shd w:val="clear" w:color="000000" w:fill="B1A0C7"/>
      <w:autoSpaceDE/>
      <w:autoSpaceDN/>
      <w:spacing w:before="100" w:beforeAutospacing="1" w:after="100" w:afterAutospacing="1"/>
      <w:jc w:val="center"/>
      <w:textAlignment w:val="center"/>
    </w:pPr>
    <w:rPr>
      <w:sz w:val="20"/>
      <w:szCs w:val="20"/>
      <w:lang w:bidi="ar-SA"/>
    </w:rPr>
  </w:style>
  <w:style w:type="paragraph" w:customStyle="1" w:styleId="xl61259">
    <w:name w:val="xl61259"/>
    <w:basedOn w:val="a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60">
    <w:name w:val="xl61260"/>
    <w:basedOn w:val="a2"/>
    <w:rsid w:val="000E7DFC"/>
    <w:pPr>
      <w:widowControl/>
      <w:pBdr>
        <w:top w:val="single" w:sz="4" w:space="0" w:color="auto"/>
        <w:left w:val="single" w:sz="4" w:space="0" w:color="auto"/>
        <w:bottom w:val="single" w:sz="4" w:space="0" w:color="auto"/>
        <w:right w:val="single" w:sz="4" w:space="0" w:color="auto"/>
      </w:pBdr>
      <w:shd w:val="clear" w:color="000000" w:fill="FF66FF"/>
      <w:autoSpaceDE/>
      <w:autoSpaceDN/>
      <w:spacing w:before="100" w:beforeAutospacing="1" w:after="100" w:afterAutospacing="1"/>
      <w:jc w:val="center"/>
      <w:textAlignment w:val="center"/>
    </w:pPr>
    <w:rPr>
      <w:sz w:val="20"/>
      <w:szCs w:val="20"/>
      <w:lang w:bidi="ar-SA"/>
    </w:rPr>
  </w:style>
  <w:style w:type="paragraph" w:customStyle="1" w:styleId="xl61261">
    <w:name w:val="xl61261"/>
    <w:basedOn w:val="a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61262">
    <w:name w:val="xl61262"/>
    <w:basedOn w:val="a2"/>
    <w:rsid w:val="000E7DFC"/>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sz w:val="20"/>
      <w:szCs w:val="20"/>
      <w:lang w:bidi="ar-SA"/>
    </w:rPr>
  </w:style>
  <w:style w:type="character" w:customStyle="1" w:styleId="af2">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f1"/>
    <w:uiPriority w:val="35"/>
    <w:locked/>
    <w:rsid w:val="000E7DFC"/>
    <w:rPr>
      <w:rFonts w:ascii="Times New Roman" w:eastAsia="Times New Roman" w:hAnsi="Times New Roman" w:cs="Times New Roman"/>
      <w:i/>
      <w:iCs/>
      <w:color w:val="44546A" w:themeColor="text2"/>
      <w:sz w:val="18"/>
      <w:szCs w:val="18"/>
      <w:lang w:eastAsia="ru-RU" w:bidi="ru-RU"/>
    </w:rPr>
  </w:style>
  <w:style w:type="paragraph" w:customStyle="1" w:styleId="aff0">
    <w:name w:val="Для таблицы"/>
    <w:basedOn w:val="a2"/>
    <w:next w:val="a2"/>
    <w:qFormat/>
    <w:rsid w:val="000E7DFC"/>
    <w:pPr>
      <w:widowControl/>
      <w:autoSpaceDE/>
      <w:autoSpaceDN/>
      <w:jc w:val="center"/>
    </w:pPr>
    <w:rPr>
      <w:rFonts w:eastAsia="Calibri"/>
      <w:sz w:val="20"/>
      <w:lang w:eastAsia="en-US" w:bidi="ar-SA"/>
    </w:rPr>
  </w:style>
  <w:style w:type="character" w:customStyle="1" w:styleId="aff1">
    <w:name w:val="Основной текст_"/>
    <w:basedOn w:val="a3"/>
    <w:link w:val="32"/>
    <w:rsid w:val="000E7DFC"/>
    <w:rPr>
      <w:rFonts w:ascii="Times New Roman" w:eastAsia="Times New Roman" w:hAnsi="Times New Roman" w:cs="Times New Roman"/>
      <w:shd w:val="clear" w:color="auto" w:fill="FFFFFF"/>
    </w:rPr>
  </w:style>
  <w:style w:type="paragraph" w:customStyle="1" w:styleId="32">
    <w:name w:val="Основной текст3"/>
    <w:basedOn w:val="a2"/>
    <w:link w:val="aff1"/>
    <w:rsid w:val="000E7DFC"/>
    <w:pPr>
      <w:shd w:val="clear" w:color="auto" w:fill="FFFFFF"/>
      <w:autoSpaceDE/>
      <w:autoSpaceDN/>
      <w:spacing w:before="3060" w:line="514" w:lineRule="exact"/>
      <w:ind w:hanging="720"/>
      <w:jc w:val="center"/>
    </w:pPr>
    <w:rPr>
      <w:lang w:eastAsia="en-US" w:bidi="ar-SA"/>
    </w:rPr>
  </w:style>
  <w:style w:type="character" w:customStyle="1" w:styleId="23">
    <w:name w:val="Неразрешенное упоминание2"/>
    <w:basedOn w:val="a3"/>
    <w:uiPriority w:val="99"/>
    <w:semiHidden/>
    <w:unhideWhenUsed/>
    <w:rsid w:val="000E7DFC"/>
    <w:rPr>
      <w:color w:val="808080"/>
      <w:shd w:val="clear" w:color="auto" w:fill="E6E6E6"/>
    </w:rPr>
  </w:style>
  <w:style w:type="character" w:customStyle="1" w:styleId="24">
    <w:name w:val="Основной текст (2)_"/>
    <w:basedOn w:val="a3"/>
    <w:link w:val="212"/>
    <w:uiPriority w:val="99"/>
    <w:rsid w:val="000E7DFC"/>
    <w:rPr>
      <w:shd w:val="clear" w:color="auto" w:fill="FFFFFF"/>
    </w:rPr>
  </w:style>
  <w:style w:type="paragraph" w:customStyle="1" w:styleId="212">
    <w:name w:val="Основной текст (2)1"/>
    <w:basedOn w:val="a2"/>
    <w:link w:val="24"/>
    <w:uiPriority w:val="99"/>
    <w:rsid w:val="000E7DFC"/>
    <w:pPr>
      <w:shd w:val="clear" w:color="auto" w:fill="FFFFFF"/>
      <w:autoSpaceDE/>
      <w:autoSpaceDN/>
      <w:spacing w:after="600" w:line="240" w:lineRule="atLeast"/>
      <w:ind w:hanging="700"/>
      <w:jc w:val="center"/>
    </w:pPr>
    <w:rPr>
      <w:rFonts w:asciiTheme="minorHAnsi" w:eastAsiaTheme="minorHAnsi" w:hAnsiTheme="minorHAnsi" w:cstheme="minorBidi"/>
      <w:lang w:eastAsia="en-US" w:bidi="ar-SA"/>
    </w:rPr>
  </w:style>
  <w:style w:type="character" w:customStyle="1" w:styleId="27">
    <w:name w:val="Основной текст (2)"/>
    <w:basedOn w:val="24"/>
    <w:uiPriority w:val="99"/>
    <w:rsid w:val="000E7DFC"/>
    <w:rPr>
      <w:rFonts w:ascii="Times New Roman" w:hAnsi="Times New Roman" w:cs="Times New Roman"/>
      <w:u w:val="none"/>
      <w:shd w:val="clear" w:color="auto" w:fill="FFFFFF"/>
    </w:rPr>
  </w:style>
  <w:style w:type="character" w:customStyle="1" w:styleId="29">
    <w:name w:val="Основной текст (2) + Полужирный"/>
    <w:basedOn w:val="24"/>
    <w:uiPriority w:val="99"/>
    <w:rsid w:val="000E7DFC"/>
    <w:rPr>
      <w:rFonts w:ascii="Times New Roman" w:hAnsi="Times New Roman" w:cs="Times New Roman"/>
      <w:b/>
      <w:bCs/>
      <w:u w:val="none"/>
      <w:shd w:val="clear" w:color="auto" w:fill="FFFFFF"/>
    </w:rPr>
  </w:style>
  <w:style w:type="character" w:customStyle="1" w:styleId="2100">
    <w:name w:val="Основной текст (2) + 10"/>
    <w:aliases w:val="5 pt30"/>
    <w:basedOn w:val="24"/>
    <w:uiPriority w:val="99"/>
    <w:rsid w:val="000E7DFC"/>
    <w:rPr>
      <w:rFonts w:ascii="Times New Roman" w:hAnsi="Times New Roman" w:cs="Times New Roman"/>
      <w:sz w:val="21"/>
      <w:szCs w:val="21"/>
      <w:u w:val="none"/>
      <w:shd w:val="clear" w:color="auto" w:fill="FFFFFF"/>
    </w:rPr>
  </w:style>
  <w:style w:type="character" w:customStyle="1" w:styleId="270">
    <w:name w:val="Основной текст (2) + 7"/>
    <w:aliases w:val="5 pt,Полужирный"/>
    <w:basedOn w:val="24"/>
    <w:uiPriority w:val="99"/>
    <w:rsid w:val="000E7DFC"/>
    <w:rPr>
      <w:rFonts w:ascii="Times New Roman" w:hAnsi="Times New Roman" w:cs="Times New Roman"/>
      <w:b/>
      <w:bCs/>
      <w:sz w:val="15"/>
      <w:szCs w:val="15"/>
      <w:u w:val="none"/>
      <w:shd w:val="clear" w:color="auto" w:fill="FFFFFF"/>
    </w:rPr>
  </w:style>
  <w:style w:type="character" w:customStyle="1" w:styleId="290">
    <w:name w:val="Основной текст (2) + 9"/>
    <w:aliases w:val="5 pt27"/>
    <w:basedOn w:val="24"/>
    <w:uiPriority w:val="99"/>
    <w:rsid w:val="000E7DFC"/>
    <w:rPr>
      <w:rFonts w:ascii="Times New Roman" w:hAnsi="Times New Roman" w:cs="Times New Roman"/>
      <w:sz w:val="19"/>
      <w:szCs w:val="19"/>
      <w:u w:val="none"/>
      <w:shd w:val="clear" w:color="auto" w:fill="FFFFFF"/>
    </w:rPr>
  </w:style>
  <w:style w:type="character" w:customStyle="1" w:styleId="2101">
    <w:name w:val="Основной текст (2) + 101"/>
    <w:aliases w:val="5 pt24"/>
    <w:basedOn w:val="24"/>
    <w:uiPriority w:val="99"/>
    <w:rsid w:val="000E7DFC"/>
    <w:rPr>
      <w:rFonts w:ascii="Times New Roman" w:hAnsi="Times New Roman" w:cs="Times New Roman"/>
      <w:sz w:val="21"/>
      <w:szCs w:val="21"/>
      <w:u w:val="none"/>
      <w:shd w:val="clear" w:color="auto" w:fill="FFFFFF"/>
    </w:rPr>
  </w:style>
  <w:style w:type="character" w:customStyle="1" w:styleId="213">
    <w:name w:val="Основной текст (2) + Полужирный1"/>
    <w:basedOn w:val="24"/>
    <w:uiPriority w:val="99"/>
    <w:rsid w:val="000E7DFC"/>
    <w:rPr>
      <w:rFonts w:ascii="Times New Roman" w:hAnsi="Times New Roman" w:cs="Times New Roman"/>
      <w:b/>
      <w:bCs/>
      <w:u w:val="none"/>
      <w:shd w:val="clear" w:color="auto" w:fill="FFFFFF"/>
    </w:rPr>
  </w:style>
  <w:style w:type="character" w:customStyle="1" w:styleId="2a">
    <w:name w:val="Основной текст (2) + Курсив"/>
    <w:basedOn w:val="24"/>
    <w:uiPriority w:val="99"/>
    <w:rsid w:val="000E7DFC"/>
    <w:rPr>
      <w:rFonts w:ascii="Times New Roman" w:hAnsi="Times New Roman" w:cs="Times New Roman"/>
      <w:i/>
      <w:iCs/>
      <w:u w:val="none"/>
      <w:shd w:val="clear" w:color="auto" w:fill="FFFFFF"/>
    </w:rPr>
  </w:style>
  <w:style w:type="character" w:customStyle="1" w:styleId="220">
    <w:name w:val="Основной текст (2)2"/>
    <w:basedOn w:val="24"/>
    <w:uiPriority w:val="99"/>
    <w:rsid w:val="000E7DFC"/>
    <w:rPr>
      <w:rFonts w:ascii="Times New Roman" w:hAnsi="Times New Roman" w:cs="Times New Roman"/>
      <w:u w:val="single"/>
      <w:shd w:val="clear" w:color="auto" w:fill="FFFFFF"/>
    </w:rPr>
  </w:style>
  <w:style w:type="character" w:customStyle="1" w:styleId="292">
    <w:name w:val="Основной текст (2) + 92"/>
    <w:aliases w:val="5 pt20"/>
    <w:basedOn w:val="24"/>
    <w:uiPriority w:val="99"/>
    <w:rsid w:val="000E7DFC"/>
    <w:rPr>
      <w:rFonts w:ascii="Times New Roman" w:hAnsi="Times New Roman" w:cs="Times New Roman" w:hint="default"/>
      <w:strike w:val="0"/>
      <w:dstrike w:val="0"/>
      <w:sz w:val="19"/>
      <w:szCs w:val="19"/>
      <w:u w:val="none"/>
      <w:effect w:val="none"/>
      <w:shd w:val="clear" w:color="auto" w:fill="FFFFFF"/>
    </w:rPr>
  </w:style>
  <w:style w:type="paragraph" w:customStyle="1" w:styleId="42">
    <w:name w:val="Основной текст4"/>
    <w:basedOn w:val="a2"/>
    <w:rsid w:val="000E7DFC"/>
    <w:pPr>
      <w:shd w:val="clear" w:color="auto" w:fill="FFFFFF"/>
      <w:autoSpaceDE/>
      <w:autoSpaceDN/>
      <w:spacing w:before="120" w:line="0" w:lineRule="atLeast"/>
      <w:ind w:hanging="700"/>
    </w:pPr>
    <w:rPr>
      <w:lang w:val="en-US" w:eastAsia="en-US" w:bidi="ar-SA"/>
    </w:rPr>
  </w:style>
  <w:style w:type="character" w:customStyle="1" w:styleId="18">
    <w:name w:val="Основной текст1"/>
    <w:basedOn w:val="aff1"/>
    <w:rsid w:val="000E7DFC"/>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numbering" w:customStyle="1" w:styleId="19">
    <w:name w:val="Нет списка1"/>
    <w:next w:val="a5"/>
    <w:uiPriority w:val="99"/>
    <w:semiHidden/>
    <w:unhideWhenUsed/>
    <w:rsid w:val="000E7DFC"/>
  </w:style>
  <w:style w:type="table" w:customStyle="1" w:styleId="TableNormal3">
    <w:name w:val="Table Normal3"/>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1">
    <w:name w:val="Сетка таблицы11"/>
    <w:basedOn w:val="a4"/>
    <w:next w:val="a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4"/>
    <w:next w:val="a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Цветная заливка - Акцент 511"/>
    <w:basedOn w:val="a4"/>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
    <w:name w:val="Цветная заливка - Акцент 52"/>
    <w:basedOn w:val="a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2">
    <w:name w:val="Стиль11"/>
    <w:uiPriority w:val="99"/>
    <w:rsid w:val="000E7DFC"/>
  </w:style>
  <w:style w:type="numbering" w:customStyle="1" w:styleId="214">
    <w:name w:val="Стиль21"/>
    <w:uiPriority w:val="99"/>
    <w:rsid w:val="000E7DFC"/>
  </w:style>
  <w:style w:type="paragraph" w:styleId="aff2">
    <w:name w:val="Normal (Web)"/>
    <w:basedOn w:val="a2"/>
    <w:uiPriority w:val="99"/>
    <w:semiHidden/>
    <w:unhideWhenUsed/>
    <w:rsid w:val="000E7DFC"/>
    <w:pPr>
      <w:widowControl/>
      <w:autoSpaceDE/>
      <w:autoSpaceDN/>
      <w:spacing w:before="100" w:beforeAutospacing="1" w:after="100" w:afterAutospacing="1"/>
    </w:pPr>
    <w:rPr>
      <w:sz w:val="24"/>
      <w:szCs w:val="24"/>
      <w:lang w:bidi="ar-SA"/>
    </w:rPr>
  </w:style>
  <w:style w:type="paragraph" w:customStyle="1" w:styleId="xl65">
    <w:name w:val="xl65"/>
    <w:basedOn w:val="a2"/>
    <w:rsid w:val="000E7DFC"/>
    <w:pPr>
      <w:widowControl/>
      <w:autoSpaceDE/>
      <w:autoSpaceDN/>
      <w:spacing w:before="100" w:beforeAutospacing="1" w:after="100" w:afterAutospacing="1"/>
    </w:pPr>
    <w:rPr>
      <w:sz w:val="24"/>
      <w:szCs w:val="24"/>
      <w:lang w:bidi="ar-SA"/>
    </w:rPr>
  </w:style>
  <w:style w:type="paragraph" w:customStyle="1" w:styleId="xl66">
    <w:name w:val="xl66"/>
    <w:basedOn w:val="a2"/>
    <w:rsid w:val="000E7DFC"/>
    <w:pPr>
      <w:widowControl/>
      <w:pBdr>
        <w:top w:val="single" w:sz="4" w:space="0" w:color="000000"/>
        <w:left w:val="single" w:sz="4" w:space="0" w:color="000000"/>
        <w:bottom w:val="single" w:sz="4" w:space="0" w:color="000000"/>
        <w:right w:val="single" w:sz="4" w:space="0" w:color="000000"/>
      </w:pBdr>
      <w:shd w:val="clear" w:color="000000" w:fill="C0C0C0"/>
      <w:autoSpaceDE/>
      <w:autoSpaceDN/>
      <w:spacing w:before="100" w:beforeAutospacing="1" w:after="100" w:afterAutospacing="1"/>
      <w:jc w:val="center"/>
    </w:pPr>
    <w:rPr>
      <w:b/>
      <w:bCs/>
      <w:color w:val="000000"/>
      <w:sz w:val="20"/>
      <w:szCs w:val="20"/>
      <w:lang w:bidi="ar-SA"/>
    </w:rPr>
  </w:style>
  <w:style w:type="paragraph" w:customStyle="1" w:styleId="xl67">
    <w:name w:val="xl67"/>
    <w:basedOn w:val="a2"/>
    <w:rsid w:val="000E7DFC"/>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68">
    <w:name w:val="xl68"/>
    <w:basedOn w:val="a2"/>
    <w:rsid w:val="000E7DFC"/>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69">
    <w:name w:val="xl69"/>
    <w:basedOn w:val="a2"/>
    <w:rsid w:val="000E7DFC"/>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70">
    <w:name w:val="xl70"/>
    <w:basedOn w:val="a2"/>
    <w:rsid w:val="000E7DFC"/>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20"/>
      <w:szCs w:val="20"/>
      <w:lang w:bidi="ar-SA"/>
    </w:rPr>
  </w:style>
  <w:style w:type="paragraph" w:customStyle="1" w:styleId="xl71">
    <w:name w:val="xl71"/>
    <w:basedOn w:val="a2"/>
    <w:rsid w:val="000E7DFC"/>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20"/>
      <w:szCs w:val="20"/>
      <w:lang w:bidi="ar-SA"/>
    </w:rPr>
  </w:style>
  <w:style w:type="paragraph" w:customStyle="1" w:styleId="xl72">
    <w:name w:val="xl72"/>
    <w:basedOn w:val="a2"/>
    <w:rsid w:val="000E7DFC"/>
    <w:pPr>
      <w:widowControl/>
      <w:autoSpaceDE/>
      <w:autoSpaceDN/>
      <w:spacing w:before="100" w:beforeAutospacing="1" w:after="100" w:afterAutospacing="1"/>
      <w:jc w:val="center"/>
      <w:textAlignment w:val="center"/>
    </w:pPr>
    <w:rPr>
      <w:b/>
      <w:bCs/>
      <w:sz w:val="20"/>
      <w:szCs w:val="20"/>
      <w:lang w:bidi="ar-SA"/>
    </w:rPr>
  </w:style>
  <w:style w:type="paragraph" w:customStyle="1" w:styleId="xl73">
    <w:name w:val="xl73"/>
    <w:basedOn w:val="a2"/>
    <w:rsid w:val="000E7DFC"/>
    <w:pPr>
      <w:widowControl/>
      <w:autoSpaceDE/>
      <w:autoSpaceDN/>
      <w:spacing w:before="100" w:beforeAutospacing="1" w:after="100" w:afterAutospacing="1"/>
      <w:jc w:val="center"/>
      <w:textAlignment w:val="center"/>
    </w:pPr>
    <w:rPr>
      <w:b/>
      <w:bCs/>
      <w:sz w:val="20"/>
      <w:szCs w:val="20"/>
      <w:lang w:bidi="ar-SA"/>
    </w:rPr>
  </w:style>
  <w:style w:type="paragraph" w:customStyle="1" w:styleId="xl74">
    <w:name w:val="xl74"/>
    <w:basedOn w:val="a2"/>
    <w:rsid w:val="000E7DFC"/>
    <w:pPr>
      <w:widowControl/>
      <w:autoSpaceDE/>
      <w:autoSpaceDN/>
      <w:spacing w:before="100" w:beforeAutospacing="1" w:after="100" w:afterAutospacing="1"/>
    </w:pPr>
    <w:rPr>
      <w:sz w:val="20"/>
      <w:szCs w:val="20"/>
      <w:lang w:bidi="ar-SA"/>
    </w:rPr>
  </w:style>
  <w:style w:type="paragraph" w:customStyle="1" w:styleId="xl75">
    <w:name w:val="xl75"/>
    <w:basedOn w:val="a2"/>
    <w:rsid w:val="000E7DFC"/>
    <w:pPr>
      <w:widowControl/>
      <w:autoSpaceDE/>
      <w:autoSpaceDN/>
      <w:spacing w:before="100" w:beforeAutospacing="1" w:after="100" w:afterAutospacing="1"/>
    </w:pPr>
    <w:rPr>
      <w:sz w:val="20"/>
      <w:szCs w:val="20"/>
      <w:lang w:bidi="ar-SA"/>
    </w:rPr>
  </w:style>
  <w:style w:type="paragraph" w:customStyle="1" w:styleId="xl76">
    <w:name w:val="xl76"/>
    <w:basedOn w:val="a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77">
    <w:name w:val="xl77"/>
    <w:basedOn w:val="a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78">
    <w:name w:val="xl78"/>
    <w:basedOn w:val="a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79">
    <w:name w:val="xl79"/>
    <w:basedOn w:val="a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80">
    <w:name w:val="xl80"/>
    <w:basedOn w:val="a2"/>
    <w:rsid w:val="000E7DFC"/>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b/>
      <w:bCs/>
      <w:sz w:val="20"/>
      <w:szCs w:val="20"/>
      <w:lang w:bidi="ar-SA"/>
    </w:rPr>
  </w:style>
  <w:style w:type="paragraph" w:customStyle="1" w:styleId="xl81">
    <w:name w:val="xl81"/>
    <w:basedOn w:val="a2"/>
    <w:rsid w:val="000E7DFC"/>
    <w:pPr>
      <w:widowControl/>
      <w:pBdr>
        <w:top w:val="single" w:sz="8" w:space="0" w:color="auto"/>
        <w:right w:val="single" w:sz="8" w:space="0" w:color="auto"/>
      </w:pBdr>
      <w:autoSpaceDE/>
      <w:autoSpaceDN/>
      <w:spacing w:before="100" w:beforeAutospacing="1" w:after="100" w:afterAutospacing="1"/>
      <w:jc w:val="center"/>
      <w:textAlignment w:val="center"/>
    </w:pPr>
    <w:rPr>
      <w:b/>
      <w:bCs/>
      <w:sz w:val="20"/>
      <w:szCs w:val="20"/>
      <w:lang w:bidi="ar-SA"/>
    </w:rPr>
  </w:style>
  <w:style w:type="paragraph" w:customStyle="1" w:styleId="xl82">
    <w:name w:val="xl82"/>
    <w:basedOn w:val="a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83">
    <w:name w:val="xl83"/>
    <w:basedOn w:val="a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84">
    <w:name w:val="xl84"/>
    <w:basedOn w:val="a2"/>
    <w:rsid w:val="000E7DFC"/>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85">
    <w:name w:val="xl85"/>
    <w:basedOn w:val="a2"/>
    <w:rsid w:val="000E7DFC"/>
    <w:pPr>
      <w:widowControl/>
      <w:pBdr>
        <w:left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86">
    <w:name w:val="xl86"/>
    <w:basedOn w:val="a2"/>
    <w:rsid w:val="000E7DFC"/>
    <w:pPr>
      <w:widowControl/>
      <w:autoSpaceDE/>
      <w:autoSpaceDN/>
      <w:spacing w:before="100" w:beforeAutospacing="1" w:after="100" w:afterAutospacing="1"/>
      <w:textAlignment w:val="top"/>
    </w:pPr>
    <w:rPr>
      <w:sz w:val="24"/>
      <w:szCs w:val="24"/>
      <w:lang w:bidi="ar-SA"/>
    </w:rPr>
  </w:style>
  <w:style w:type="paragraph" w:customStyle="1" w:styleId="xl87">
    <w:name w:val="xl87"/>
    <w:basedOn w:val="a2"/>
    <w:rsid w:val="000E7DFC"/>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88">
    <w:name w:val="xl88"/>
    <w:basedOn w:val="a2"/>
    <w:rsid w:val="000E7DF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89">
    <w:name w:val="xl89"/>
    <w:basedOn w:val="a2"/>
    <w:rsid w:val="000E7DF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90">
    <w:name w:val="xl90"/>
    <w:basedOn w:val="a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91">
    <w:name w:val="xl91"/>
    <w:basedOn w:val="a2"/>
    <w:rsid w:val="000E7DF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92">
    <w:name w:val="xl92"/>
    <w:basedOn w:val="a2"/>
    <w:rsid w:val="000E7DFC"/>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93">
    <w:name w:val="xl93"/>
    <w:basedOn w:val="a2"/>
    <w:rsid w:val="000E7DFC"/>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94">
    <w:name w:val="xl94"/>
    <w:basedOn w:val="a2"/>
    <w:rsid w:val="000E7DFC"/>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95">
    <w:name w:val="xl95"/>
    <w:basedOn w:val="a2"/>
    <w:rsid w:val="000E7DFC"/>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96">
    <w:name w:val="xl96"/>
    <w:basedOn w:val="a2"/>
    <w:rsid w:val="000E7DFC"/>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000000"/>
      <w:sz w:val="20"/>
      <w:szCs w:val="20"/>
      <w:lang w:bidi="ar-SA"/>
    </w:rPr>
  </w:style>
  <w:style w:type="paragraph" w:customStyle="1" w:styleId="xl97">
    <w:name w:val="xl97"/>
    <w:basedOn w:val="a2"/>
    <w:rsid w:val="000E7DF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98">
    <w:name w:val="xl98"/>
    <w:basedOn w:val="a2"/>
    <w:rsid w:val="000E7DFC"/>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99">
    <w:name w:val="xl99"/>
    <w:basedOn w:val="a2"/>
    <w:rsid w:val="000E7DFC"/>
    <w:pPr>
      <w:widowControl/>
      <w:autoSpaceDE/>
      <w:autoSpaceDN/>
      <w:spacing w:before="100" w:beforeAutospacing="1" w:after="100" w:afterAutospacing="1"/>
      <w:jc w:val="right"/>
    </w:pPr>
    <w:rPr>
      <w:sz w:val="24"/>
      <w:szCs w:val="24"/>
      <w:lang w:bidi="ar-SA"/>
    </w:rPr>
  </w:style>
  <w:style w:type="numbering" w:customStyle="1" w:styleId="114">
    <w:name w:val="Нет списка11"/>
    <w:next w:val="a5"/>
    <w:uiPriority w:val="99"/>
    <w:semiHidden/>
    <w:unhideWhenUsed/>
    <w:rsid w:val="000E7DFC"/>
  </w:style>
  <w:style w:type="numbering" w:customStyle="1" w:styleId="aff3">
    <w:name w:val="(Схема ТС) Структура документа"/>
    <w:uiPriority w:val="99"/>
    <w:rsid w:val="000E7DFC"/>
  </w:style>
  <w:style w:type="numbering" w:customStyle="1" w:styleId="aff4">
    <w:name w:val="(Схема ТС) Подписи к рисункам"/>
    <w:aliases w:val="таблицам,etc"/>
    <w:uiPriority w:val="99"/>
    <w:rsid w:val="000E7DFC"/>
  </w:style>
  <w:style w:type="numbering" w:customStyle="1" w:styleId="1110">
    <w:name w:val="Стиль111"/>
    <w:uiPriority w:val="99"/>
    <w:rsid w:val="000E7DFC"/>
  </w:style>
  <w:style w:type="paragraph" w:customStyle="1" w:styleId="aff5">
    <w:name w:val="(Схема ТС) Основной текст"/>
    <w:basedOn w:val="a2"/>
    <w:qFormat/>
    <w:rsid w:val="000E7DFC"/>
    <w:pPr>
      <w:widowControl/>
      <w:autoSpaceDE/>
      <w:autoSpaceDN/>
      <w:spacing w:line="360" w:lineRule="auto"/>
      <w:ind w:firstLine="709"/>
      <w:contextualSpacing/>
      <w:jc w:val="both"/>
    </w:pPr>
    <w:rPr>
      <w:sz w:val="26"/>
      <w:szCs w:val="26"/>
      <w:lang w:eastAsia="en-US" w:bidi="ar-SA"/>
    </w:rPr>
  </w:style>
  <w:style w:type="paragraph" w:customStyle="1" w:styleId="a0">
    <w:name w:val="(Схема ТС) Маркированный список"/>
    <w:basedOn w:val="a2"/>
    <w:next w:val="aff5"/>
    <w:qFormat/>
    <w:rsid w:val="000E7DFC"/>
    <w:pPr>
      <w:widowControl/>
      <w:numPr>
        <w:numId w:val="17"/>
      </w:numPr>
      <w:suppressAutoHyphens/>
      <w:autoSpaceDE/>
      <w:autoSpaceDN/>
      <w:spacing w:before="120" w:after="120" w:line="360" w:lineRule="auto"/>
      <w:ind w:left="709" w:hanging="283"/>
      <w:contextualSpacing/>
      <w:jc w:val="both"/>
    </w:pPr>
    <w:rPr>
      <w:rFonts w:eastAsia="Calibri"/>
      <w:sz w:val="26"/>
      <w:lang w:eastAsia="en-US" w:bidi="ar-SA"/>
    </w:rPr>
  </w:style>
  <w:style w:type="paragraph" w:customStyle="1" w:styleId="a1">
    <w:name w:val="(Схема ТС) Нумерованный список"/>
    <w:basedOn w:val="a0"/>
    <w:next w:val="aff5"/>
    <w:qFormat/>
    <w:rsid w:val="000E7DFC"/>
    <w:pPr>
      <w:numPr>
        <w:numId w:val="20"/>
      </w:numPr>
      <w:ind w:left="709" w:hanging="425"/>
    </w:pPr>
  </w:style>
  <w:style w:type="paragraph" w:customStyle="1" w:styleId="44">
    <w:name w:val="(Схема ТС) Заголовок 4 уровня"/>
    <w:basedOn w:val="a2"/>
    <w:next w:val="aff5"/>
    <w:qFormat/>
    <w:rsid w:val="000E7DFC"/>
    <w:pPr>
      <w:widowControl/>
      <w:autoSpaceDE/>
      <w:autoSpaceDN/>
      <w:spacing w:before="120" w:after="120" w:line="360" w:lineRule="auto"/>
      <w:ind w:left="851"/>
      <w:jc w:val="both"/>
      <w:outlineLvl w:val="3"/>
    </w:pPr>
    <w:rPr>
      <w:rFonts w:eastAsia="Calibri"/>
      <w:b/>
      <w:sz w:val="26"/>
      <w:u w:val="single"/>
      <w:lang w:eastAsia="en-US" w:bidi="ar-SA"/>
    </w:rPr>
  </w:style>
  <w:style w:type="paragraph" w:customStyle="1" w:styleId="aff6">
    <w:name w:val="(Схема ТС) Рисунок в тексте"/>
    <w:basedOn w:val="a2"/>
    <w:next w:val="aff5"/>
    <w:qFormat/>
    <w:rsid w:val="000E7DFC"/>
    <w:pPr>
      <w:autoSpaceDE/>
      <w:autoSpaceDN/>
      <w:spacing w:line="259" w:lineRule="auto"/>
      <w:jc w:val="center"/>
    </w:pPr>
    <w:rPr>
      <w:rFonts w:eastAsia="Calibri"/>
      <w:noProof/>
      <w:sz w:val="26"/>
      <w:lang w:eastAsia="en-US" w:bidi="ar-SA"/>
    </w:rPr>
  </w:style>
  <w:style w:type="paragraph" w:customStyle="1" w:styleId="-1">
    <w:name w:val="(Схема ТС) Основной текст [Подраздел - нижнее подчеркивание]"/>
    <w:basedOn w:val="a2"/>
    <w:next w:val="aff5"/>
    <w:qFormat/>
    <w:rsid w:val="000E7DFC"/>
    <w:pPr>
      <w:keepNext/>
      <w:widowControl/>
      <w:autoSpaceDE/>
      <w:autoSpaceDN/>
      <w:spacing w:before="120" w:after="240" w:line="259" w:lineRule="auto"/>
      <w:ind w:left="851"/>
      <w:jc w:val="both"/>
      <w:outlineLvl w:val="3"/>
    </w:pPr>
    <w:rPr>
      <w:rFonts w:eastAsia="Calibri"/>
      <w:b/>
      <w:sz w:val="26"/>
      <w:lang w:eastAsia="en-US" w:bidi="ar-SA"/>
    </w:rPr>
  </w:style>
  <w:style w:type="paragraph" w:customStyle="1" w:styleId="1a">
    <w:name w:val="(Схема ТС) Заголовок 1 уровня"/>
    <w:basedOn w:val="a2"/>
    <w:qFormat/>
    <w:rsid w:val="000E7DFC"/>
    <w:pPr>
      <w:pageBreakBefore/>
      <w:widowControl/>
      <w:suppressAutoHyphens/>
      <w:autoSpaceDE/>
      <w:autoSpaceDN/>
      <w:spacing w:after="160" w:line="259" w:lineRule="auto"/>
      <w:jc w:val="center"/>
      <w:outlineLvl w:val="0"/>
    </w:pPr>
    <w:rPr>
      <w:b/>
      <w:bCs/>
      <w:caps/>
      <w:sz w:val="28"/>
      <w:szCs w:val="28"/>
      <w:lang w:bidi="ar-SA"/>
    </w:rPr>
  </w:style>
  <w:style w:type="paragraph" w:customStyle="1" w:styleId="2c">
    <w:name w:val="(Схема ТС) Заголовок 2 уровня"/>
    <w:basedOn w:val="a2"/>
    <w:uiPriority w:val="4"/>
    <w:qFormat/>
    <w:rsid w:val="000E7DFC"/>
    <w:pPr>
      <w:widowControl/>
      <w:suppressAutoHyphens/>
      <w:autoSpaceDE/>
      <w:autoSpaceDN/>
      <w:spacing w:before="120" w:after="240"/>
      <w:jc w:val="center"/>
      <w:outlineLvl w:val="1"/>
    </w:pPr>
    <w:rPr>
      <w:b/>
      <w:bCs/>
      <w:kern w:val="28"/>
      <w:sz w:val="28"/>
      <w:szCs w:val="28"/>
      <w:lang w:val="x-none" w:bidi="ar-SA"/>
    </w:rPr>
  </w:style>
  <w:style w:type="paragraph" w:customStyle="1" w:styleId="33">
    <w:name w:val="(Схема ТС) Заголовок 3 уровня"/>
    <w:basedOn w:val="a2"/>
    <w:qFormat/>
    <w:rsid w:val="000E7DFC"/>
    <w:pPr>
      <w:widowControl/>
      <w:suppressAutoHyphens/>
      <w:autoSpaceDE/>
      <w:autoSpaceDN/>
      <w:spacing w:before="360" w:after="240"/>
      <w:ind w:left="1225" w:hanging="505"/>
      <w:jc w:val="center"/>
      <w:outlineLvl w:val="2"/>
    </w:pPr>
    <w:rPr>
      <w:b/>
      <w:bCs/>
      <w:kern w:val="28"/>
      <w:sz w:val="26"/>
      <w:szCs w:val="26"/>
      <w:lang w:bidi="ar-SA"/>
    </w:rPr>
  </w:style>
  <w:style w:type="paragraph" w:customStyle="1" w:styleId="-2">
    <w:name w:val="(Схема ТС) Заголовок - #Подпункт"/>
    <w:basedOn w:val="33"/>
    <w:next w:val="aff5"/>
    <w:qFormat/>
    <w:rsid w:val="000E7DFC"/>
  </w:style>
  <w:style w:type="paragraph" w:customStyle="1" w:styleId="-01">
    <w:name w:val="(Схема ТС) Заголовок - #01Глава"/>
    <w:basedOn w:val="1a"/>
    <w:next w:val="-02"/>
    <w:qFormat/>
    <w:rsid w:val="000E7DFC"/>
    <w:pPr>
      <w:keepNext/>
      <w:pageBreakBefore w:val="0"/>
      <w:numPr>
        <w:numId w:val="21"/>
      </w:numPr>
      <w:tabs>
        <w:tab w:val="left" w:pos="1134"/>
      </w:tabs>
      <w:spacing w:before="360" w:after="120" w:line="360" w:lineRule="auto"/>
      <w:ind w:firstLine="567"/>
      <w:jc w:val="left"/>
    </w:pPr>
    <w:rPr>
      <w:caps w:val="0"/>
      <w:sz w:val="26"/>
    </w:rPr>
  </w:style>
  <w:style w:type="paragraph" w:customStyle="1" w:styleId="-03">
    <w:name w:val="(Схема ТС) Заголовок - #03Подпункт"/>
    <w:basedOn w:val="33"/>
    <w:next w:val="aff5"/>
    <w:qFormat/>
    <w:rsid w:val="000E7DFC"/>
    <w:pPr>
      <w:keepNext/>
      <w:numPr>
        <w:ilvl w:val="2"/>
        <w:numId w:val="21"/>
      </w:numPr>
      <w:spacing w:before="120" w:after="120"/>
      <w:jc w:val="both"/>
    </w:pPr>
  </w:style>
  <w:style w:type="paragraph" w:customStyle="1" w:styleId="-02">
    <w:name w:val="(Схема ТС) Заголовок - #02Часть"/>
    <w:basedOn w:val="2c"/>
    <w:next w:val="aff5"/>
    <w:qFormat/>
    <w:rsid w:val="000E7DFC"/>
    <w:pPr>
      <w:numPr>
        <w:ilvl w:val="1"/>
        <w:numId w:val="21"/>
      </w:numPr>
      <w:spacing w:before="360" w:after="120" w:line="360" w:lineRule="auto"/>
      <w:ind w:left="993" w:hanging="426"/>
      <w:jc w:val="left"/>
    </w:pPr>
    <w:rPr>
      <w:sz w:val="26"/>
    </w:rPr>
  </w:style>
  <w:style w:type="paragraph" w:customStyle="1" w:styleId="-">
    <w:name w:val="(Схема ТС) Подпись - #Рисунок"/>
    <w:basedOn w:val="a2"/>
    <w:next w:val="aff5"/>
    <w:qFormat/>
    <w:rsid w:val="000E7DFC"/>
    <w:pPr>
      <w:widowControl/>
      <w:numPr>
        <w:ilvl w:val="3"/>
        <w:numId w:val="21"/>
      </w:numPr>
      <w:autoSpaceDE/>
      <w:autoSpaceDN/>
      <w:spacing w:before="120" w:after="360" w:line="259" w:lineRule="auto"/>
      <w:ind w:left="3499" w:hanging="708"/>
      <w:jc w:val="center"/>
    </w:pPr>
    <w:rPr>
      <w:rFonts w:eastAsia="Calibri"/>
      <w:b/>
      <w:sz w:val="26"/>
      <w:lang w:eastAsia="en-US" w:bidi="ar-SA"/>
    </w:rPr>
  </w:style>
  <w:style w:type="paragraph" w:customStyle="1" w:styleId="-0">
    <w:name w:val="(Схема ТС) Подпись - #Таблица"/>
    <w:basedOn w:val="a2"/>
    <w:next w:val="aff5"/>
    <w:qFormat/>
    <w:rsid w:val="000E7DFC"/>
    <w:pPr>
      <w:widowControl/>
      <w:numPr>
        <w:ilvl w:val="4"/>
        <w:numId w:val="21"/>
      </w:numPr>
      <w:autoSpaceDE/>
      <w:autoSpaceDN/>
      <w:spacing w:before="120" w:after="120" w:line="259" w:lineRule="auto"/>
      <w:ind w:left="4486" w:hanging="708"/>
      <w:jc w:val="center"/>
    </w:pPr>
    <w:rPr>
      <w:rFonts w:eastAsia="Calibri"/>
      <w:b/>
      <w:sz w:val="26"/>
      <w:lang w:eastAsia="en-US" w:bidi="ar-SA"/>
    </w:rPr>
  </w:style>
  <w:style w:type="paragraph" w:customStyle="1" w:styleId="-3">
    <w:name w:val="(Схема ТС) Таблица - Текст"/>
    <w:basedOn w:val="a2"/>
    <w:qFormat/>
    <w:rsid w:val="000E7DFC"/>
    <w:pPr>
      <w:widowControl/>
      <w:autoSpaceDE/>
      <w:autoSpaceDN/>
      <w:jc w:val="center"/>
    </w:pPr>
    <w:rPr>
      <w:sz w:val="20"/>
      <w:szCs w:val="20"/>
      <w:lang w:bidi="ar-SA"/>
    </w:rPr>
  </w:style>
  <w:style w:type="paragraph" w:customStyle="1" w:styleId="0122">
    <w:name w:val="(Схема ТС) Титульный лист #01 (22 п.)"/>
    <w:basedOn w:val="aff5"/>
    <w:next w:val="aff5"/>
    <w:qFormat/>
    <w:rsid w:val="000E7DFC"/>
    <w:pPr>
      <w:keepNext/>
      <w:keepLines/>
      <w:spacing w:before="720" w:line="336" w:lineRule="auto"/>
      <w:ind w:firstLine="0"/>
      <w:jc w:val="center"/>
    </w:pPr>
    <w:rPr>
      <w:b/>
      <w:sz w:val="44"/>
    </w:rPr>
  </w:style>
  <w:style w:type="paragraph" w:customStyle="1" w:styleId="0224">
    <w:name w:val="(Схема ТС) Титульный лист #02 (24 п.)"/>
    <w:basedOn w:val="aff5"/>
    <w:next w:val="aff5"/>
    <w:qFormat/>
    <w:rsid w:val="000E7DFC"/>
    <w:pPr>
      <w:keepNext/>
      <w:keepLines/>
      <w:spacing w:before="480"/>
      <w:ind w:firstLine="0"/>
      <w:jc w:val="center"/>
    </w:pPr>
    <w:rPr>
      <w:b/>
      <w:sz w:val="48"/>
    </w:rPr>
  </w:style>
  <w:style w:type="paragraph" w:customStyle="1" w:styleId="0318">
    <w:name w:val="(Схема ТС) Титульный лист #03 (18 п.)"/>
    <w:basedOn w:val="aff5"/>
    <w:next w:val="aff5"/>
    <w:qFormat/>
    <w:rsid w:val="000E7DFC"/>
    <w:pPr>
      <w:spacing w:line="240" w:lineRule="auto"/>
      <w:ind w:firstLine="0"/>
      <w:jc w:val="center"/>
    </w:pPr>
    <w:rPr>
      <w:b/>
      <w:sz w:val="36"/>
    </w:rPr>
  </w:style>
  <w:style w:type="paragraph" w:customStyle="1" w:styleId="0412">
    <w:name w:val="(Схема ТС) Титульный лист #04 (12 п.)"/>
    <w:basedOn w:val="aff5"/>
    <w:next w:val="aff5"/>
    <w:qFormat/>
    <w:rsid w:val="000E7DFC"/>
    <w:pPr>
      <w:ind w:firstLine="0"/>
      <w:jc w:val="center"/>
    </w:pPr>
    <w:rPr>
      <w:b/>
      <w:sz w:val="24"/>
    </w:rPr>
  </w:style>
  <w:style w:type="table" w:customStyle="1" w:styleId="TableGridReport3">
    <w:name w:val="Table Grid Report3"/>
    <w:basedOn w:val="a4"/>
    <w:next w:val="aa"/>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4"/>
    <w:next w:val="aa"/>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Схема ТС) Таблица - Заголовок"/>
    <w:basedOn w:val="-3"/>
    <w:next w:val="-3"/>
    <w:qFormat/>
    <w:rsid w:val="000E7DFC"/>
    <w:rPr>
      <w:b/>
      <w:sz w:val="22"/>
      <w:szCs w:val="22"/>
    </w:rPr>
  </w:style>
  <w:style w:type="character" w:customStyle="1" w:styleId="00">
    <w:name w:val="00_Обычный текст Знак"/>
    <w:basedOn w:val="a3"/>
    <w:link w:val="000"/>
    <w:locked/>
    <w:rsid w:val="000E7DFC"/>
    <w:rPr>
      <w:rFonts w:ascii="Times New Roman" w:hAnsi="Times New Roman" w:cs="Times New Roman"/>
      <w:iCs/>
      <w:sz w:val="26"/>
      <w:szCs w:val="26"/>
    </w:rPr>
  </w:style>
  <w:style w:type="paragraph" w:customStyle="1" w:styleId="000">
    <w:name w:val="00_Обычный текст"/>
    <w:basedOn w:val="a2"/>
    <w:link w:val="00"/>
    <w:qFormat/>
    <w:rsid w:val="000E7DFC"/>
    <w:pPr>
      <w:widowControl/>
      <w:autoSpaceDE/>
      <w:autoSpaceDN/>
      <w:spacing w:line="360" w:lineRule="auto"/>
      <w:ind w:firstLine="709"/>
      <w:jc w:val="both"/>
    </w:pPr>
    <w:rPr>
      <w:rFonts w:eastAsiaTheme="minorHAnsi"/>
      <w:iCs/>
      <w:sz w:val="26"/>
      <w:szCs w:val="26"/>
      <w:lang w:eastAsia="en-US" w:bidi="ar-SA"/>
    </w:rPr>
  </w:style>
  <w:style w:type="numbering" w:customStyle="1" w:styleId="2d">
    <w:name w:val="Нет списка2"/>
    <w:next w:val="a5"/>
    <w:uiPriority w:val="99"/>
    <w:semiHidden/>
    <w:unhideWhenUsed/>
    <w:rsid w:val="000E7DFC"/>
  </w:style>
  <w:style w:type="table" w:customStyle="1" w:styleId="TableNormal4">
    <w:name w:val="Table Normal4"/>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4">
    <w:name w:val="Сетка таблицы3"/>
    <w:basedOn w:val="a4"/>
    <w:next w:val="a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Цветная заливка - Акцент 512"/>
    <w:basedOn w:val="a4"/>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3">
    <w:name w:val="Цветная заливка - Акцент 53"/>
    <w:basedOn w:val="a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1">
    <w:name w:val="Table Normal1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0">
    <w:name w:val="Сетка таблицы12"/>
    <w:basedOn w:val="a4"/>
    <w:next w:val="a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Стиль12"/>
    <w:uiPriority w:val="99"/>
    <w:rsid w:val="000E7DFC"/>
    <w:pPr>
      <w:numPr>
        <w:numId w:val="22"/>
      </w:numPr>
    </w:pPr>
  </w:style>
  <w:style w:type="numbering" w:customStyle="1" w:styleId="121">
    <w:name w:val="Нет списка12"/>
    <w:next w:val="a5"/>
    <w:uiPriority w:val="99"/>
    <w:semiHidden/>
    <w:unhideWhenUsed/>
    <w:rsid w:val="000E7DFC"/>
  </w:style>
  <w:style w:type="table" w:customStyle="1" w:styleId="TableNormal31">
    <w:name w:val="Table Normal3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12">
    <w:name w:val="Сетка таблицы111"/>
    <w:basedOn w:val="a4"/>
    <w:next w:val="a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4"/>
    <w:next w:val="a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Цветная заливка - Акцент 5111"/>
    <w:basedOn w:val="a4"/>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1">
    <w:name w:val="Цветная заливка - Акцент 521"/>
    <w:basedOn w:val="a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20">
    <w:name w:val="Стиль112"/>
    <w:uiPriority w:val="99"/>
    <w:rsid w:val="000E7DFC"/>
  </w:style>
  <w:style w:type="numbering" w:customStyle="1" w:styleId="2110">
    <w:name w:val="Стиль211"/>
    <w:uiPriority w:val="99"/>
    <w:rsid w:val="000E7DFC"/>
  </w:style>
  <w:style w:type="numbering" w:customStyle="1" w:styleId="1113">
    <w:name w:val="Нет списка111"/>
    <w:next w:val="a5"/>
    <w:uiPriority w:val="99"/>
    <w:semiHidden/>
    <w:unhideWhenUsed/>
    <w:rsid w:val="000E7DFC"/>
  </w:style>
  <w:style w:type="numbering" w:customStyle="1" w:styleId="10">
    <w:name w:val="(Схема ТС) Структура документа1"/>
    <w:uiPriority w:val="99"/>
    <w:rsid w:val="000E7DFC"/>
    <w:pPr>
      <w:numPr>
        <w:numId w:val="26"/>
      </w:numPr>
    </w:pPr>
  </w:style>
  <w:style w:type="numbering" w:customStyle="1" w:styleId="etc1">
    <w:name w:val="etc1"/>
    <w:uiPriority w:val="99"/>
    <w:rsid w:val="000E7DFC"/>
  </w:style>
  <w:style w:type="numbering" w:customStyle="1" w:styleId="1111">
    <w:name w:val="Стиль1111"/>
    <w:uiPriority w:val="99"/>
    <w:rsid w:val="000E7DFC"/>
    <w:pPr>
      <w:numPr>
        <w:numId w:val="25"/>
      </w:numPr>
    </w:pPr>
  </w:style>
  <w:style w:type="table" w:customStyle="1" w:styleId="TableGridReport31">
    <w:name w:val="Table Grid Report31"/>
    <w:basedOn w:val="a4"/>
    <w:next w:val="aa"/>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4"/>
    <w:next w:val="aa"/>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7">
    <w:name w:val="!рисунок"/>
    <w:basedOn w:val="af1"/>
    <w:next w:val="a2"/>
    <w:uiPriority w:val="1"/>
    <w:qFormat/>
    <w:rsid w:val="000E7DFC"/>
    <w:pPr>
      <w:spacing w:after="240"/>
      <w:jc w:val="center"/>
    </w:pPr>
    <w:rPr>
      <w:b/>
      <w:i w:val="0"/>
      <w:color w:val="auto"/>
      <w:sz w:val="24"/>
      <w:szCs w:val="24"/>
    </w:rPr>
  </w:style>
  <w:style w:type="paragraph" w:customStyle="1" w:styleId="aff8">
    <w:name w:val="!таблица"/>
    <w:basedOn w:val="af1"/>
    <w:next w:val="a2"/>
    <w:uiPriority w:val="1"/>
    <w:qFormat/>
    <w:rsid w:val="000E7DFC"/>
    <w:pPr>
      <w:keepNext/>
      <w:keepLines/>
      <w:jc w:val="both"/>
    </w:pPr>
    <w:rPr>
      <w:b/>
      <w:i w:val="0"/>
      <w:color w:val="auto"/>
      <w:sz w:val="24"/>
      <w:szCs w:val="24"/>
    </w:rPr>
  </w:style>
  <w:style w:type="table" w:customStyle="1" w:styleId="230">
    <w:name w:val="Сетка таблицы23"/>
    <w:basedOn w:val="a4"/>
    <w:next w:val="a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5">
    <w:name w:val="Неразрешенное упоминание3"/>
    <w:basedOn w:val="a3"/>
    <w:uiPriority w:val="99"/>
    <w:semiHidden/>
    <w:unhideWhenUsed/>
    <w:rsid w:val="000E7DFC"/>
    <w:rPr>
      <w:color w:val="605E5C"/>
      <w:shd w:val="clear" w:color="auto" w:fill="E1DFDD"/>
    </w:rPr>
  </w:style>
  <w:style w:type="table" w:customStyle="1" w:styleId="45">
    <w:name w:val="Сетка таблицы4"/>
    <w:basedOn w:val="a4"/>
    <w:next w:val="a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
    <w:name w:val="Рисунок"/>
    <w:uiPriority w:val="99"/>
    <w:rsid w:val="000E7DFC"/>
    <w:pPr>
      <w:numPr>
        <w:numId w:val="27"/>
      </w:numPr>
    </w:pPr>
  </w:style>
  <w:style w:type="table" w:customStyle="1" w:styleId="53">
    <w:name w:val="Сетка таблицы5"/>
    <w:basedOn w:val="a4"/>
    <w:next w:val="a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tc4">
    <w:name w:val="etc4"/>
    <w:uiPriority w:val="99"/>
    <w:rsid w:val="000E7DFC"/>
  </w:style>
  <w:style w:type="character" w:customStyle="1" w:styleId="115">
    <w:name w:val="Неразрешенное упоминание11"/>
    <w:basedOn w:val="a3"/>
    <w:uiPriority w:val="99"/>
    <w:semiHidden/>
    <w:unhideWhenUsed/>
    <w:rsid w:val="000E7DFC"/>
    <w:rPr>
      <w:color w:val="808080"/>
      <w:shd w:val="clear" w:color="auto" w:fill="E6E6E6"/>
    </w:rPr>
  </w:style>
  <w:style w:type="character" w:customStyle="1" w:styleId="nowrap">
    <w:name w:val="nowrap"/>
    <w:basedOn w:val="a3"/>
    <w:rsid w:val="000E7DFC"/>
  </w:style>
  <w:style w:type="paragraph" w:styleId="aff9">
    <w:name w:val="footnote text"/>
    <w:basedOn w:val="a2"/>
    <w:link w:val="affa"/>
    <w:uiPriority w:val="99"/>
    <w:semiHidden/>
    <w:unhideWhenUsed/>
    <w:rsid w:val="000E7DFC"/>
    <w:rPr>
      <w:sz w:val="20"/>
      <w:szCs w:val="20"/>
    </w:rPr>
  </w:style>
  <w:style w:type="character" w:customStyle="1" w:styleId="affa">
    <w:name w:val="Текст сноски Знак"/>
    <w:basedOn w:val="a3"/>
    <w:link w:val="aff9"/>
    <w:uiPriority w:val="99"/>
    <w:semiHidden/>
    <w:rsid w:val="000E7DFC"/>
    <w:rPr>
      <w:rFonts w:ascii="Times New Roman" w:eastAsia="Times New Roman" w:hAnsi="Times New Roman" w:cs="Times New Roman"/>
      <w:sz w:val="20"/>
      <w:szCs w:val="20"/>
      <w:lang w:eastAsia="ru-RU" w:bidi="ru-RU"/>
    </w:rPr>
  </w:style>
  <w:style w:type="character" w:styleId="affb">
    <w:name w:val="footnote reference"/>
    <w:basedOn w:val="a3"/>
    <w:uiPriority w:val="99"/>
    <w:semiHidden/>
    <w:unhideWhenUsed/>
    <w:rsid w:val="000E7DFC"/>
    <w:rPr>
      <w:vertAlign w:val="superscript"/>
    </w:rPr>
  </w:style>
  <w:style w:type="paragraph" w:customStyle="1" w:styleId="affc">
    <w:name w:val="Заголовок разлелов"/>
    <w:basedOn w:val="11"/>
    <w:link w:val="affd"/>
    <w:qFormat/>
    <w:rsid w:val="000E7DFC"/>
    <w:pPr>
      <w:keepNext/>
      <w:keepLines/>
      <w:widowControl/>
      <w:suppressAutoHyphens/>
      <w:autoSpaceDE/>
      <w:autoSpaceDN/>
      <w:spacing w:before="120" w:after="60"/>
      <w:ind w:left="360"/>
      <w:jc w:val="both"/>
    </w:pPr>
    <w:rPr>
      <w:bCs w:val="0"/>
      <w:kern w:val="28"/>
      <w:sz w:val="24"/>
      <w:szCs w:val="24"/>
      <w:lang w:bidi="ar-SA"/>
    </w:rPr>
  </w:style>
  <w:style w:type="character" w:customStyle="1" w:styleId="affd">
    <w:name w:val="Заголовок разлелов Знак"/>
    <w:basedOn w:val="a3"/>
    <w:link w:val="affc"/>
    <w:rsid w:val="000E7DFC"/>
    <w:rPr>
      <w:rFonts w:ascii="Times New Roman" w:eastAsia="Times New Roman" w:hAnsi="Times New Roman" w:cs="Times New Roman"/>
      <w:b/>
      <w:kern w:val="28"/>
      <w:sz w:val="24"/>
      <w:szCs w:val="24"/>
      <w:lang w:eastAsia="ru-RU"/>
    </w:rPr>
  </w:style>
  <w:style w:type="character" w:styleId="affe">
    <w:name w:val="Placeholder Text"/>
    <w:basedOn w:val="a3"/>
    <w:uiPriority w:val="99"/>
    <w:semiHidden/>
    <w:rsid w:val="000E7DFC"/>
    <w:rPr>
      <w:color w:val="808080"/>
    </w:rPr>
  </w:style>
  <w:style w:type="numbering" w:customStyle="1" w:styleId="222">
    <w:name w:val="Стиль22"/>
    <w:uiPriority w:val="99"/>
    <w:rsid w:val="000E7DFC"/>
  </w:style>
  <w:style w:type="numbering" w:customStyle="1" w:styleId="2120">
    <w:name w:val="Стиль212"/>
    <w:uiPriority w:val="99"/>
    <w:rsid w:val="000E7DFC"/>
  </w:style>
  <w:style w:type="numbering" w:customStyle="1" w:styleId="11120">
    <w:name w:val="Стиль1112"/>
    <w:uiPriority w:val="99"/>
    <w:rsid w:val="000E7DFC"/>
  </w:style>
  <w:style w:type="table" w:customStyle="1" w:styleId="310">
    <w:name w:val="Сетка таблицы31"/>
    <w:basedOn w:val="a4"/>
    <w:next w:val="a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Стиль113"/>
    <w:uiPriority w:val="99"/>
    <w:rsid w:val="000E7DFC"/>
    <w:pPr>
      <w:numPr>
        <w:numId w:val="33"/>
      </w:numPr>
    </w:pPr>
  </w:style>
  <w:style w:type="numbering" w:customStyle="1" w:styleId="36">
    <w:name w:val="Нет списка3"/>
    <w:next w:val="a5"/>
    <w:uiPriority w:val="99"/>
    <w:semiHidden/>
    <w:unhideWhenUsed/>
    <w:rsid w:val="000E7DFC"/>
  </w:style>
  <w:style w:type="table" w:customStyle="1" w:styleId="TableNormal5">
    <w:name w:val="Table Normal5"/>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31">
    <w:name w:val="Стиль23"/>
    <w:uiPriority w:val="99"/>
    <w:rsid w:val="000E7DFC"/>
  </w:style>
  <w:style w:type="table" w:customStyle="1" w:styleId="-513">
    <w:name w:val="Цветная заливка - Акцент 513"/>
    <w:basedOn w:val="a4"/>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4">
    <w:name w:val="Цветная заливка - Акцент 54"/>
    <w:basedOn w:val="a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2">
    <w:name w:val="Table Normal12"/>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0">
    <w:name w:val="Сетка таблицы13"/>
    <w:basedOn w:val="a4"/>
    <w:next w:val="a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5"/>
    <w:uiPriority w:val="99"/>
    <w:semiHidden/>
    <w:unhideWhenUsed/>
    <w:rsid w:val="000E7DFC"/>
  </w:style>
  <w:style w:type="table" w:customStyle="1" w:styleId="TableNormal32">
    <w:name w:val="Table Normal32"/>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21">
    <w:name w:val="Сетка таблицы112"/>
    <w:basedOn w:val="a4"/>
    <w:next w:val="a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Цветная заливка - Акцент 5112"/>
    <w:basedOn w:val="a4"/>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2">
    <w:name w:val="Цветная заливка - Акцент 522"/>
    <w:basedOn w:val="a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40">
    <w:name w:val="Стиль114"/>
    <w:uiPriority w:val="99"/>
    <w:rsid w:val="000E7DFC"/>
  </w:style>
  <w:style w:type="numbering" w:customStyle="1" w:styleId="2130">
    <w:name w:val="Стиль213"/>
    <w:uiPriority w:val="99"/>
    <w:rsid w:val="000E7DFC"/>
  </w:style>
  <w:style w:type="numbering" w:customStyle="1" w:styleId="1122">
    <w:name w:val="Нет списка112"/>
    <w:next w:val="a5"/>
    <w:uiPriority w:val="99"/>
    <w:semiHidden/>
    <w:unhideWhenUsed/>
    <w:rsid w:val="000E7DFC"/>
  </w:style>
  <w:style w:type="numbering" w:customStyle="1" w:styleId="2e">
    <w:name w:val="(Схема ТС) Структура документа2"/>
    <w:uiPriority w:val="99"/>
    <w:rsid w:val="000E7DFC"/>
  </w:style>
  <w:style w:type="numbering" w:customStyle="1" w:styleId="etc2">
    <w:name w:val="etc2"/>
    <w:uiPriority w:val="99"/>
    <w:rsid w:val="000E7DFC"/>
  </w:style>
  <w:style w:type="numbering" w:customStyle="1" w:styleId="11130">
    <w:name w:val="Стиль1113"/>
    <w:uiPriority w:val="99"/>
    <w:rsid w:val="000E7DFC"/>
  </w:style>
  <w:style w:type="table" w:customStyle="1" w:styleId="TableGridReport32">
    <w:name w:val="Table Grid Report32"/>
    <w:basedOn w:val="a4"/>
    <w:next w:val="aa"/>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4"/>
    <w:next w:val="aa"/>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
    <w:next w:val="a5"/>
    <w:uiPriority w:val="99"/>
    <w:semiHidden/>
    <w:unhideWhenUsed/>
    <w:rsid w:val="000E7DFC"/>
  </w:style>
  <w:style w:type="table" w:customStyle="1" w:styleId="TableNormal6">
    <w:name w:val="Table Normal6"/>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40">
    <w:name w:val="Стиль24"/>
    <w:uiPriority w:val="99"/>
    <w:rsid w:val="000E7DFC"/>
  </w:style>
  <w:style w:type="table" w:customStyle="1" w:styleId="60">
    <w:name w:val="Сетка таблицы6"/>
    <w:basedOn w:val="a4"/>
    <w:next w:val="a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Цветная заливка - Акцент 514"/>
    <w:basedOn w:val="a4"/>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5">
    <w:name w:val="Цветная заливка - Акцент 55"/>
    <w:basedOn w:val="a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3">
    <w:name w:val="Table Normal13"/>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0">
    <w:name w:val="Сетка таблицы14"/>
    <w:basedOn w:val="a4"/>
    <w:next w:val="a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5"/>
    <w:uiPriority w:val="99"/>
    <w:semiHidden/>
    <w:unhideWhenUsed/>
    <w:rsid w:val="000E7DFC"/>
  </w:style>
  <w:style w:type="table" w:customStyle="1" w:styleId="TableNormal33">
    <w:name w:val="Table Normal33"/>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30">
    <w:name w:val="Сетка таблицы113"/>
    <w:basedOn w:val="a4"/>
    <w:next w:val="a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4"/>
    <w:next w:val="a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Цветная заливка - Акцент 5113"/>
    <w:basedOn w:val="a4"/>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3">
    <w:name w:val="Цветная заливка - Акцент 523"/>
    <w:basedOn w:val="a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50">
    <w:name w:val="Стиль115"/>
    <w:uiPriority w:val="99"/>
    <w:rsid w:val="000E7DFC"/>
  </w:style>
  <w:style w:type="numbering" w:customStyle="1" w:styleId="2140">
    <w:name w:val="Стиль214"/>
    <w:uiPriority w:val="99"/>
    <w:rsid w:val="000E7DFC"/>
  </w:style>
  <w:style w:type="numbering" w:customStyle="1" w:styleId="1131">
    <w:name w:val="Нет списка113"/>
    <w:next w:val="a5"/>
    <w:uiPriority w:val="99"/>
    <w:semiHidden/>
    <w:unhideWhenUsed/>
    <w:rsid w:val="000E7DFC"/>
  </w:style>
  <w:style w:type="numbering" w:customStyle="1" w:styleId="37">
    <w:name w:val="(Схема ТС) Структура документа3"/>
    <w:uiPriority w:val="99"/>
    <w:rsid w:val="000E7DFC"/>
  </w:style>
  <w:style w:type="numbering" w:customStyle="1" w:styleId="etc3">
    <w:name w:val="etc3"/>
    <w:uiPriority w:val="99"/>
    <w:rsid w:val="000E7DFC"/>
  </w:style>
  <w:style w:type="numbering" w:customStyle="1" w:styleId="1114">
    <w:name w:val="Стиль1114"/>
    <w:uiPriority w:val="99"/>
    <w:rsid w:val="000E7DFC"/>
  </w:style>
  <w:style w:type="table" w:customStyle="1" w:styleId="TableGridReport33">
    <w:name w:val="Table Grid Report33"/>
    <w:basedOn w:val="a4"/>
    <w:next w:val="aa"/>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
    <w:basedOn w:val="a4"/>
    <w:next w:val="aa"/>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4"/>
    <w:next w:val="a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5"/>
    <w:uiPriority w:val="99"/>
    <w:semiHidden/>
    <w:unhideWhenUsed/>
    <w:rsid w:val="000E7DFC"/>
  </w:style>
  <w:style w:type="table" w:customStyle="1" w:styleId="TableNormal7">
    <w:name w:val="Table Normal7"/>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5">
    <w:name w:val="Стиль25"/>
    <w:uiPriority w:val="99"/>
    <w:rsid w:val="000E7DFC"/>
    <w:pPr>
      <w:numPr>
        <w:numId w:val="41"/>
      </w:numPr>
    </w:pPr>
  </w:style>
  <w:style w:type="table" w:customStyle="1" w:styleId="80">
    <w:name w:val="Сетка таблицы8"/>
    <w:basedOn w:val="a4"/>
    <w:next w:val="a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Цветная заливка - Акцент 515"/>
    <w:basedOn w:val="a4"/>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6">
    <w:name w:val="Цветная заливка - Акцент 56"/>
    <w:basedOn w:val="a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4">
    <w:name w:val="Table Normal14"/>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50">
    <w:name w:val="Сетка таблицы15"/>
    <w:basedOn w:val="a4"/>
    <w:next w:val="a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5"/>
    <w:uiPriority w:val="99"/>
    <w:semiHidden/>
    <w:unhideWhenUsed/>
    <w:rsid w:val="000E7DFC"/>
  </w:style>
  <w:style w:type="table" w:customStyle="1" w:styleId="TableNormal34">
    <w:name w:val="Table Normal34"/>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41">
    <w:name w:val="Сетка таблицы114"/>
    <w:basedOn w:val="a4"/>
    <w:next w:val="a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4"/>
    <w:next w:val="a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
    <w:name w:val="Цветная заливка - Акцент 5114"/>
    <w:basedOn w:val="a4"/>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4">
    <w:name w:val="Цветная заливка - Акцент 524"/>
    <w:basedOn w:val="a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6">
    <w:name w:val="Стиль116"/>
    <w:uiPriority w:val="99"/>
    <w:rsid w:val="000E7DFC"/>
    <w:pPr>
      <w:numPr>
        <w:numId w:val="47"/>
      </w:numPr>
    </w:pPr>
  </w:style>
  <w:style w:type="numbering" w:customStyle="1" w:styleId="215">
    <w:name w:val="Стиль215"/>
    <w:uiPriority w:val="99"/>
    <w:rsid w:val="000E7DFC"/>
    <w:pPr>
      <w:numPr>
        <w:numId w:val="43"/>
      </w:numPr>
    </w:pPr>
  </w:style>
  <w:style w:type="numbering" w:customStyle="1" w:styleId="1142">
    <w:name w:val="Нет списка114"/>
    <w:next w:val="a5"/>
    <w:uiPriority w:val="99"/>
    <w:semiHidden/>
    <w:unhideWhenUsed/>
    <w:rsid w:val="000E7DFC"/>
  </w:style>
  <w:style w:type="numbering" w:customStyle="1" w:styleId="47">
    <w:name w:val="(Схема ТС) Структура документа4"/>
    <w:uiPriority w:val="99"/>
    <w:rsid w:val="000E7DFC"/>
  </w:style>
  <w:style w:type="numbering" w:customStyle="1" w:styleId="1115">
    <w:name w:val="Стиль1115"/>
    <w:uiPriority w:val="99"/>
    <w:rsid w:val="000E7DFC"/>
  </w:style>
  <w:style w:type="table" w:customStyle="1" w:styleId="TableGridReport34">
    <w:name w:val="Table Grid Report34"/>
    <w:basedOn w:val="a4"/>
    <w:next w:val="aa"/>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4"/>
    <w:next w:val="aa"/>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name w:val="для таблицы"/>
    <w:basedOn w:val="a2"/>
    <w:next w:val="a2"/>
    <w:qFormat/>
    <w:rsid w:val="000E7DFC"/>
    <w:pPr>
      <w:widowControl/>
      <w:autoSpaceDE/>
      <w:autoSpaceDN/>
      <w:jc w:val="center"/>
    </w:pPr>
    <w:rPr>
      <w:bCs/>
      <w:sz w:val="20"/>
      <w:szCs w:val="24"/>
      <w:lang w:bidi="ar-SA"/>
    </w:rPr>
  </w:style>
  <w:style w:type="character" w:customStyle="1" w:styleId="1b">
    <w:name w:val="Основной текст Знак1"/>
    <w:basedOn w:val="a3"/>
    <w:uiPriority w:val="99"/>
    <w:rsid w:val="000E7DFC"/>
    <w:rPr>
      <w:rFonts w:ascii="Times New Roman" w:hAnsi="Times New Roman" w:cs="Times New Roman"/>
      <w:sz w:val="23"/>
      <w:szCs w:val="23"/>
      <w:u w:val="none"/>
    </w:rPr>
  </w:style>
  <w:style w:type="character" w:customStyle="1" w:styleId="8pt2">
    <w:name w:val="Основной текст + 8 pt2"/>
    <w:aliases w:val="Полужирный2,Малые прописные"/>
    <w:basedOn w:val="1b"/>
    <w:uiPriority w:val="99"/>
    <w:rsid w:val="000E7DFC"/>
    <w:rPr>
      <w:rFonts w:ascii="Times New Roman" w:hAnsi="Times New Roman" w:cs="Times New Roman"/>
      <w:b/>
      <w:bCs/>
      <w:smallCaps/>
      <w:sz w:val="16"/>
      <w:szCs w:val="16"/>
      <w:u w:val="none"/>
    </w:rPr>
  </w:style>
  <w:style w:type="numbering" w:customStyle="1" w:styleId="26">
    <w:name w:val="Стиль26"/>
    <w:uiPriority w:val="99"/>
    <w:rsid w:val="000E7DFC"/>
    <w:pPr>
      <w:numPr>
        <w:numId w:val="44"/>
      </w:numPr>
    </w:pPr>
  </w:style>
  <w:style w:type="numbering" w:customStyle="1" w:styleId="132">
    <w:name w:val="Стиль13"/>
    <w:uiPriority w:val="99"/>
    <w:rsid w:val="000E7DFC"/>
  </w:style>
  <w:style w:type="numbering" w:customStyle="1" w:styleId="2160">
    <w:name w:val="Стиль216"/>
    <w:uiPriority w:val="99"/>
    <w:rsid w:val="000E7DFC"/>
  </w:style>
  <w:style w:type="numbering" w:customStyle="1" w:styleId="117">
    <w:name w:val="Стиль117"/>
    <w:uiPriority w:val="99"/>
    <w:rsid w:val="000E7DFC"/>
  </w:style>
  <w:style w:type="numbering" w:customStyle="1" w:styleId="1116">
    <w:name w:val="Стиль1116"/>
    <w:uiPriority w:val="99"/>
    <w:rsid w:val="000E7DFC"/>
  </w:style>
  <w:style w:type="numbering" w:customStyle="1" w:styleId="21110">
    <w:name w:val="Стиль2111"/>
    <w:uiPriority w:val="99"/>
    <w:rsid w:val="000E7DFC"/>
  </w:style>
  <w:style w:type="numbering" w:customStyle="1" w:styleId="5">
    <w:name w:val="(Схема ТС) Структура документа5"/>
    <w:uiPriority w:val="99"/>
    <w:rsid w:val="000E7DFC"/>
    <w:pPr>
      <w:numPr>
        <w:numId w:val="21"/>
      </w:numPr>
    </w:pPr>
  </w:style>
  <w:style w:type="numbering" w:customStyle="1" w:styleId="etc5">
    <w:name w:val="etc5"/>
    <w:uiPriority w:val="99"/>
    <w:rsid w:val="000E7DFC"/>
  </w:style>
  <w:style w:type="numbering" w:customStyle="1" w:styleId="11111">
    <w:name w:val="Стиль11111"/>
    <w:uiPriority w:val="99"/>
    <w:rsid w:val="000E7DFC"/>
  </w:style>
  <w:style w:type="numbering" w:customStyle="1" w:styleId="118">
    <w:name w:val="(Схема ТС) Структура документа11"/>
    <w:uiPriority w:val="99"/>
    <w:rsid w:val="000E7DFC"/>
  </w:style>
  <w:style w:type="numbering" w:customStyle="1" w:styleId="etc11">
    <w:name w:val="etc11"/>
    <w:uiPriority w:val="99"/>
    <w:rsid w:val="000E7DFC"/>
  </w:style>
  <w:style w:type="numbering" w:customStyle="1" w:styleId="11310">
    <w:name w:val="Стиль1131"/>
    <w:uiPriority w:val="99"/>
    <w:rsid w:val="000E7DFC"/>
  </w:style>
  <w:style w:type="numbering" w:customStyle="1" w:styleId="251">
    <w:name w:val="Стиль251"/>
    <w:uiPriority w:val="99"/>
    <w:rsid w:val="000E7DFC"/>
    <w:pPr>
      <w:numPr>
        <w:numId w:val="14"/>
      </w:numPr>
    </w:pPr>
  </w:style>
  <w:style w:type="numbering" w:customStyle="1" w:styleId="1161">
    <w:name w:val="Стиль1161"/>
    <w:uiPriority w:val="99"/>
    <w:rsid w:val="000E7DFC"/>
    <w:pPr>
      <w:numPr>
        <w:numId w:val="29"/>
      </w:numPr>
    </w:pPr>
  </w:style>
  <w:style w:type="numbering" w:customStyle="1" w:styleId="2151">
    <w:name w:val="Стиль2151"/>
    <w:uiPriority w:val="99"/>
    <w:rsid w:val="000E7DFC"/>
    <w:pPr>
      <w:numPr>
        <w:numId w:val="15"/>
      </w:numPr>
    </w:pPr>
  </w:style>
  <w:style w:type="numbering" w:customStyle="1" w:styleId="410">
    <w:name w:val="(Схема ТС) Структура документа41"/>
    <w:uiPriority w:val="99"/>
    <w:rsid w:val="000E7DFC"/>
  </w:style>
  <w:style w:type="numbering" w:customStyle="1" w:styleId="etc41">
    <w:name w:val="etc41"/>
    <w:uiPriority w:val="99"/>
    <w:rsid w:val="000E7DFC"/>
    <w:pPr>
      <w:numPr>
        <w:numId w:val="16"/>
      </w:numPr>
    </w:pPr>
  </w:style>
  <w:style w:type="numbering" w:customStyle="1" w:styleId="11151">
    <w:name w:val="Стиль11151"/>
    <w:uiPriority w:val="99"/>
    <w:rsid w:val="000E7DFC"/>
    <w:pPr>
      <w:numPr>
        <w:numId w:val="17"/>
      </w:numPr>
    </w:pPr>
  </w:style>
  <w:style w:type="numbering" w:customStyle="1" w:styleId="271">
    <w:name w:val="Стиль27"/>
    <w:uiPriority w:val="99"/>
    <w:rsid w:val="000E7DFC"/>
  </w:style>
  <w:style w:type="numbering" w:customStyle="1" w:styleId="142">
    <w:name w:val="Стиль14"/>
    <w:uiPriority w:val="99"/>
    <w:rsid w:val="000E7DFC"/>
  </w:style>
  <w:style w:type="numbering" w:customStyle="1" w:styleId="217">
    <w:name w:val="Стиль217"/>
    <w:uiPriority w:val="99"/>
    <w:rsid w:val="000E7DFC"/>
  </w:style>
  <w:style w:type="numbering" w:customStyle="1" w:styleId="1180">
    <w:name w:val="Стиль118"/>
    <w:uiPriority w:val="99"/>
    <w:rsid w:val="000E7DFC"/>
  </w:style>
  <w:style w:type="numbering" w:customStyle="1" w:styleId="1117">
    <w:name w:val="Стиль1117"/>
    <w:uiPriority w:val="99"/>
    <w:rsid w:val="000E7DFC"/>
  </w:style>
  <w:style w:type="numbering" w:customStyle="1" w:styleId="2112">
    <w:name w:val="Стиль2112"/>
    <w:uiPriority w:val="99"/>
    <w:rsid w:val="000E7DFC"/>
  </w:style>
  <w:style w:type="numbering" w:customStyle="1" w:styleId="61">
    <w:name w:val="(Схема ТС) Структура документа6"/>
    <w:uiPriority w:val="99"/>
    <w:rsid w:val="000E7DFC"/>
  </w:style>
  <w:style w:type="numbering" w:customStyle="1" w:styleId="etc6">
    <w:name w:val="etc6"/>
    <w:uiPriority w:val="99"/>
    <w:rsid w:val="000E7DFC"/>
  </w:style>
  <w:style w:type="numbering" w:customStyle="1" w:styleId="11112">
    <w:name w:val="Стиль11112"/>
    <w:uiPriority w:val="99"/>
    <w:rsid w:val="000E7DFC"/>
  </w:style>
  <w:style w:type="numbering" w:customStyle="1" w:styleId="122">
    <w:name w:val="(Схема ТС) Структура документа12"/>
    <w:uiPriority w:val="99"/>
    <w:rsid w:val="000E7DFC"/>
  </w:style>
  <w:style w:type="numbering" w:customStyle="1" w:styleId="etc12">
    <w:name w:val="etc12"/>
    <w:uiPriority w:val="99"/>
    <w:rsid w:val="000E7DFC"/>
  </w:style>
  <w:style w:type="numbering" w:customStyle="1" w:styleId="1132">
    <w:name w:val="Стиль1132"/>
    <w:uiPriority w:val="99"/>
    <w:rsid w:val="000E7DFC"/>
  </w:style>
  <w:style w:type="numbering" w:customStyle="1" w:styleId="252">
    <w:name w:val="Стиль252"/>
    <w:uiPriority w:val="99"/>
    <w:rsid w:val="000E7DFC"/>
  </w:style>
  <w:style w:type="numbering" w:customStyle="1" w:styleId="1162">
    <w:name w:val="Стиль1162"/>
    <w:uiPriority w:val="99"/>
    <w:rsid w:val="000E7DFC"/>
  </w:style>
  <w:style w:type="numbering" w:customStyle="1" w:styleId="2152">
    <w:name w:val="Стиль2152"/>
    <w:uiPriority w:val="99"/>
    <w:rsid w:val="000E7DFC"/>
  </w:style>
  <w:style w:type="numbering" w:customStyle="1" w:styleId="420">
    <w:name w:val="(Схема ТС) Структура документа42"/>
    <w:uiPriority w:val="99"/>
    <w:rsid w:val="000E7DFC"/>
  </w:style>
  <w:style w:type="numbering" w:customStyle="1" w:styleId="etc42">
    <w:name w:val="etc42"/>
    <w:uiPriority w:val="99"/>
    <w:rsid w:val="000E7DFC"/>
  </w:style>
  <w:style w:type="numbering" w:customStyle="1" w:styleId="11152">
    <w:name w:val="Стиль11152"/>
    <w:uiPriority w:val="99"/>
    <w:rsid w:val="000E7DFC"/>
  </w:style>
  <w:style w:type="table" w:customStyle="1" w:styleId="710">
    <w:name w:val="Сетка таблицы71"/>
    <w:basedOn w:val="a4"/>
    <w:next w:val="a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5"/>
    <w:uiPriority w:val="99"/>
    <w:semiHidden/>
    <w:unhideWhenUsed/>
    <w:rsid w:val="000E7DFC"/>
  </w:style>
  <w:style w:type="table" w:customStyle="1" w:styleId="TableNormal8">
    <w:name w:val="Table Normal8"/>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90">
    <w:name w:val="Сетка таблицы9"/>
    <w:basedOn w:val="a4"/>
    <w:next w:val="a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Цветная заливка - Акцент 516"/>
    <w:basedOn w:val="a4"/>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7">
    <w:name w:val="Цветная заливка - Акцент 57"/>
    <w:basedOn w:val="a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28">
    <w:name w:val="Стиль28"/>
    <w:uiPriority w:val="99"/>
    <w:rsid w:val="000E7DFC"/>
    <w:pPr>
      <w:numPr>
        <w:numId w:val="18"/>
      </w:numPr>
    </w:pPr>
  </w:style>
  <w:style w:type="table" w:customStyle="1" w:styleId="TableNormal15">
    <w:name w:val="Table Normal15"/>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61">
    <w:name w:val="Сетка таблицы16"/>
    <w:basedOn w:val="a4"/>
    <w:next w:val="a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Стиль15"/>
    <w:uiPriority w:val="99"/>
    <w:rsid w:val="000E7DFC"/>
    <w:pPr>
      <w:numPr>
        <w:numId w:val="20"/>
      </w:numPr>
    </w:pPr>
  </w:style>
  <w:style w:type="table" w:customStyle="1" w:styleId="TableNormal35">
    <w:name w:val="Table Normal35"/>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18">
    <w:name w:val="Стиль218"/>
    <w:uiPriority w:val="99"/>
    <w:rsid w:val="000E7DFC"/>
  </w:style>
  <w:style w:type="numbering" w:customStyle="1" w:styleId="119">
    <w:name w:val="Стиль119"/>
    <w:uiPriority w:val="99"/>
    <w:rsid w:val="000E7DFC"/>
    <w:pPr>
      <w:numPr>
        <w:numId w:val="13"/>
      </w:numPr>
    </w:pPr>
  </w:style>
  <w:style w:type="numbering" w:customStyle="1" w:styleId="162">
    <w:name w:val="Нет списка16"/>
    <w:next w:val="a5"/>
    <w:uiPriority w:val="99"/>
    <w:semiHidden/>
    <w:unhideWhenUsed/>
    <w:rsid w:val="000E7DFC"/>
  </w:style>
  <w:style w:type="table" w:customStyle="1" w:styleId="1151">
    <w:name w:val="Сетка таблицы115"/>
    <w:basedOn w:val="a4"/>
    <w:next w:val="a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4"/>
    <w:next w:val="a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5">
    <w:name w:val="Цветная заливка - Акцент 5115"/>
    <w:basedOn w:val="a4"/>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5">
    <w:name w:val="Цветная заливка - Акцент 525"/>
    <w:basedOn w:val="a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18">
    <w:name w:val="Стиль1118"/>
    <w:uiPriority w:val="99"/>
    <w:rsid w:val="000E7DFC"/>
  </w:style>
  <w:style w:type="numbering" w:customStyle="1" w:styleId="2113">
    <w:name w:val="Стиль2113"/>
    <w:uiPriority w:val="99"/>
    <w:rsid w:val="000E7DFC"/>
  </w:style>
  <w:style w:type="numbering" w:customStyle="1" w:styleId="1152">
    <w:name w:val="Нет списка115"/>
    <w:next w:val="a5"/>
    <w:uiPriority w:val="99"/>
    <w:semiHidden/>
    <w:unhideWhenUsed/>
    <w:rsid w:val="000E7DFC"/>
  </w:style>
  <w:style w:type="numbering" w:customStyle="1" w:styleId="7">
    <w:name w:val="(Схема ТС) Структура документа7"/>
    <w:uiPriority w:val="99"/>
    <w:rsid w:val="000E7DFC"/>
    <w:pPr>
      <w:numPr>
        <w:numId w:val="19"/>
      </w:numPr>
    </w:pPr>
  </w:style>
  <w:style w:type="numbering" w:customStyle="1" w:styleId="etc7">
    <w:name w:val="etc7"/>
    <w:uiPriority w:val="99"/>
    <w:rsid w:val="000E7DFC"/>
  </w:style>
  <w:style w:type="numbering" w:customStyle="1" w:styleId="11113">
    <w:name w:val="Стиль11113"/>
    <w:uiPriority w:val="99"/>
    <w:rsid w:val="000E7DFC"/>
    <w:pPr>
      <w:numPr>
        <w:numId w:val="30"/>
      </w:numPr>
    </w:pPr>
  </w:style>
  <w:style w:type="table" w:customStyle="1" w:styleId="TableGridReport35">
    <w:name w:val="Table Grid Report35"/>
    <w:basedOn w:val="a4"/>
    <w:next w:val="aa"/>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4"/>
    <w:next w:val="aa"/>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4"/>
    <w:next w:val="a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Нет списка21"/>
    <w:next w:val="a5"/>
    <w:uiPriority w:val="99"/>
    <w:semiHidden/>
    <w:unhideWhenUsed/>
    <w:rsid w:val="000E7DFC"/>
  </w:style>
  <w:style w:type="table" w:customStyle="1" w:styleId="TableNormal41">
    <w:name w:val="Table Normal4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210">
    <w:name w:val="Стиль221"/>
    <w:uiPriority w:val="99"/>
    <w:rsid w:val="000E7DFC"/>
  </w:style>
  <w:style w:type="table" w:customStyle="1" w:styleId="411">
    <w:name w:val="Сетка таблицы41"/>
    <w:basedOn w:val="a4"/>
    <w:next w:val="a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Цветная заливка - Акцент 5121"/>
    <w:basedOn w:val="a4"/>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31">
    <w:name w:val="Цветная заливка - Акцент 531"/>
    <w:basedOn w:val="a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11">
    <w:name w:val="Table Normal11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0">
    <w:name w:val="Сетка таблицы121"/>
    <w:basedOn w:val="a4"/>
    <w:next w:val="a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5"/>
    <w:uiPriority w:val="99"/>
    <w:semiHidden/>
    <w:unhideWhenUsed/>
    <w:rsid w:val="000E7DFC"/>
  </w:style>
  <w:style w:type="table" w:customStyle="1" w:styleId="TableNormal311">
    <w:name w:val="Table Normal31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110">
    <w:name w:val="Сетка таблицы1111"/>
    <w:basedOn w:val="a4"/>
    <w:next w:val="a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4"/>
    <w:next w:val="a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Цветная заливка - Акцент 51111"/>
    <w:basedOn w:val="a4"/>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11">
    <w:name w:val="Цветная заливка - Акцент 5211"/>
    <w:basedOn w:val="a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210">
    <w:name w:val="Стиль1121"/>
    <w:uiPriority w:val="99"/>
    <w:rsid w:val="000E7DFC"/>
  </w:style>
  <w:style w:type="numbering" w:customStyle="1" w:styleId="21210">
    <w:name w:val="Стиль2121"/>
    <w:uiPriority w:val="99"/>
    <w:rsid w:val="000E7DFC"/>
  </w:style>
  <w:style w:type="numbering" w:customStyle="1" w:styleId="11114">
    <w:name w:val="Нет списка1111"/>
    <w:next w:val="a5"/>
    <w:uiPriority w:val="99"/>
    <w:semiHidden/>
    <w:unhideWhenUsed/>
    <w:rsid w:val="000E7DFC"/>
  </w:style>
  <w:style w:type="numbering" w:customStyle="1" w:styleId="133">
    <w:name w:val="(Схема ТС) Структура документа13"/>
    <w:uiPriority w:val="99"/>
    <w:rsid w:val="000E7DFC"/>
  </w:style>
  <w:style w:type="numbering" w:customStyle="1" w:styleId="etc13">
    <w:name w:val="etc13"/>
    <w:uiPriority w:val="99"/>
    <w:rsid w:val="000E7DFC"/>
  </w:style>
  <w:style w:type="numbering" w:customStyle="1" w:styleId="11121">
    <w:name w:val="Стиль11121"/>
    <w:uiPriority w:val="99"/>
    <w:rsid w:val="000E7DFC"/>
  </w:style>
  <w:style w:type="table" w:customStyle="1" w:styleId="TableGridReport311">
    <w:name w:val="Table Grid Report311"/>
    <w:basedOn w:val="a4"/>
    <w:next w:val="aa"/>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4"/>
    <w:next w:val="aa"/>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4"/>
    <w:next w:val="a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Стиль1133"/>
    <w:uiPriority w:val="99"/>
    <w:rsid w:val="000E7DFC"/>
    <w:pPr>
      <w:numPr>
        <w:numId w:val="23"/>
      </w:numPr>
    </w:pPr>
  </w:style>
  <w:style w:type="numbering" w:customStyle="1" w:styleId="312">
    <w:name w:val="Нет списка31"/>
    <w:next w:val="a5"/>
    <w:uiPriority w:val="99"/>
    <w:semiHidden/>
    <w:unhideWhenUsed/>
    <w:rsid w:val="000E7DFC"/>
  </w:style>
  <w:style w:type="table" w:customStyle="1" w:styleId="TableNormal51">
    <w:name w:val="Table Normal5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310">
    <w:name w:val="Стиль231"/>
    <w:uiPriority w:val="99"/>
    <w:rsid w:val="000E7DFC"/>
  </w:style>
  <w:style w:type="table" w:customStyle="1" w:styleId="510">
    <w:name w:val="Сетка таблицы51"/>
    <w:basedOn w:val="a4"/>
    <w:next w:val="a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Цветная заливка - Акцент 5131"/>
    <w:basedOn w:val="a4"/>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41">
    <w:name w:val="Цветная заливка - Акцент 541"/>
    <w:basedOn w:val="a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21">
    <w:name w:val="Table Normal12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10">
    <w:name w:val="Сетка таблицы131"/>
    <w:basedOn w:val="a4"/>
    <w:next w:val="a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5"/>
    <w:uiPriority w:val="99"/>
    <w:semiHidden/>
    <w:unhideWhenUsed/>
    <w:rsid w:val="000E7DFC"/>
  </w:style>
  <w:style w:type="table" w:customStyle="1" w:styleId="TableNormal321">
    <w:name w:val="Table Normal32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211">
    <w:name w:val="Сетка таблицы1121"/>
    <w:basedOn w:val="a4"/>
    <w:next w:val="a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4"/>
    <w:next w:val="a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Цветная заливка - Акцент 51121"/>
    <w:basedOn w:val="a4"/>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21">
    <w:name w:val="Цветная заливка - Акцент 5221"/>
    <w:basedOn w:val="a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410">
    <w:name w:val="Стиль1141"/>
    <w:uiPriority w:val="99"/>
    <w:rsid w:val="000E7DFC"/>
  </w:style>
  <w:style w:type="numbering" w:customStyle="1" w:styleId="21310">
    <w:name w:val="Стиль2131"/>
    <w:uiPriority w:val="99"/>
    <w:rsid w:val="000E7DFC"/>
  </w:style>
  <w:style w:type="numbering" w:customStyle="1" w:styleId="11212">
    <w:name w:val="Нет списка1121"/>
    <w:next w:val="a5"/>
    <w:uiPriority w:val="99"/>
    <w:semiHidden/>
    <w:unhideWhenUsed/>
    <w:rsid w:val="000E7DFC"/>
  </w:style>
  <w:style w:type="numbering" w:customStyle="1" w:styleId="21a">
    <w:name w:val="(Схема ТС) Структура документа21"/>
    <w:uiPriority w:val="99"/>
    <w:rsid w:val="000E7DFC"/>
  </w:style>
  <w:style w:type="numbering" w:customStyle="1" w:styleId="etc21">
    <w:name w:val="etc21"/>
    <w:uiPriority w:val="99"/>
    <w:rsid w:val="000E7DFC"/>
  </w:style>
  <w:style w:type="numbering" w:customStyle="1" w:styleId="11131">
    <w:name w:val="Стиль11131"/>
    <w:uiPriority w:val="99"/>
    <w:rsid w:val="000E7DFC"/>
  </w:style>
  <w:style w:type="table" w:customStyle="1" w:styleId="TableGridReport321">
    <w:name w:val="Table Grid Report321"/>
    <w:basedOn w:val="a4"/>
    <w:next w:val="aa"/>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
    <w:basedOn w:val="a4"/>
    <w:next w:val="aa"/>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5"/>
    <w:uiPriority w:val="99"/>
    <w:semiHidden/>
    <w:unhideWhenUsed/>
    <w:rsid w:val="000E7DFC"/>
  </w:style>
  <w:style w:type="table" w:customStyle="1" w:styleId="TableNormal61">
    <w:name w:val="Table Normal6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410">
    <w:name w:val="Стиль241"/>
    <w:uiPriority w:val="99"/>
    <w:rsid w:val="000E7DFC"/>
  </w:style>
  <w:style w:type="table" w:customStyle="1" w:styleId="610">
    <w:name w:val="Сетка таблицы61"/>
    <w:basedOn w:val="a4"/>
    <w:next w:val="a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
    <w:name w:val="Цветная заливка - Акцент 5141"/>
    <w:basedOn w:val="a4"/>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51">
    <w:name w:val="Цветная заливка - Акцент 551"/>
    <w:basedOn w:val="a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31">
    <w:name w:val="Table Normal13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10">
    <w:name w:val="Сетка таблицы141"/>
    <w:basedOn w:val="a4"/>
    <w:next w:val="a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5"/>
    <w:uiPriority w:val="99"/>
    <w:semiHidden/>
    <w:unhideWhenUsed/>
    <w:rsid w:val="000E7DFC"/>
  </w:style>
  <w:style w:type="table" w:customStyle="1" w:styleId="TableNormal331">
    <w:name w:val="Table Normal33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311">
    <w:name w:val="Сетка таблицы1131"/>
    <w:basedOn w:val="a4"/>
    <w:next w:val="a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
    <w:basedOn w:val="a4"/>
    <w:next w:val="a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1">
    <w:name w:val="Цветная заливка - Акцент 51131"/>
    <w:basedOn w:val="a4"/>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31">
    <w:name w:val="Цветная заливка - Акцент 5231"/>
    <w:basedOn w:val="a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510">
    <w:name w:val="Стиль1151"/>
    <w:uiPriority w:val="99"/>
    <w:rsid w:val="000E7DFC"/>
  </w:style>
  <w:style w:type="numbering" w:customStyle="1" w:styleId="21410">
    <w:name w:val="Стиль2141"/>
    <w:uiPriority w:val="99"/>
    <w:rsid w:val="000E7DFC"/>
  </w:style>
  <w:style w:type="numbering" w:customStyle="1" w:styleId="11312">
    <w:name w:val="Нет списка1131"/>
    <w:next w:val="a5"/>
    <w:uiPriority w:val="99"/>
    <w:semiHidden/>
    <w:unhideWhenUsed/>
    <w:rsid w:val="000E7DFC"/>
  </w:style>
  <w:style w:type="numbering" w:customStyle="1" w:styleId="313">
    <w:name w:val="(Схема ТС) Структура документа31"/>
    <w:uiPriority w:val="99"/>
    <w:rsid w:val="000E7DFC"/>
  </w:style>
  <w:style w:type="numbering" w:customStyle="1" w:styleId="etc31">
    <w:name w:val="etc31"/>
    <w:uiPriority w:val="99"/>
    <w:rsid w:val="000E7DFC"/>
  </w:style>
  <w:style w:type="numbering" w:customStyle="1" w:styleId="11141">
    <w:name w:val="Стиль11141"/>
    <w:uiPriority w:val="99"/>
    <w:rsid w:val="000E7DFC"/>
  </w:style>
  <w:style w:type="table" w:customStyle="1" w:styleId="TableGridReport331">
    <w:name w:val="Table Grid Report331"/>
    <w:basedOn w:val="a4"/>
    <w:next w:val="aa"/>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
    <w:basedOn w:val="a4"/>
    <w:next w:val="aa"/>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4"/>
    <w:next w:val="a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5"/>
    <w:uiPriority w:val="99"/>
    <w:semiHidden/>
    <w:unhideWhenUsed/>
    <w:rsid w:val="000E7DFC"/>
  </w:style>
  <w:style w:type="table" w:customStyle="1" w:styleId="TableNormal71">
    <w:name w:val="Table Normal7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53">
    <w:name w:val="Стиль253"/>
    <w:uiPriority w:val="99"/>
    <w:rsid w:val="000E7DFC"/>
    <w:pPr>
      <w:numPr>
        <w:numId w:val="24"/>
      </w:numPr>
    </w:pPr>
  </w:style>
  <w:style w:type="table" w:customStyle="1" w:styleId="81">
    <w:name w:val="Сетка таблицы81"/>
    <w:basedOn w:val="a4"/>
    <w:next w:val="a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1">
    <w:name w:val="Цветная заливка - Акцент 5151"/>
    <w:basedOn w:val="a4"/>
    <w:next w:val="-5"/>
    <w:uiPriority w:val="71"/>
    <w:rsid w:val="000E7DFC"/>
    <w:pPr>
      <w:spacing w:after="0" w:line="240" w:lineRule="auto"/>
    </w:pPr>
    <w:rPr>
      <w:rFonts w:ascii="Garamond" w:hAnsi="Garamond" w:cs="Times New Roman"/>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61">
    <w:name w:val="Цветная заливка - Акцент 561"/>
    <w:basedOn w:val="a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TableNormal141">
    <w:name w:val="Table Normal14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510">
    <w:name w:val="Сетка таблицы151"/>
    <w:basedOn w:val="a4"/>
    <w:next w:val="a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5"/>
    <w:uiPriority w:val="99"/>
    <w:semiHidden/>
    <w:unhideWhenUsed/>
    <w:rsid w:val="000E7DFC"/>
  </w:style>
  <w:style w:type="table" w:customStyle="1" w:styleId="TableNormal341">
    <w:name w:val="Table Normal341"/>
    <w:uiPriority w:val="2"/>
    <w:semiHidden/>
    <w:unhideWhenUsed/>
    <w:qFormat/>
    <w:rsid w:val="000E7D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411">
    <w:name w:val="Сетка таблицы1141"/>
    <w:basedOn w:val="a4"/>
    <w:next w:val="aa"/>
    <w:uiPriority w:val="5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4"/>
    <w:next w:val="aa"/>
    <w:uiPriority w:val="39"/>
    <w:rsid w:val="000E7DF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1">
    <w:name w:val="Цветная заливка - Акцент 51141"/>
    <w:basedOn w:val="a4"/>
    <w:next w:val="-5"/>
    <w:uiPriority w:val="71"/>
    <w:rsid w:val="000E7DFC"/>
    <w:pPr>
      <w:spacing w:after="0" w:line="240" w:lineRule="auto"/>
    </w:pPr>
    <w:rPr>
      <w:color w:val="000000"/>
    </w:rPr>
    <w:tblPr>
      <w:tblStyleRowBandSize w:val="1"/>
      <w:tblStyleColBandSize w:val="1"/>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41">
    <w:name w:val="Цветная заливка - Акцент 5241"/>
    <w:basedOn w:val="a4"/>
    <w:next w:val="-5"/>
    <w:uiPriority w:val="71"/>
    <w:semiHidden/>
    <w:unhideWhenUsed/>
    <w:rsid w:val="000E7DFC"/>
    <w:pPr>
      <w:widowControl w:val="0"/>
      <w:autoSpaceDE w:val="0"/>
      <w:autoSpaceDN w:val="0"/>
      <w:spacing w:after="0" w:line="240" w:lineRule="auto"/>
    </w:pPr>
    <w:rPr>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numbering" w:customStyle="1" w:styleId="1163">
    <w:name w:val="Стиль1163"/>
    <w:uiPriority w:val="99"/>
    <w:rsid w:val="000E7DFC"/>
    <w:pPr>
      <w:numPr>
        <w:numId w:val="31"/>
      </w:numPr>
    </w:pPr>
  </w:style>
  <w:style w:type="numbering" w:customStyle="1" w:styleId="2153">
    <w:name w:val="Стиль2153"/>
    <w:uiPriority w:val="99"/>
    <w:rsid w:val="000E7DFC"/>
    <w:pPr>
      <w:numPr>
        <w:numId w:val="45"/>
      </w:numPr>
    </w:pPr>
  </w:style>
  <w:style w:type="numbering" w:customStyle="1" w:styleId="11412">
    <w:name w:val="Нет списка1141"/>
    <w:next w:val="a5"/>
    <w:uiPriority w:val="99"/>
    <w:semiHidden/>
    <w:unhideWhenUsed/>
    <w:rsid w:val="000E7DFC"/>
  </w:style>
  <w:style w:type="numbering" w:customStyle="1" w:styleId="43">
    <w:name w:val="(Схема ТС) Структура документа43"/>
    <w:uiPriority w:val="99"/>
    <w:rsid w:val="000E7DFC"/>
    <w:pPr>
      <w:numPr>
        <w:numId w:val="46"/>
      </w:numPr>
    </w:pPr>
  </w:style>
  <w:style w:type="numbering" w:customStyle="1" w:styleId="etc43">
    <w:name w:val="etc43"/>
    <w:uiPriority w:val="99"/>
    <w:rsid w:val="000E7DFC"/>
    <w:pPr>
      <w:numPr>
        <w:numId w:val="32"/>
      </w:numPr>
    </w:pPr>
  </w:style>
  <w:style w:type="numbering" w:customStyle="1" w:styleId="11153">
    <w:name w:val="Стиль11153"/>
    <w:uiPriority w:val="99"/>
    <w:rsid w:val="000E7DFC"/>
    <w:pPr>
      <w:numPr>
        <w:numId w:val="28"/>
      </w:numPr>
    </w:pPr>
  </w:style>
  <w:style w:type="table" w:customStyle="1" w:styleId="TableGridReport341">
    <w:name w:val="Table Grid Report341"/>
    <w:basedOn w:val="a4"/>
    <w:next w:val="aa"/>
    <w:uiPriority w:val="59"/>
    <w:rsid w:val="000E7DF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
    <w:basedOn w:val="a4"/>
    <w:next w:val="aa"/>
    <w:uiPriority w:val="39"/>
    <w:rsid w:val="000E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0">
    <w:name w:val="Body Text Indent"/>
    <w:basedOn w:val="a2"/>
    <w:link w:val="afff1"/>
    <w:uiPriority w:val="99"/>
    <w:semiHidden/>
    <w:unhideWhenUsed/>
    <w:rsid w:val="003479DF"/>
    <w:pPr>
      <w:spacing w:after="120"/>
      <w:ind w:left="283"/>
    </w:pPr>
  </w:style>
  <w:style w:type="character" w:customStyle="1" w:styleId="afff1">
    <w:name w:val="Основной текст с отступом Знак"/>
    <w:basedOn w:val="a3"/>
    <w:link w:val="afff0"/>
    <w:uiPriority w:val="99"/>
    <w:semiHidden/>
    <w:rsid w:val="003479DF"/>
    <w:rPr>
      <w:rFonts w:ascii="Times New Roman" w:eastAsia="Times New Roman" w:hAnsi="Times New Roman" w:cs="Times New Roman"/>
      <w:lang w:eastAsia="ru-RU" w:bidi="ru-RU"/>
    </w:rPr>
  </w:style>
  <w:style w:type="table" w:customStyle="1" w:styleId="TableNormal42">
    <w:name w:val="Table Normal42"/>
    <w:uiPriority w:val="2"/>
    <w:semiHidden/>
    <w:unhideWhenUsed/>
    <w:qFormat/>
    <w:rsid w:val="00100623"/>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GridReport1">
    <w:name w:val="Table Grid Report1"/>
    <w:basedOn w:val="a4"/>
    <w:next w:val="aa"/>
    <w:uiPriority w:val="39"/>
    <w:rsid w:val="00894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4"/>
    <w:next w:val="aa"/>
    <w:uiPriority w:val="39"/>
    <w:rsid w:val="00382406"/>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4"/>
    <w:next w:val="aa"/>
    <w:uiPriority w:val="39"/>
    <w:rsid w:val="00ED62CD"/>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4"/>
    <w:next w:val="aa"/>
    <w:uiPriority w:val="39"/>
    <w:rsid w:val="00845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uiPriority w:val="2"/>
    <w:semiHidden/>
    <w:unhideWhenUsed/>
    <w:qFormat/>
    <w:rsid w:val="002967D9"/>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2967D9"/>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28269">
      <w:bodyDiv w:val="1"/>
      <w:marLeft w:val="0"/>
      <w:marRight w:val="0"/>
      <w:marTop w:val="0"/>
      <w:marBottom w:val="0"/>
      <w:divBdr>
        <w:top w:val="none" w:sz="0" w:space="0" w:color="auto"/>
        <w:left w:val="none" w:sz="0" w:space="0" w:color="auto"/>
        <w:bottom w:val="none" w:sz="0" w:space="0" w:color="auto"/>
        <w:right w:val="none" w:sz="0" w:space="0" w:color="auto"/>
      </w:divBdr>
    </w:div>
    <w:div w:id="159740031">
      <w:bodyDiv w:val="1"/>
      <w:marLeft w:val="0"/>
      <w:marRight w:val="0"/>
      <w:marTop w:val="0"/>
      <w:marBottom w:val="0"/>
      <w:divBdr>
        <w:top w:val="none" w:sz="0" w:space="0" w:color="auto"/>
        <w:left w:val="none" w:sz="0" w:space="0" w:color="auto"/>
        <w:bottom w:val="none" w:sz="0" w:space="0" w:color="auto"/>
        <w:right w:val="none" w:sz="0" w:space="0" w:color="auto"/>
      </w:divBdr>
    </w:div>
    <w:div w:id="187256376">
      <w:bodyDiv w:val="1"/>
      <w:marLeft w:val="0"/>
      <w:marRight w:val="0"/>
      <w:marTop w:val="0"/>
      <w:marBottom w:val="0"/>
      <w:divBdr>
        <w:top w:val="none" w:sz="0" w:space="0" w:color="auto"/>
        <w:left w:val="none" w:sz="0" w:space="0" w:color="auto"/>
        <w:bottom w:val="none" w:sz="0" w:space="0" w:color="auto"/>
        <w:right w:val="none" w:sz="0" w:space="0" w:color="auto"/>
      </w:divBdr>
    </w:div>
    <w:div w:id="373848206">
      <w:bodyDiv w:val="1"/>
      <w:marLeft w:val="0"/>
      <w:marRight w:val="0"/>
      <w:marTop w:val="0"/>
      <w:marBottom w:val="0"/>
      <w:divBdr>
        <w:top w:val="none" w:sz="0" w:space="0" w:color="auto"/>
        <w:left w:val="none" w:sz="0" w:space="0" w:color="auto"/>
        <w:bottom w:val="none" w:sz="0" w:space="0" w:color="auto"/>
        <w:right w:val="none" w:sz="0" w:space="0" w:color="auto"/>
      </w:divBdr>
    </w:div>
    <w:div w:id="426772708">
      <w:bodyDiv w:val="1"/>
      <w:marLeft w:val="0"/>
      <w:marRight w:val="0"/>
      <w:marTop w:val="0"/>
      <w:marBottom w:val="0"/>
      <w:divBdr>
        <w:top w:val="none" w:sz="0" w:space="0" w:color="auto"/>
        <w:left w:val="none" w:sz="0" w:space="0" w:color="auto"/>
        <w:bottom w:val="none" w:sz="0" w:space="0" w:color="auto"/>
        <w:right w:val="none" w:sz="0" w:space="0" w:color="auto"/>
      </w:divBdr>
    </w:div>
    <w:div w:id="443882929">
      <w:bodyDiv w:val="1"/>
      <w:marLeft w:val="0"/>
      <w:marRight w:val="0"/>
      <w:marTop w:val="0"/>
      <w:marBottom w:val="0"/>
      <w:divBdr>
        <w:top w:val="none" w:sz="0" w:space="0" w:color="auto"/>
        <w:left w:val="none" w:sz="0" w:space="0" w:color="auto"/>
        <w:bottom w:val="none" w:sz="0" w:space="0" w:color="auto"/>
        <w:right w:val="none" w:sz="0" w:space="0" w:color="auto"/>
      </w:divBdr>
    </w:div>
    <w:div w:id="919751670">
      <w:bodyDiv w:val="1"/>
      <w:marLeft w:val="0"/>
      <w:marRight w:val="0"/>
      <w:marTop w:val="0"/>
      <w:marBottom w:val="0"/>
      <w:divBdr>
        <w:top w:val="none" w:sz="0" w:space="0" w:color="auto"/>
        <w:left w:val="none" w:sz="0" w:space="0" w:color="auto"/>
        <w:bottom w:val="none" w:sz="0" w:space="0" w:color="auto"/>
        <w:right w:val="none" w:sz="0" w:space="0" w:color="auto"/>
      </w:divBdr>
    </w:div>
    <w:div w:id="978145046">
      <w:bodyDiv w:val="1"/>
      <w:marLeft w:val="0"/>
      <w:marRight w:val="0"/>
      <w:marTop w:val="0"/>
      <w:marBottom w:val="0"/>
      <w:divBdr>
        <w:top w:val="none" w:sz="0" w:space="0" w:color="auto"/>
        <w:left w:val="none" w:sz="0" w:space="0" w:color="auto"/>
        <w:bottom w:val="none" w:sz="0" w:space="0" w:color="auto"/>
        <w:right w:val="none" w:sz="0" w:space="0" w:color="auto"/>
      </w:divBdr>
    </w:div>
    <w:div w:id="1042366838">
      <w:bodyDiv w:val="1"/>
      <w:marLeft w:val="0"/>
      <w:marRight w:val="0"/>
      <w:marTop w:val="0"/>
      <w:marBottom w:val="0"/>
      <w:divBdr>
        <w:top w:val="none" w:sz="0" w:space="0" w:color="auto"/>
        <w:left w:val="none" w:sz="0" w:space="0" w:color="auto"/>
        <w:bottom w:val="none" w:sz="0" w:space="0" w:color="auto"/>
        <w:right w:val="none" w:sz="0" w:space="0" w:color="auto"/>
      </w:divBdr>
    </w:div>
    <w:div w:id="1081175550">
      <w:bodyDiv w:val="1"/>
      <w:marLeft w:val="0"/>
      <w:marRight w:val="0"/>
      <w:marTop w:val="0"/>
      <w:marBottom w:val="0"/>
      <w:divBdr>
        <w:top w:val="none" w:sz="0" w:space="0" w:color="auto"/>
        <w:left w:val="none" w:sz="0" w:space="0" w:color="auto"/>
        <w:bottom w:val="none" w:sz="0" w:space="0" w:color="auto"/>
        <w:right w:val="none" w:sz="0" w:space="0" w:color="auto"/>
      </w:divBdr>
    </w:div>
    <w:div w:id="1136528512">
      <w:bodyDiv w:val="1"/>
      <w:marLeft w:val="0"/>
      <w:marRight w:val="0"/>
      <w:marTop w:val="0"/>
      <w:marBottom w:val="0"/>
      <w:divBdr>
        <w:top w:val="none" w:sz="0" w:space="0" w:color="auto"/>
        <w:left w:val="none" w:sz="0" w:space="0" w:color="auto"/>
        <w:bottom w:val="none" w:sz="0" w:space="0" w:color="auto"/>
        <w:right w:val="none" w:sz="0" w:space="0" w:color="auto"/>
      </w:divBdr>
    </w:div>
    <w:div w:id="1220365881">
      <w:bodyDiv w:val="1"/>
      <w:marLeft w:val="0"/>
      <w:marRight w:val="0"/>
      <w:marTop w:val="0"/>
      <w:marBottom w:val="0"/>
      <w:divBdr>
        <w:top w:val="none" w:sz="0" w:space="0" w:color="auto"/>
        <w:left w:val="none" w:sz="0" w:space="0" w:color="auto"/>
        <w:bottom w:val="none" w:sz="0" w:space="0" w:color="auto"/>
        <w:right w:val="none" w:sz="0" w:space="0" w:color="auto"/>
      </w:divBdr>
    </w:div>
    <w:div w:id="1332610841">
      <w:bodyDiv w:val="1"/>
      <w:marLeft w:val="0"/>
      <w:marRight w:val="0"/>
      <w:marTop w:val="0"/>
      <w:marBottom w:val="0"/>
      <w:divBdr>
        <w:top w:val="none" w:sz="0" w:space="0" w:color="auto"/>
        <w:left w:val="none" w:sz="0" w:space="0" w:color="auto"/>
        <w:bottom w:val="none" w:sz="0" w:space="0" w:color="auto"/>
        <w:right w:val="none" w:sz="0" w:space="0" w:color="auto"/>
      </w:divBdr>
    </w:div>
    <w:div w:id="1391264258">
      <w:bodyDiv w:val="1"/>
      <w:marLeft w:val="0"/>
      <w:marRight w:val="0"/>
      <w:marTop w:val="0"/>
      <w:marBottom w:val="0"/>
      <w:divBdr>
        <w:top w:val="none" w:sz="0" w:space="0" w:color="auto"/>
        <w:left w:val="none" w:sz="0" w:space="0" w:color="auto"/>
        <w:bottom w:val="none" w:sz="0" w:space="0" w:color="auto"/>
        <w:right w:val="none" w:sz="0" w:space="0" w:color="auto"/>
      </w:divBdr>
    </w:div>
    <w:div w:id="1413159295">
      <w:bodyDiv w:val="1"/>
      <w:marLeft w:val="0"/>
      <w:marRight w:val="0"/>
      <w:marTop w:val="0"/>
      <w:marBottom w:val="0"/>
      <w:divBdr>
        <w:top w:val="none" w:sz="0" w:space="0" w:color="auto"/>
        <w:left w:val="none" w:sz="0" w:space="0" w:color="auto"/>
        <w:bottom w:val="none" w:sz="0" w:space="0" w:color="auto"/>
        <w:right w:val="none" w:sz="0" w:space="0" w:color="auto"/>
      </w:divBdr>
    </w:div>
    <w:div w:id="1473671630">
      <w:bodyDiv w:val="1"/>
      <w:marLeft w:val="0"/>
      <w:marRight w:val="0"/>
      <w:marTop w:val="0"/>
      <w:marBottom w:val="0"/>
      <w:divBdr>
        <w:top w:val="none" w:sz="0" w:space="0" w:color="auto"/>
        <w:left w:val="none" w:sz="0" w:space="0" w:color="auto"/>
        <w:bottom w:val="none" w:sz="0" w:space="0" w:color="auto"/>
        <w:right w:val="none" w:sz="0" w:space="0" w:color="auto"/>
      </w:divBdr>
    </w:div>
    <w:div w:id="1512987824">
      <w:bodyDiv w:val="1"/>
      <w:marLeft w:val="0"/>
      <w:marRight w:val="0"/>
      <w:marTop w:val="0"/>
      <w:marBottom w:val="0"/>
      <w:divBdr>
        <w:top w:val="none" w:sz="0" w:space="0" w:color="auto"/>
        <w:left w:val="none" w:sz="0" w:space="0" w:color="auto"/>
        <w:bottom w:val="none" w:sz="0" w:space="0" w:color="auto"/>
        <w:right w:val="none" w:sz="0" w:space="0" w:color="auto"/>
      </w:divBdr>
    </w:div>
    <w:div w:id="1722552654">
      <w:bodyDiv w:val="1"/>
      <w:marLeft w:val="0"/>
      <w:marRight w:val="0"/>
      <w:marTop w:val="0"/>
      <w:marBottom w:val="0"/>
      <w:divBdr>
        <w:top w:val="none" w:sz="0" w:space="0" w:color="auto"/>
        <w:left w:val="none" w:sz="0" w:space="0" w:color="auto"/>
        <w:bottom w:val="none" w:sz="0" w:space="0" w:color="auto"/>
        <w:right w:val="none" w:sz="0" w:space="0" w:color="auto"/>
      </w:divBdr>
    </w:div>
    <w:div w:id="1842575228">
      <w:bodyDiv w:val="1"/>
      <w:marLeft w:val="0"/>
      <w:marRight w:val="0"/>
      <w:marTop w:val="0"/>
      <w:marBottom w:val="0"/>
      <w:divBdr>
        <w:top w:val="none" w:sz="0" w:space="0" w:color="auto"/>
        <w:left w:val="none" w:sz="0" w:space="0" w:color="auto"/>
        <w:bottom w:val="none" w:sz="0" w:space="0" w:color="auto"/>
        <w:right w:val="none" w:sz="0" w:space="0" w:color="auto"/>
      </w:divBdr>
    </w:div>
    <w:div w:id="1845707072">
      <w:bodyDiv w:val="1"/>
      <w:marLeft w:val="0"/>
      <w:marRight w:val="0"/>
      <w:marTop w:val="0"/>
      <w:marBottom w:val="0"/>
      <w:divBdr>
        <w:top w:val="none" w:sz="0" w:space="0" w:color="auto"/>
        <w:left w:val="none" w:sz="0" w:space="0" w:color="auto"/>
        <w:bottom w:val="none" w:sz="0" w:space="0" w:color="auto"/>
        <w:right w:val="none" w:sz="0" w:space="0" w:color="auto"/>
      </w:divBdr>
    </w:div>
    <w:div w:id="1936549350">
      <w:bodyDiv w:val="1"/>
      <w:marLeft w:val="0"/>
      <w:marRight w:val="0"/>
      <w:marTop w:val="0"/>
      <w:marBottom w:val="0"/>
      <w:divBdr>
        <w:top w:val="none" w:sz="0" w:space="0" w:color="auto"/>
        <w:left w:val="none" w:sz="0" w:space="0" w:color="auto"/>
        <w:bottom w:val="none" w:sz="0" w:space="0" w:color="auto"/>
        <w:right w:val="none" w:sz="0" w:space="0" w:color="auto"/>
      </w:divBdr>
    </w:div>
    <w:div w:id="1973292441">
      <w:bodyDiv w:val="1"/>
      <w:marLeft w:val="0"/>
      <w:marRight w:val="0"/>
      <w:marTop w:val="0"/>
      <w:marBottom w:val="0"/>
      <w:divBdr>
        <w:top w:val="none" w:sz="0" w:space="0" w:color="auto"/>
        <w:left w:val="none" w:sz="0" w:space="0" w:color="auto"/>
        <w:bottom w:val="none" w:sz="0" w:space="0" w:color="auto"/>
        <w:right w:val="none" w:sz="0" w:space="0" w:color="auto"/>
      </w:divBdr>
    </w:div>
    <w:div w:id="204559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7DD75-554E-4E52-A078-3E013A9DE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1890</TotalTime>
  <Pages>5</Pages>
  <Words>16139</Words>
  <Characters>91996</Characters>
  <Application>Microsoft Office Word</Application>
  <DocSecurity>0</DocSecurity>
  <Lines>766</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KikotV</dc:creator>
  <cp:keywords/>
  <dc:description/>
  <cp:lastModifiedBy>пользователь</cp:lastModifiedBy>
  <cp:revision>222</cp:revision>
  <cp:lastPrinted>2021-06-15T08:51:00Z</cp:lastPrinted>
  <dcterms:created xsi:type="dcterms:W3CDTF">2018-11-09T07:12:00Z</dcterms:created>
  <dcterms:modified xsi:type="dcterms:W3CDTF">2022-06-28T11:48:00Z</dcterms:modified>
</cp:coreProperties>
</file>