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8E" w:rsidRPr="00FA7052" w:rsidRDefault="00BC3B5A" w:rsidP="00EF058E">
      <w:pPr>
        <w:spacing w:line="312" w:lineRule="auto"/>
        <w:ind w:firstLine="567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F058E" w:rsidRPr="00FA7052">
        <w:rPr>
          <w:b/>
          <w:sz w:val="26"/>
          <w:szCs w:val="26"/>
        </w:rPr>
        <w:t>О подтверждении периода работы свидетельскими показаниями.</w:t>
      </w:r>
    </w:p>
    <w:p w:rsidR="00EF058E" w:rsidRPr="007A538E" w:rsidRDefault="00EF058E" w:rsidP="00EF058E">
      <w:pPr>
        <w:spacing w:line="312" w:lineRule="auto"/>
        <w:ind w:firstLine="567"/>
        <w:jc w:val="both"/>
        <w:rPr>
          <w:sz w:val="26"/>
          <w:szCs w:val="26"/>
        </w:rPr>
      </w:pPr>
      <w:r w:rsidRPr="007A538E">
        <w:rPr>
          <w:sz w:val="26"/>
          <w:szCs w:val="26"/>
        </w:rPr>
        <w:t>Порядок подтверждения периодов работы, осуществлявшихся на территории Российской Федерации, на основании свидетельских показаний установлен пунктами 37-42 Правил № 1015.</w:t>
      </w:r>
    </w:p>
    <w:p w:rsidR="00EF058E" w:rsidRPr="007A538E" w:rsidRDefault="00EF058E" w:rsidP="00EF058E">
      <w:pPr>
        <w:spacing w:line="312" w:lineRule="auto"/>
        <w:ind w:firstLine="567"/>
        <w:jc w:val="both"/>
        <w:rPr>
          <w:sz w:val="26"/>
          <w:szCs w:val="26"/>
        </w:rPr>
      </w:pPr>
      <w:r w:rsidRPr="007A538E">
        <w:rPr>
          <w:sz w:val="26"/>
          <w:szCs w:val="26"/>
        </w:rPr>
        <w:t>В соответствии с пунктом 38 указанных Правил при утрате документов о работе не по вине работника периоды работы устанавливаются на основании показаний 2 и более свидетелей, знающих этого работника по совместной работе у одного работодателя и располагающих документами о своей работе за время, в отношении которого они подтверждают работу гражданина.</w:t>
      </w:r>
    </w:p>
    <w:p w:rsidR="00EF058E" w:rsidRPr="007A538E" w:rsidRDefault="00EF058E" w:rsidP="00EF058E">
      <w:pPr>
        <w:spacing w:line="312" w:lineRule="auto"/>
        <w:ind w:firstLine="567"/>
        <w:jc w:val="both"/>
        <w:rPr>
          <w:sz w:val="26"/>
          <w:szCs w:val="26"/>
        </w:rPr>
      </w:pPr>
      <w:r w:rsidRPr="007A538E">
        <w:rPr>
          <w:sz w:val="26"/>
          <w:szCs w:val="26"/>
        </w:rPr>
        <w:t>К заявлению работника об установлении периода его работы на основании свидетельских показаний по указанным причинам прилагается документ работодателя либо иные документы, подтверждающие факт и причину утраты документов о работе не по вине работника и невозможность их получения.</w:t>
      </w:r>
    </w:p>
    <w:p w:rsidR="00EF058E" w:rsidRPr="007A538E" w:rsidRDefault="00EF058E" w:rsidP="00EF058E">
      <w:pPr>
        <w:spacing w:line="312" w:lineRule="auto"/>
        <w:ind w:firstLine="567"/>
        <w:jc w:val="both"/>
        <w:rPr>
          <w:sz w:val="26"/>
          <w:szCs w:val="26"/>
        </w:rPr>
      </w:pPr>
      <w:r w:rsidRPr="007A538E">
        <w:rPr>
          <w:sz w:val="26"/>
          <w:szCs w:val="26"/>
        </w:rPr>
        <w:t>При установлении периодов работы на основании показания свидетелей территориальным органом ПФР выносятся распорядительные документы в соответствии с Правилами ведения пенсионной документации, утвержденными приказом Минтруда России от сентября 2015 г. № 616н.</w:t>
      </w:r>
    </w:p>
    <w:p w:rsidR="00E466E1" w:rsidRDefault="00E466E1">
      <w:pPr>
        <w:rPr>
          <w:sz w:val="26"/>
          <w:szCs w:val="26"/>
        </w:rPr>
      </w:pPr>
    </w:p>
    <w:p w:rsidR="00B57FB1" w:rsidRPr="00A04BF3" w:rsidRDefault="00BC3B5A" w:rsidP="00A04BF3">
      <w:pPr>
        <w:spacing w:line="480" w:lineRule="auto"/>
        <w:rPr>
          <w:sz w:val="26"/>
          <w:szCs w:val="26"/>
        </w:rPr>
      </w:pPr>
      <w:r w:rsidRPr="00E466E1">
        <w:rPr>
          <w:sz w:val="26"/>
          <w:szCs w:val="26"/>
        </w:rPr>
        <w:t>#</w:t>
      </w:r>
      <w:r w:rsidR="00EF058E">
        <w:rPr>
          <w:sz w:val="26"/>
          <w:szCs w:val="26"/>
        </w:rPr>
        <w:t>свидетельскиепоказания</w:t>
      </w:r>
      <w:r w:rsidRPr="00E466E1">
        <w:rPr>
          <w:sz w:val="26"/>
          <w:szCs w:val="26"/>
        </w:rPr>
        <w:t>#</w:t>
      </w:r>
      <w:r w:rsidR="00E466E1">
        <w:rPr>
          <w:sz w:val="26"/>
          <w:szCs w:val="26"/>
        </w:rPr>
        <w:t>подтверждениестажа</w:t>
      </w:r>
      <w:r w:rsidRPr="00E466E1">
        <w:rPr>
          <w:sz w:val="26"/>
          <w:szCs w:val="26"/>
        </w:rPr>
        <w:t>#</w:t>
      </w:r>
      <w:r w:rsidR="00EF058E">
        <w:rPr>
          <w:sz w:val="26"/>
          <w:szCs w:val="26"/>
        </w:rPr>
        <w:t>правила№1015</w:t>
      </w:r>
    </w:p>
    <w:sectPr w:rsidR="00B57FB1" w:rsidRPr="00A04BF3" w:rsidSect="001E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6E1" w:rsidRDefault="00E466E1" w:rsidP="00E466E1">
      <w:pPr>
        <w:spacing w:after="0" w:line="240" w:lineRule="auto"/>
      </w:pPr>
      <w:r>
        <w:separator/>
      </w:r>
    </w:p>
  </w:endnote>
  <w:endnote w:type="continuationSeparator" w:id="0">
    <w:p w:rsidR="00E466E1" w:rsidRDefault="00E466E1" w:rsidP="00E4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6E1" w:rsidRDefault="00E466E1" w:rsidP="00E466E1">
      <w:pPr>
        <w:spacing w:after="0" w:line="240" w:lineRule="auto"/>
      </w:pPr>
      <w:r>
        <w:separator/>
      </w:r>
    </w:p>
  </w:footnote>
  <w:footnote w:type="continuationSeparator" w:id="0">
    <w:p w:rsidR="00E466E1" w:rsidRDefault="00E466E1" w:rsidP="00E46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FB1"/>
    <w:rsid w:val="001E3521"/>
    <w:rsid w:val="00326224"/>
    <w:rsid w:val="00397BDF"/>
    <w:rsid w:val="004A6819"/>
    <w:rsid w:val="00A04BF3"/>
    <w:rsid w:val="00AF635D"/>
    <w:rsid w:val="00B4453A"/>
    <w:rsid w:val="00B57FB1"/>
    <w:rsid w:val="00BC3B5A"/>
    <w:rsid w:val="00CC42C9"/>
    <w:rsid w:val="00E466E1"/>
    <w:rsid w:val="00EF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E466E1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E46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466E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Смолева Евгения Владимировна</dc:creator>
  <cp:lastModifiedBy>Смолева Евгения Владимировна</cp:lastModifiedBy>
  <cp:revision>2</cp:revision>
  <dcterms:created xsi:type="dcterms:W3CDTF">2020-12-12T12:27:00Z</dcterms:created>
  <dcterms:modified xsi:type="dcterms:W3CDTF">2020-12-12T12:27:00Z</dcterms:modified>
</cp:coreProperties>
</file>