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2E" w:rsidRPr="008C42F6" w:rsidRDefault="0024332E" w:rsidP="004E7C88">
      <w:pPr>
        <w:pStyle w:val="1"/>
        <w:shd w:val="clear" w:color="auto" w:fill="FFFFFF"/>
        <w:spacing w:before="0" w:beforeAutospacing="0" w:after="86" w:afterAutospacing="0" w:line="473" w:lineRule="atLeast"/>
        <w:jc w:val="center"/>
        <w:rPr>
          <w:color w:val="000000"/>
          <w:sz w:val="24"/>
          <w:szCs w:val="24"/>
        </w:rPr>
      </w:pPr>
      <w:r w:rsidRPr="008C42F6">
        <w:rPr>
          <w:color w:val="000000"/>
          <w:sz w:val="24"/>
          <w:szCs w:val="24"/>
        </w:rPr>
        <w:t>Социальные выплаты федеральным льготникам</w:t>
      </w:r>
    </w:p>
    <w:p w:rsidR="00744690" w:rsidRPr="008C42F6" w:rsidRDefault="00744690" w:rsidP="008C42F6">
      <w:pPr>
        <w:pStyle w:val="a3"/>
        <w:spacing w:before="0" w:beforeAutospacing="0" w:after="0" w:afterAutospacing="0"/>
        <w:jc w:val="both"/>
        <w:rPr>
          <w:color w:val="1A3038"/>
        </w:rPr>
      </w:pPr>
      <w:r w:rsidRPr="008C42F6">
        <w:rPr>
          <w:color w:val="1A3038"/>
        </w:rPr>
        <w:tab/>
        <w:t xml:space="preserve">Льготы и выплаты в России существуют на федеральном и региональном уровнях. На федеральном уровне, кроме пенсий и других социальных пособий, для незащищенных слоев населения доступна ежемесячная денежная выплата (ЕДВ) – своего рода надбавка за социальный статус или заслуги. </w:t>
      </w:r>
    </w:p>
    <w:p w:rsidR="00276773" w:rsidRDefault="00744690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0B86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денежная выплата (ЕДВ)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гражданам Российской Федерации, за</w:t>
      </w:r>
      <w:r w:rsidR="008A0B86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граждан, выехавших на постоянное жительство за пределы территории Российской</w:t>
      </w:r>
      <w:r w:rsidR="008A0B86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иностранным гражданам и лицам без гражданства, постоянно проживающим на</w:t>
      </w:r>
      <w:r w:rsidR="008A0B86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Российской Федерации</w:t>
      </w:r>
      <w:r w:rsidR="00276773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C88" w:rsidRDefault="004E7C88" w:rsidP="004E7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 предоставляется федеральным льготникам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В соответствии с нормами действующего пенсионного законодательства к категории федеральных льготников относятся: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1. Инвалиды войны:</w:t>
      </w:r>
    </w:p>
    <w:p w:rsidR="004E7C88" w:rsidRP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- участники Великой Отечественной войны, ставшие инвалидами;</w:t>
      </w:r>
    </w:p>
    <w:p w:rsidR="004E7C88" w:rsidRP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- приравненные к инвалидам войны военнослужащие и сотрудники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служебных обязанностей;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- бывшие несовершеннолетние узники концлагерей, гетто, признанные инвалидами.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2. Участники Великой Отечественной войны и приравненные к ним бывшие несовершеннолетние узники концлагерей, гетто.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3. Ветераны боевых действий.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4. Военнослужащие, проходившие военную службу в период Великой Отечественной войны.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5. Граждане, награжденные знаком "Жителю блокадного Ленинграда".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6. Граждане, работавшие в период Великой Отечественной войны.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7. Члены семей погибших (умерших) инвалидов войны, участников Великой Отечественной войны и ветеранов боевых действий.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8. Инвалиды, имеющие с I по III группу инвалидности.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9. Дети-инвалиды.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10. Граждане, пострадавшие в результате радиационных техногенных катастроф.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11. Граждане РФ, удостоенные званий Героя Советского Союза, Героя Российской Федерации или являющиеся полными кавалерами ордена Славы.</w:t>
      </w:r>
    </w:p>
    <w:p w:rsid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12. Члены семей Героев или полных кавалеров ордена Славы - вдова, вдовец, родители, дети в возрасте до 18 лет, дети старше 18 лет, ставшие инвалидами до достижения ими возраста 18 лет, и дети в возрасте до 23 лет, обучающиеся в образовательных учреждениях по очной форме обучения.</w:t>
      </w:r>
    </w:p>
    <w:p w:rsidR="004E7C88" w:rsidRPr="004E7C88" w:rsidRDefault="004E7C88" w:rsidP="004E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C88">
        <w:rPr>
          <w:rFonts w:ascii="Times New Roman" w:hAnsi="Times New Roman" w:cs="Times New Roman"/>
          <w:sz w:val="24"/>
          <w:szCs w:val="24"/>
        </w:rPr>
        <w:t>13. Граждане РФ, удостоенные звания Героя Социалистического Труда либо награжденные орденом Трудовой Славы трех степеней, полные кавалеры ордена Трудовой Славы.</w:t>
      </w:r>
    </w:p>
    <w:p w:rsidR="004E7C88" w:rsidRPr="004E7C88" w:rsidRDefault="004E7C88" w:rsidP="004E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B86" w:rsidRPr="008A0B86" w:rsidRDefault="00744690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ЕДВ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гражданином в зависимости от отнесения</w:t>
      </w: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 определенной категории лиц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его представителем в</w:t>
      </w: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орган ПФР представляются следующие документы, подтверждающие право на</w:t>
      </w:r>
      <w:r w:rsidR="008A0B86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ЕДВ:</w:t>
      </w:r>
    </w:p>
    <w:p w:rsidR="008A0B86" w:rsidRPr="008C42F6" w:rsidRDefault="00744690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 признании гражданина ветераном или членом семьи погибшего</w:t>
      </w: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(умершего)</w:t>
      </w: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 войны, участника Великой Отечественной в</w:t>
      </w:r>
      <w:r w:rsidR="008A0B86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ойны и ветерана боевых действий; </w:t>
      </w:r>
    </w:p>
    <w:p w:rsidR="008A0B86" w:rsidRPr="008A0B86" w:rsidRDefault="00744690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 признании гражданина бывшим несовершеннолетним узником концлагерей,</w:t>
      </w:r>
    </w:p>
    <w:p w:rsidR="00744690" w:rsidRPr="008C42F6" w:rsidRDefault="008A0B86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гетто, других мест принудительного содержания, созданных фашистами и их союзниками в</w:t>
      </w:r>
      <w:r w:rsidR="00744690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proofErr w:type="gramStart"/>
      <w:r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</w:t>
      </w:r>
      <w:r w:rsidR="00744690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0B86" w:rsidRPr="008A0B86" w:rsidRDefault="00744690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о признании гражданина </w:t>
      </w:r>
      <w:proofErr w:type="gramStart"/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подвергшимся</w:t>
      </w:r>
      <w:proofErr w:type="gramEnd"/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воздействию радиации вследствие</w:t>
      </w:r>
    </w:p>
    <w:p w:rsidR="008A0B86" w:rsidRPr="008A0B86" w:rsidRDefault="008A0B86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катастрофы на Чернобыльской АЭС, ядерных ис</w:t>
      </w:r>
      <w:r w:rsidR="00744690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пытаний и техногенных катастроф;</w:t>
      </w:r>
    </w:p>
    <w:p w:rsidR="008A0B86" w:rsidRPr="008A0B86" w:rsidRDefault="00744690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подтверждающие статус Героя Советского Союза, Героя </w:t>
      </w:r>
      <w:proofErr w:type="gramStart"/>
      <w:r w:rsidR="008A0B86"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8A0B86" w:rsidRPr="008A0B86" w:rsidRDefault="008A0B86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полного кавалера ордена Славы, Героя Социалистического Труда, Героя Труда</w:t>
      </w:r>
      <w:r w:rsidR="00744690" w:rsidRPr="008C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полного кавалера ордена Трудовой Славы:</w:t>
      </w:r>
    </w:p>
    <w:p w:rsidR="008A0B86" w:rsidRPr="008A0B86" w:rsidRDefault="008A0B86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690" w:rsidRPr="008C42F6" w:rsidRDefault="00744690" w:rsidP="008C42F6">
      <w:pPr>
        <w:pStyle w:val="a3"/>
        <w:spacing w:before="0" w:beforeAutospacing="0" w:after="0" w:afterAutospacing="0"/>
        <w:jc w:val="both"/>
        <w:rPr>
          <w:color w:val="1A3038"/>
        </w:rPr>
      </w:pPr>
      <w:r w:rsidRPr="008C42F6">
        <w:rPr>
          <w:color w:val="1A3038"/>
        </w:rPr>
        <w:t>.</w:t>
      </w:r>
      <w:r w:rsidR="008C42F6">
        <w:rPr>
          <w:color w:val="1A3038"/>
        </w:rPr>
        <w:t xml:space="preserve"> По</w:t>
      </w:r>
      <w:r w:rsidRPr="008C42F6">
        <w:rPr>
          <w:color w:val="1A3038"/>
        </w:rPr>
        <w:t>лучатели ЕДВ – федеральные льготники – имеют право на еще один вид помощи – набор социальных услуг (НСУ).</w:t>
      </w:r>
    </w:p>
    <w:p w:rsidR="004E7C88" w:rsidRDefault="00744690" w:rsidP="004E7C88">
      <w:pPr>
        <w:pStyle w:val="a3"/>
        <w:spacing w:before="0" w:beforeAutospacing="0" w:after="0" w:afterAutospacing="0"/>
        <w:jc w:val="both"/>
        <w:rPr>
          <w:color w:val="1A3038"/>
        </w:rPr>
      </w:pPr>
      <w:proofErr w:type="gramStart"/>
      <w:r w:rsidRPr="008C42F6">
        <w:rPr>
          <w:color w:val="1A3038"/>
        </w:rPr>
        <w:t>Доступен</w:t>
      </w:r>
      <w:proofErr w:type="gramEnd"/>
      <w:r w:rsidRPr="008C42F6">
        <w:rPr>
          <w:color w:val="1A3038"/>
        </w:rPr>
        <w:t xml:space="preserve"> НСУ тем же категориям, которые имеют право на ЕДВ, и включает в себя 3 услуги:</w:t>
      </w:r>
    </w:p>
    <w:p w:rsidR="004E7C88" w:rsidRDefault="004E7C88" w:rsidP="004E7C88">
      <w:pPr>
        <w:pStyle w:val="a3"/>
        <w:spacing w:before="0" w:beforeAutospacing="0" w:after="0" w:afterAutospacing="0"/>
        <w:jc w:val="both"/>
        <w:rPr>
          <w:color w:val="1A3038"/>
        </w:rPr>
      </w:pPr>
      <w:r>
        <w:rPr>
          <w:rStyle w:val="ulimp"/>
          <w:b/>
          <w:bCs/>
          <w:color w:val="1A3038"/>
        </w:rPr>
        <w:t xml:space="preserve">- </w:t>
      </w:r>
      <w:r w:rsidR="00744690" w:rsidRPr="008C42F6">
        <w:rPr>
          <w:rStyle w:val="ulimp"/>
          <w:b/>
          <w:bCs/>
          <w:color w:val="1A3038"/>
        </w:rPr>
        <w:t>бесплатное обеспечение лекарственными препаратами</w:t>
      </w:r>
      <w:r w:rsidR="00744690" w:rsidRPr="008C42F6">
        <w:rPr>
          <w:color w:val="1A3038"/>
        </w:rPr>
        <w:t>, медицинскими изделиями и лечебным питанием (только для детей-инвалидов). Бесплатными они будут лишь в том случае, если их назначает врач и они необходимы для пациента. При этом финансируются они не за счет ОМС;</w:t>
      </w:r>
    </w:p>
    <w:p w:rsidR="004E7C88" w:rsidRDefault="004E7C88" w:rsidP="004E7C88">
      <w:pPr>
        <w:pStyle w:val="a3"/>
        <w:spacing w:before="0" w:beforeAutospacing="0" w:after="0" w:afterAutospacing="0"/>
        <w:jc w:val="both"/>
        <w:rPr>
          <w:color w:val="1A3038"/>
        </w:rPr>
      </w:pPr>
      <w:r>
        <w:rPr>
          <w:color w:val="1A3038"/>
        </w:rPr>
        <w:t xml:space="preserve">- </w:t>
      </w:r>
      <w:r w:rsidR="00744690" w:rsidRPr="008C42F6">
        <w:rPr>
          <w:rStyle w:val="ulimp"/>
          <w:b/>
          <w:bCs/>
          <w:color w:val="1A3038"/>
        </w:rPr>
        <w:t>бесплатные путевки на санаторно-курортное лечение</w:t>
      </w:r>
      <w:r w:rsidR="00744690" w:rsidRPr="008C42F6">
        <w:rPr>
          <w:color w:val="1A3038"/>
        </w:rPr>
        <w:t> для профилактики заболеваний. Тоже выдаются по назначению (и, учитывая большой поток желающих, в порядке приоритетности);</w:t>
      </w:r>
    </w:p>
    <w:p w:rsidR="00744690" w:rsidRPr="008C42F6" w:rsidRDefault="004E7C88" w:rsidP="004E7C88">
      <w:pPr>
        <w:pStyle w:val="a3"/>
        <w:spacing w:before="0" w:beforeAutospacing="0" w:after="0" w:afterAutospacing="0"/>
        <w:jc w:val="both"/>
        <w:rPr>
          <w:color w:val="1A3038"/>
        </w:rPr>
      </w:pPr>
      <w:proofErr w:type="gramStart"/>
      <w:r>
        <w:rPr>
          <w:color w:val="1A3038"/>
        </w:rPr>
        <w:t xml:space="preserve">- </w:t>
      </w:r>
      <w:r w:rsidR="00744690" w:rsidRPr="008C42F6">
        <w:rPr>
          <w:rStyle w:val="ulimp"/>
          <w:b/>
          <w:bCs/>
          <w:color w:val="1A3038"/>
        </w:rPr>
        <w:t>бесплатный проезд</w:t>
      </w:r>
      <w:r w:rsidR="00744690" w:rsidRPr="008C42F6">
        <w:rPr>
          <w:color w:val="1A3038"/>
        </w:rPr>
        <w:t> к месту лечения и обратно (включает пригородные железнодорожные перевозки и междугородний транспорт.</w:t>
      </w:r>
      <w:proofErr w:type="gramEnd"/>
    </w:p>
    <w:p w:rsidR="00744690" w:rsidRPr="008C42F6" w:rsidRDefault="00DE5CD0" w:rsidP="008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42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Граждане, имеющие 1 группу инвалидности, и дети-инвалиды имеют право на получение на тех же условиях для сопровождающего их лица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7B528D" w:rsidRPr="008C42F6" w:rsidRDefault="008C42F6" w:rsidP="008C42F6">
      <w:pPr>
        <w:pStyle w:val="a3"/>
        <w:spacing w:before="0" w:beforeAutospacing="0" w:after="0" w:afterAutospacing="0" w:line="301" w:lineRule="atLeast"/>
        <w:jc w:val="both"/>
        <w:textAlignment w:val="baseline"/>
      </w:pPr>
      <w:r>
        <w:tab/>
      </w:r>
      <w:r w:rsidR="007B528D" w:rsidRPr="008C42F6">
        <w:t>По умолчанию набор социальных услуг предоставляется в натуральной форме. Исключение составляют граждане, подвергшиеся воздействию радиации, которым набор изначально предоставляется в денежном варианте.</w:t>
      </w:r>
    </w:p>
    <w:p w:rsidR="007B528D" w:rsidRPr="008C42F6" w:rsidRDefault="008C42F6" w:rsidP="008C42F6">
      <w:pPr>
        <w:pStyle w:val="a3"/>
        <w:spacing w:before="0" w:beforeAutospacing="0" w:after="0" w:afterAutospacing="0" w:line="301" w:lineRule="atLeast"/>
        <w:jc w:val="both"/>
        <w:textAlignment w:val="baseline"/>
      </w:pPr>
      <w:r>
        <w:tab/>
      </w:r>
      <w:r w:rsidR="007B528D" w:rsidRPr="008C42F6">
        <w:t xml:space="preserve">НСУ по желанию можно </w:t>
      </w:r>
      <w:proofErr w:type="spellStart"/>
      <w:r w:rsidR="007B528D" w:rsidRPr="008C42F6">
        <w:t>монетизировать</w:t>
      </w:r>
      <w:proofErr w:type="spellEnd"/>
      <w:r w:rsidR="007B528D" w:rsidRPr="008C42F6">
        <w:t xml:space="preserve">, то есть отказаться от льгот в натуральной форме в пользу денежного эквивалента. </w:t>
      </w:r>
    </w:p>
    <w:p w:rsidR="007B528D" w:rsidRPr="008C42F6" w:rsidRDefault="008C42F6" w:rsidP="008C42F6">
      <w:pPr>
        <w:pStyle w:val="a3"/>
        <w:spacing w:before="0" w:beforeAutospacing="0" w:after="0" w:afterAutospacing="0" w:line="301" w:lineRule="atLeast"/>
        <w:jc w:val="both"/>
        <w:textAlignment w:val="baseline"/>
      </w:pPr>
      <w:r>
        <w:tab/>
      </w:r>
      <w:r w:rsidR="007B528D" w:rsidRPr="008C42F6">
        <w:t>НСУ индексируется вместе с суммой ЕДВ каждый год с 1 февраля на величину инфляции за предыдущий год. Денежный эквивалент услуг выплачивается полностью или частично. Чтобы получить весь набор (либо его часть) деньгами, нужно до 1 октября подать заявление в ПФР одним из способов — через личный кабинет на сайте ПФР, в клиентской службе ПФР либо в МФЦ.</w:t>
      </w:r>
    </w:p>
    <w:p w:rsidR="007B528D" w:rsidRPr="008C42F6" w:rsidRDefault="008C42F6" w:rsidP="008C42F6">
      <w:pPr>
        <w:pStyle w:val="a3"/>
        <w:spacing w:before="0" w:beforeAutospacing="0" w:after="0" w:afterAutospacing="0" w:line="301" w:lineRule="atLeast"/>
        <w:jc w:val="both"/>
        <w:textAlignment w:val="baseline"/>
      </w:pPr>
      <w:r>
        <w:tab/>
      </w:r>
      <w:r w:rsidR="007B528D" w:rsidRPr="008C42F6">
        <w:t xml:space="preserve">Важно отметить, что при подаче заявления до 1 октября </w:t>
      </w:r>
      <w:proofErr w:type="spellStart"/>
      <w:r w:rsidR="007B528D" w:rsidRPr="008C42F6">
        <w:t>соцуслуги</w:t>
      </w:r>
      <w:proofErr w:type="spellEnd"/>
      <w:r w:rsidR="007B528D" w:rsidRPr="008C42F6">
        <w:t xml:space="preserve"> по выбранному варианту начнут предоставляться с начала следующего года.</w:t>
      </w:r>
    </w:p>
    <w:p w:rsidR="00E41216" w:rsidRDefault="00E41216" w:rsidP="008C42F6">
      <w:pPr>
        <w:pStyle w:val="a3"/>
        <w:spacing w:before="0" w:beforeAutospacing="0" w:after="0" w:afterAutospacing="0" w:line="301" w:lineRule="atLeast"/>
        <w:jc w:val="both"/>
        <w:textAlignment w:val="baseline"/>
        <w:rPr>
          <w:rStyle w:val="a5"/>
          <w:rFonts w:eastAsiaTheme="majorEastAsia"/>
          <w:bdr w:val="none" w:sz="0" w:space="0" w:color="auto" w:frame="1"/>
        </w:rPr>
      </w:pPr>
      <w:r w:rsidRPr="008C42F6">
        <w:t>—</w:t>
      </w:r>
      <w:r w:rsidRPr="008C42F6">
        <w:rPr>
          <w:rStyle w:val="a5"/>
          <w:rFonts w:eastAsiaTheme="majorEastAsia"/>
          <w:bdr w:val="none" w:sz="0" w:space="0" w:color="auto" w:frame="1"/>
        </w:rPr>
        <w:t> Если раньше заявление об отказе от получения социальных услуг в натуральной форме уже подавалось, новое заявление писать не нужно. Набор будет выплачиваться деньгами, пока вы не измените своего решения</w:t>
      </w:r>
    </w:p>
    <w:p w:rsidR="004E7C88" w:rsidRDefault="004E7C88" w:rsidP="008C42F6">
      <w:pPr>
        <w:pStyle w:val="a3"/>
        <w:spacing w:before="0" w:beforeAutospacing="0" w:after="0" w:afterAutospacing="0" w:line="301" w:lineRule="atLeast"/>
        <w:jc w:val="both"/>
        <w:textAlignment w:val="baseline"/>
        <w:rPr>
          <w:rStyle w:val="a5"/>
          <w:rFonts w:eastAsiaTheme="majorEastAsia"/>
          <w:bdr w:val="none" w:sz="0" w:space="0" w:color="auto" w:frame="1"/>
        </w:rPr>
      </w:pPr>
    </w:p>
    <w:p w:rsidR="004E7C88" w:rsidRDefault="004E7C88" w:rsidP="008C42F6">
      <w:pPr>
        <w:pStyle w:val="a3"/>
        <w:spacing w:before="0" w:beforeAutospacing="0" w:after="0" w:afterAutospacing="0" w:line="301" w:lineRule="atLeast"/>
        <w:jc w:val="both"/>
        <w:textAlignment w:val="baseline"/>
        <w:rPr>
          <w:rStyle w:val="a5"/>
          <w:rFonts w:eastAsiaTheme="majorEastAsia"/>
          <w:bdr w:val="none" w:sz="0" w:space="0" w:color="auto" w:frame="1"/>
        </w:rPr>
      </w:pPr>
    </w:p>
    <w:p w:rsidR="004E7C88" w:rsidRDefault="004E7C88" w:rsidP="008C42F6">
      <w:pPr>
        <w:pStyle w:val="a3"/>
        <w:spacing w:before="0" w:beforeAutospacing="0" w:after="0" w:afterAutospacing="0" w:line="301" w:lineRule="atLeast"/>
        <w:jc w:val="both"/>
        <w:textAlignment w:val="baseline"/>
        <w:rPr>
          <w:rStyle w:val="a5"/>
          <w:rFonts w:eastAsiaTheme="majorEastAsia"/>
          <w:bdr w:val="none" w:sz="0" w:space="0" w:color="auto" w:frame="1"/>
        </w:rPr>
      </w:pPr>
    </w:p>
    <w:p w:rsidR="004E7C88" w:rsidRPr="004E7C88" w:rsidRDefault="004E7C88" w:rsidP="008C42F6">
      <w:pPr>
        <w:pStyle w:val="a3"/>
        <w:spacing w:before="0" w:beforeAutospacing="0" w:after="0" w:afterAutospacing="0" w:line="301" w:lineRule="atLeast"/>
        <w:jc w:val="both"/>
        <w:textAlignment w:val="baseline"/>
        <w:rPr>
          <w:lang w:val="en-US"/>
        </w:rPr>
      </w:pPr>
      <w:r>
        <w:rPr>
          <w:rStyle w:val="a5"/>
          <w:rFonts w:eastAsiaTheme="majorEastAsia"/>
          <w:bdr w:val="none" w:sz="0" w:space="0" w:color="auto" w:frame="1"/>
          <w:lang w:val="en-US"/>
        </w:rPr>
        <w:t>#</w:t>
      </w:r>
      <w:proofErr w:type="spellStart"/>
      <w:r>
        <w:rPr>
          <w:rStyle w:val="a5"/>
          <w:rFonts w:eastAsiaTheme="majorEastAsia"/>
          <w:bdr w:val="none" w:sz="0" w:space="0" w:color="auto" w:frame="1"/>
        </w:rPr>
        <w:t>новостиУПФР</w:t>
      </w:r>
      <w:proofErr w:type="spellEnd"/>
      <w:r>
        <w:rPr>
          <w:rStyle w:val="a5"/>
          <w:rFonts w:eastAsiaTheme="majorEastAsia"/>
          <w:bdr w:val="none" w:sz="0" w:space="0" w:color="auto" w:frame="1"/>
          <w:lang w:val="en-US"/>
        </w:rPr>
        <w:t>#</w:t>
      </w:r>
      <w:proofErr w:type="spellStart"/>
      <w:r>
        <w:rPr>
          <w:rStyle w:val="a5"/>
          <w:rFonts w:eastAsiaTheme="majorEastAsia"/>
          <w:bdr w:val="none" w:sz="0" w:space="0" w:color="auto" w:frame="1"/>
        </w:rPr>
        <w:t>соцвыплаты</w:t>
      </w:r>
      <w:proofErr w:type="spellEnd"/>
      <w:r>
        <w:rPr>
          <w:rStyle w:val="a5"/>
          <w:rFonts w:eastAsiaTheme="majorEastAsia"/>
          <w:bdr w:val="none" w:sz="0" w:space="0" w:color="auto" w:frame="1"/>
          <w:lang w:val="en-US"/>
        </w:rPr>
        <w:t>#</w:t>
      </w:r>
    </w:p>
    <w:p w:rsidR="00E41216" w:rsidRPr="008C42F6" w:rsidRDefault="00E41216" w:rsidP="008C42F6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E41216" w:rsidRPr="008C42F6" w:rsidSect="009C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B25"/>
    <w:multiLevelType w:val="multilevel"/>
    <w:tmpl w:val="59E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93BD0"/>
    <w:multiLevelType w:val="multilevel"/>
    <w:tmpl w:val="ACF6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E2127"/>
    <w:multiLevelType w:val="multilevel"/>
    <w:tmpl w:val="3AB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96A8B"/>
    <w:multiLevelType w:val="multilevel"/>
    <w:tmpl w:val="5E0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158AE"/>
    <w:multiLevelType w:val="multilevel"/>
    <w:tmpl w:val="9C68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9141E"/>
    <w:multiLevelType w:val="multilevel"/>
    <w:tmpl w:val="EB1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1471F"/>
    <w:multiLevelType w:val="multilevel"/>
    <w:tmpl w:val="8BB2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5CD0"/>
    <w:rsid w:val="00101B74"/>
    <w:rsid w:val="0024332E"/>
    <w:rsid w:val="00256B07"/>
    <w:rsid w:val="00276773"/>
    <w:rsid w:val="004E7C88"/>
    <w:rsid w:val="00744690"/>
    <w:rsid w:val="007B528D"/>
    <w:rsid w:val="008A0B86"/>
    <w:rsid w:val="008C42F6"/>
    <w:rsid w:val="0096739B"/>
    <w:rsid w:val="009C2486"/>
    <w:rsid w:val="00AD06A7"/>
    <w:rsid w:val="00B34984"/>
    <w:rsid w:val="00C42B8F"/>
    <w:rsid w:val="00CC2CE7"/>
    <w:rsid w:val="00DE5CD0"/>
    <w:rsid w:val="00E4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86"/>
  </w:style>
  <w:style w:type="paragraph" w:styleId="1">
    <w:name w:val="heading 1"/>
    <w:basedOn w:val="a"/>
    <w:link w:val="10"/>
    <w:uiPriority w:val="9"/>
    <w:qFormat/>
    <w:rsid w:val="00DE5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CD0"/>
    <w:rPr>
      <w:color w:val="0000FF"/>
      <w:u w:val="single"/>
    </w:rPr>
  </w:style>
  <w:style w:type="character" w:customStyle="1" w:styleId="text-highlight">
    <w:name w:val="text-highlight"/>
    <w:basedOn w:val="a0"/>
    <w:rsid w:val="00DE5CD0"/>
  </w:style>
  <w:style w:type="character" w:styleId="a5">
    <w:name w:val="Strong"/>
    <w:basedOn w:val="a0"/>
    <w:uiPriority w:val="22"/>
    <w:qFormat/>
    <w:rsid w:val="00DE5CD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5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limp">
    <w:name w:val="ulimp"/>
    <w:basedOn w:val="a0"/>
    <w:rsid w:val="00DE5CD0"/>
  </w:style>
  <w:style w:type="paragraph" w:customStyle="1" w:styleId="important">
    <w:name w:val="important"/>
    <w:basedOn w:val="a"/>
    <w:rsid w:val="00D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ext">
    <w:name w:val="linktext"/>
    <w:basedOn w:val="a0"/>
    <w:rsid w:val="00DE5CD0"/>
  </w:style>
  <w:style w:type="character" w:customStyle="1" w:styleId="relpostico">
    <w:name w:val="relpostico"/>
    <w:basedOn w:val="a0"/>
    <w:rsid w:val="00DE5CD0"/>
  </w:style>
  <w:style w:type="character" w:customStyle="1" w:styleId="30">
    <w:name w:val="Заголовок 3 Знак"/>
    <w:basedOn w:val="a0"/>
    <w:link w:val="3"/>
    <w:uiPriority w:val="9"/>
    <w:semiHidden/>
    <w:rsid w:val="009673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spreviewsubtitle1laia">
    <w:name w:val="styles_previewsubtitle__1laia"/>
    <w:basedOn w:val="a0"/>
    <w:rsid w:val="0096739B"/>
  </w:style>
  <w:style w:type="paragraph" w:customStyle="1" w:styleId="stylespostdate1kvjt">
    <w:name w:val="styles_post_date__1kvjt"/>
    <w:basedOn w:val="a"/>
    <w:rsid w:val="0096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39B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96739B"/>
  </w:style>
  <w:style w:type="character" w:customStyle="1" w:styleId="article-statcount">
    <w:name w:val="article-stat__count"/>
    <w:basedOn w:val="a0"/>
    <w:rsid w:val="0096739B"/>
  </w:style>
  <w:style w:type="paragraph" w:customStyle="1" w:styleId="article-renderblock">
    <w:name w:val="article-render__block"/>
    <w:basedOn w:val="a"/>
    <w:rsid w:val="0096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243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3640">
                          <w:marLeft w:val="0"/>
                          <w:marRight w:val="0"/>
                          <w:marTop w:val="1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5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0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6673">
                              <w:marLeft w:val="0"/>
                              <w:marRight w:val="0"/>
                              <w:marTop w:val="86"/>
                              <w:marBottom w:val="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3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641">
              <w:marLeft w:val="54"/>
              <w:marRight w:val="54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39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333">
                  <w:marLeft w:val="0"/>
                  <w:marRight w:val="0"/>
                  <w:marTop w:val="0"/>
                  <w:marBottom w:val="3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123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189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8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237">
              <w:marLeft w:val="0"/>
              <w:marRight w:val="0"/>
              <w:marTop w:val="129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4518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309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6912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8746">
                      <w:marLeft w:val="0"/>
                      <w:marRight w:val="0"/>
                      <w:marTop w:val="258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338107">
                          <w:marLeft w:val="2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305356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5599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9878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4099">
                      <w:marLeft w:val="0"/>
                      <w:marRight w:val="0"/>
                      <w:marTop w:val="258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810480">
                          <w:marLeft w:val="2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54228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6676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4209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5668">
                      <w:marLeft w:val="0"/>
                      <w:marRight w:val="0"/>
                      <w:marTop w:val="258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258992">
                          <w:marLeft w:val="2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162338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27729">
                      <w:marLeft w:val="0"/>
                      <w:marRight w:val="0"/>
                      <w:marTop w:val="258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945260">
                          <w:marLeft w:val="2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327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2434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8268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82100">
                          <w:marLeft w:val="1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34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3769">
                              <w:marLeft w:val="0"/>
                              <w:marRight w:val="1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90901">
                              <w:marLeft w:val="0"/>
                              <w:marRight w:val="1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1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1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421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1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3073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1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5873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1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975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1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7375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1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107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084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057063-00045</cp:lastModifiedBy>
  <cp:revision>6</cp:revision>
  <dcterms:created xsi:type="dcterms:W3CDTF">2020-11-08T19:18:00Z</dcterms:created>
  <dcterms:modified xsi:type="dcterms:W3CDTF">2020-11-09T14:14:00Z</dcterms:modified>
</cp:coreProperties>
</file>