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B4" w:rsidRDefault="00B234B4">
      <w:pPr>
        <w:jc w:val="center"/>
      </w:pPr>
    </w:p>
    <w:p w:rsidR="00B234B4" w:rsidRDefault="00B234B4">
      <w:pPr>
        <w:ind w:left="567" w:firstLine="567"/>
        <w:jc w:val="center"/>
      </w:pPr>
    </w:p>
    <w:p w:rsidR="00B234B4" w:rsidRDefault="00B234B4">
      <w:pPr>
        <w:jc w:val="center"/>
      </w:pPr>
    </w:p>
    <w:p w:rsidR="00BC244F" w:rsidRDefault="00DA3E53" w:rsidP="00BC244F">
      <w:pPr>
        <w:framePr w:hSpace="141" w:wrap="auto" w:vAnchor="text" w:hAnchor="page" w:x="5545" w:y="-859"/>
        <w:jc w:val="center"/>
      </w:pPr>
      <w:r>
        <w:rPr>
          <w:noProof/>
        </w:rPr>
        <w:drawing>
          <wp:inline distT="0" distB="0" distL="0" distR="0">
            <wp:extent cx="5905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Default="00B234B4">
      <w:pPr>
        <w:jc w:val="center"/>
      </w:pPr>
    </w:p>
    <w:p w:rsidR="001C485F" w:rsidRPr="000148D4" w:rsidRDefault="001C485F" w:rsidP="001C485F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 xml:space="preserve">Администрация </w:t>
      </w:r>
    </w:p>
    <w:p w:rsidR="001C485F" w:rsidRDefault="001C485F" w:rsidP="001C485F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Приозерск</w:t>
      </w:r>
      <w:r>
        <w:rPr>
          <w:b/>
          <w:bCs/>
          <w:sz w:val="28"/>
          <w:szCs w:val="28"/>
        </w:rPr>
        <w:t>ого</w:t>
      </w:r>
      <w:r w:rsidRPr="000148D4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0148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B234B4" w:rsidRDefault="001C485F" w:rsidP="001C485F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 xml:space="preserve"> Ленинградской области</w:t>
      </w:r>
    </w:p>
    <w:p w:rsidR="00B234B4" w:rsidRDefault="00B234B4" w:rsidP="009A1A07">
      <w:pPr>
        <w:pStyle w:val="aa"/>
        <w:jc w:val="center"/>
      </w:pPr>
    </w:p>
    <w:p w:rsidR="009A1A07" w:rsidRPr="009A1A07" w:rsidRDefault="009A1A07" w:rsidP="009A1A07">
      <w:pPr>
        <w:jc w:val="center"/>
        <w:rPr>
          <w:b/>
          <w:bCs/>
          <w:sz w:val="28"/>
          <w:szCs w:val="28"/>
        </w:rPr>
      </w:pPr>
      <w:r w:rsidRPr="009A1A07">
        <w:rPr>
          <w:b/>
          <w:bCs/>
          <w:sz w:val="28"/>
          <w:szCs w:val="28"/>
        </w:rPr>
        <w:t>П О С Т А Н О В Л Е Н И Е</w:t>
      </w:r>
    </w:p>
    <w:p w:rsidR="00B234B4" w:rsidRDefault="00B234B4">
      <w:pPr>
        <w:pStyle w:val="aa"/>
        <w:jc w:val="both"/>
      </w:pPr>
    </w:p>
    <w:p w:rsidR="00F34EDC" w:rsidRDefault="00F34EDC">
      <w:pPr>
        <w:pStyle w:val="aa"/>
        <w:jc w:val="both"/>
      </w:pPr>
    </w:p>
    <w:p w:rsidR="00AC6420" w:rsidRPr="00212A52" w:rsidRDefault="00AC6420">
      <w:pPr>
        <w:pStyle w:val="aa"/>
        <w:jc w:val="both"/>
      </w:pPr>
    </w:p>
    <w:p w:rsidR="00B234B4" w:rsidRPr="00D86385" w:rsidRDefault="00B234B4" w:rsidP="00167338">
      <w:pPr>
        <w:pStyle w:val="10"/>
        <w:keepNext w:val="0"/>
        <w:tabs>
          <w:tab w:val="left" w:pos="3969"/>
        </w:tabs>
        <w:outlineLvl w:val="9"/>
      </w:pPr>
      <w:proofErr w:type="gramStart"/>
      <w:r w:rsidRPr="00D86385">
        <w:t xml:space="preserve">от  </w:t>
      </w:r>
      <w:r w:rsidR="00137374">
        <w:t>«</w:t>
      </w:r>
      <w:proofErr w:type="gramEnd"/>
      <w:r w:rsidR="00FC2560" w:rsidRPr="00FC2560">
        <w:rPr>
          <w:u w:val="single"/>
        </w:rPr>
        <w:t xml:space="preserve"> 18</w:t>
      </w:r>
      <w:r w:rsidR="00FC2560">
        <w:t xml:space="preserve"> </w:t>
      </w:r>
      <w:r w:rsidR="00137374">
        <w:t>»</w:t>
      </w:r>
      <w:r w:rsidR="0044653D" w:rsidRPr="00D86385">
        <w:t xml:space="preserve"> </w:t>
      </w:r>
      <w:r w:rsidR="00FC2560" w:rsidRPr="00FC2560">
        <w:rPr>
          <w:u w:val="single"/>
        </w:rPr>
        <w:t xml:space="preserve">  </w:t>
      </w:r>
      <w:r w:rsidR="001C485F" w:rsidRPr="00FC2560">
        <w:rPr>
          <w:u w:val="single"/>
        </w:rPr>
        <w:t>июл</w:t>
      </w:r>
      <w:r w:rsidR="000A6068" w:rsidRPr="00FC2560">
        <w:rPr>
          <w:u w:val="single"/>
        </w:rPr>
        <w:t>я</w:t>
      </w:r>
      <w:r w:rsidR="00FC2560" w:rsidRPr="00FC2560">
        <w:rPr>
          <w:u w:val="single"/>
        </w:rPr>
        <w:t xml:space="preserve">  </w:t>
      </w:r>
      <w:r w:rsidRPr="00D86385">
        <w:t xml:space="preserve"> </w:t>
      </w:r>
      <w:r w:rsidR="002F6C90" w:rsidRPr="00D86385">
        <w:t>20</w:t>
      </w:r>
      <w:r w:rsidR="001C485F">
        <w:t>24</w:t>
      </w:r>
      <w:r w:rsidR="00F96EAD" w:rsidRPr="00D86385">
        <w:t xml:space="preserve"> </w:t>
      </w:r>
      <w:r w:rsidR="00390938" w:rsidRPr="00D86385">
        <w:t xml:space="preserve"> </w:t>
      </w:r>
      <w:r w:rsidR="002F6C90" w:rsidRPr="00D86385">
        <w:t xml:space="preserve"> </w:t>
      </w:r>
      <w:r w:rsidRPr="00D86385">
        <w:t>года</w:t>
      </w:r>
      <w:r w:rsidR="00ED732F" w:rsidRPr="00D86385">
        <w:t xml:space="preserve"> </w:t>
      </w:r>
      <w:r w:rsidRPr="00D86385">
        <w:t xml:space="preserve">  № </w:t>
      </w:r>
      <w:r w:rsidR="00C77ABB" w:rsidRPr="00D86385">
        <w:t xml:space="preserve"> </w:t>
      </w:r>
      <w:r w:rsidR="00FC2560" w:rsidRPr="00FC2560">
        <w:rPr>
          <w:u w:val="single"/>
        </w:rPr>
        <w:t>2195</w:t>
      </w:r>
    </w:p>
    <w:p w:rsidR="00ED324E" w:rsidRPr="00D86385" w:rsidRDefault="00ED324E" w:rsidP="00167338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62227" w:rsidRPr="00D86385" w:rsidTr="00223721">
        <w:trPr>
          <w:trHeight w:val="767"/>
        </w:trPr>
        <w:tc>
          <w:tcPr>
            <w:tcW w:w="4395" w:type="dxa"/>
          </w:tcPr>
          <w:p w:rsidR="001C485F" w:rsidRDefault="00223721" w:rsidP="001C485F">
            <w:pPr>
              <w:pStyle w:val="1"/>
              <w:spacing w:line="240" w:lineRule="exact"/>
              <w:rPr>
                <w:rStyle w:val="af5"/>
                <w:b w:val="0"/>
                <w:bCs w:val="0"/>
              </w:rPr>
            </w:pPr>
            <w:r>
              <w:t>О</w:t>
            </w:r>
            <w:r w:rsidR="00A007AD">
              <w:rPr>
                <w:rStyle w:val="af5"/>
                <w:b w:val="0"/>
                <w:bCs w:val="0"/>
              </w:rPr>
              <w:t xml:space="preserve">б установлении особого противопожарного режима </w:t>
            </w:r>
          </w:p>
          <w:p w:rsidR="001C485F" w:rsidRPr="001C485F" w:rsidRDefault="00A007AD" w:rsidP="001C485F">
            <w:pPr>
              <w:pStyle w:val="1"/>
              <w:spacing w:line="240" w:lineRule="exact"/>
              <w:rPr>
                <w:rStyle w:val="af5"/>
                <w:b w:val="0"/>
                <w:bCs w:val="0"/>
              </w:rPr>
            </w:pPr>
            <w:r>
              <w:rPr>
                <w:rStyle w:val="af5"/>
                <w:b w:val="0"/>
                <w:bCs w:val="0"/>
              </w:rPr>
              <w:t xml:space="preserve">на территории </w:t>
            </w:r>
            <w:r w:rsidR="001C485F" w:rsidRPr="001C485F">
              <w:rPr>
                <w:rStyle w:val="af5"/>
                <w:b w:val="0"/>
                <w:bCs w:val="0"/>
              </w:rPr>
              <w:t>Приозерского муниципального района</w:t>
            </w:r>
          </w:p>
          <w:p w:rsidR="00D62227" w:rsidRPr="006B6CD4" w:rsidRDefault="001C485F" w:rsidP="001C485F">
            <w:pPr>
              <w:pStyle w:val="1"/>
              <w:spacing w:line="240" w:lineRule="exact"/>
              <w:rPr>
                <w:b/>
              </w:rPr>
            </w:pPr>
            <w:r w:rsidRPr="001C485F">
              <w:rPr>
                <w:rStyle w:val="af5"/>
                <w:b w:val="0"/>
                <w:bCs w:val="0"/>
              </w:rPr>
              <w:t>Ленинградской области</w:t>
            </w:r>
          </w:p>
        </w:tc>
      </w:tr>
    </w:tbl>
    <w:p w:rsidR="00D86385" w:rsidRDefault="00D86385" w:rsidP="00D86385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ru-RU"/>
        </w:rPr>
      </w:pPr>
    </w:p>
    <w:p w:rsidR="00AC6420" w:rsidRDefault="00AC6420" w:rsidP="00D86385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ru-RU"/>
        </w:rPr>
      </w:pPr>
    </w:p>
    <w:p w:rsidR="00A77547" w:rsidRDefault="00A77547" w:rsidP="00FC00EA">
      <w:pPr>
        <w:spacing w:after="25"/>
        <w:ind w:firstLine="709"/>
        <w:jc w:val="both"/>
      </w:pPr>
      <w:r w:rsidRPr="00223721">
        <w:t>В соответствии с</w:t>
      </w:r>
      <w:r w:rsidR="001C485F">
        <w:t xml:space="preserve">о статьей </w:t>
      </w:r>
      <w:r w:rsidRPr="00223721">
        <w:t>1</w:t>
      </w:r>
      <w:r w:rsidR="00223721">
        <w:t>5</w:t>
      </w:r>
      <w:r w:rsidRPr="00223721">
        <w:t xml:space="preserve"> Федерального закона от 06.10.2003 №131 ФЗ «Об общих принципах организации местного самоуправления в Российской Федерации</w:t>
      </w:r>
      <w:r w:rsidR="007B1DB8" w:rsidRPr="00223721">
        <w:t>»</w:t>
      </w:r>
      <w:r w:rsidRPr="00223721">
        <w:t>,</w:t>
      </w:r>
      <w:r w:rsidRPr="00223721">
        <w:rPr>
          <w:rFonts w:eastAsia="Microsoft JhengHei UI"/>
        </w:rPr>
        <w:t xml:space="preserve"> </w:t>
      </w:r>
      <w:r w:rsidR="00A105BF">
        <w:t xml:space="preserve">Федеральным законом от 21 декабря 1994 года № 69-ФЗ </w:t>
      </w:r>
      <w:r w:rsidR="00FC00EA">
        <w:t>«О пожарной безопасности»</w:t>
      </w:r>
      <w:r w:rsidR="00A105BF">
        <w:t>, областным законом от</w:t>
      </w:r>
      <w:r w:rsidR="00FC00EA">
        <w:t xml:space="preserve"> 25 декабря 2006 года № 169-оз «</w:t>
      </w:r>
      <w:r w:rsidR="00A105BF">
        <w:t>O пожарной безопасности Ленинградской области</w:t>
      </w:r>
      <w:r w:rsidR="00FC00EA">
        <w:t>»</w:t>
      </w:r>
      <w:r w:rsidR="00A105BF">
        <w:t xml:space="preserve">, постановлением Правительства Ленинградской области от 6 июля 2007 года № 169 </w:t>
      </w:r>
      <w:r w:rsidR="00FC00EA">
        <w:t>«</w:t>
      </w:r>
      <w:r w:rsidR="00A105BF">
        <w:t>Об утверждении Положения о порядке установления особого противопожарного режима на территории Лен</w:t>
      </w:r>
      <w:r w:rsidR="00FC00EA">
        <w:t>инградской области или ее части»</w:t>
      </w:r>
      <w:r w:rsidR="00A105BF">
        <w:t xml:space="preserve">, </w:t>
      </w:r>
      <w:r w:rsidR="00223721" w:rsidRPr="00223721">
        <w:t>руководст</w:t>
      </w:r>
      <w:r w:rsidR="000A6068">
        <w:t>в</w:t>
      </w:r>
      <w:r w:rsidR="00FC00EA">
        <w:t>уясь Уставом Приозерского муниципального</w:t>
      </w:r>
      <w:r w:rsidR="00223721" w:rsidRPr="00223721">
        <w:t xml:space="preserve"> район</w:t>
      </w:r>
      <w:r w:rsidR="00FC00EA">
        <w:t>а</w:t>
      </w:r>
      <w:r w:rsidR="00223721" w:rsidRPr="00223721">
        <w:t xml:space="preserve"> Ленинградской области, администрация </w:t>
      </w:r>
      <w:r w:rsidR="00FC00EA">
        <w:t>Приозерского муниципального</w:t>
      </w:r>
      <w:r w:rsidR="00FC00EA" w:rsidRPr="00223721">
        <w:t xml:space="preserve"> район</w:t>
      </w:r>
      <w:r w:rsidR="00FC00EA">
        <w:t>а</w:t>
      </w:r>
      <w:r w:rsidR="00FC00EA" w:rsidRPr="00223721">
        <w:t xml:space="preserve"> Ленинградской области</w:t>
      </w:r>
      <w:r w:rsidR="00FC00EA">
        <w:t xml:space="preserve"> </w:t>
      </w:r>
      <w:r w:rsidRPr="00712DD3">
        <w:t xml:space="preserve"> </w:t>
      </w:r>
      <w:r>
        <w:t xml:space="preserve">ПОСТАНОВЛЯЕТ: </w:t>
      </w:r>
    </w:p>
    <w:p w:rsidR="00A105BF" w:rsidRDefault="00FC00EA" w:rsidP="00FC00EA">
      <w:pPr>
        <w:spacing w:after="25"/>
        <w:ind w:firstLine="709"/>
        <w:jc w:val="both"/>
      </w:pPr>
      <w:r>
        <w:t>1. </w:t>
      </w:r>
      <w:r w:rsidR="00A105BF">
        <w:t xml:space="preserve">Установить особый противопожарный режим на территории </w:t>
      </w:r>
      <w:r>
        <w:t>Приозерского муниципального</w:t>
      </w:r>
      <w:r w:rsidRPr="00223721">
        <w:t xml:space="preserve"> район</w:t>
      </w:r>
      <w:r>
        <w:t>а</w:t>
      </w:r>
      <w:r w:rsidRPr="00223721">
        <w:t xml:space="preserve"> Ленинградской области</w:t>
      </w:r>
      <w:r w:rsidR="00A105BF">
        <w:t xml:space="preserve"> начиная со дня официального опубликования настоящего постановления до принятия соответствующего постановления </w:t>
      </w:r>
      <w:r w:rsidR="00A105BF" w:rsidRPr="00223721">
        <w:t>администраци</w:t>
      </w:r>
      <w:r w:rsidR="006B399D">
        <w:t>и</w:t>
      </w:r>
      <w:r w:rsidR="00A105BF" w:rsidRPr="00223721">
        <w:t xml:space="preserve"> </w:t>
      </w:r>
      <w:r w:rsidR="006B399D">
        <w:t>Приозерского муниципального</w:t>
      </w:r>
      <w:r w:rsidR="006B399D" w:rsidRPr="00223721">
        <w:t xml:space="preserve"> район</w:t>
      </w:r>
      <w:r w:rsidR="006B399D">
        <w:t>а</w:t>
      </w:r>
      <w:r w:rsidR="006B399D" w:rsidRPr="00223721">
        <w:t xml:space="preserve"> Ленинградской области</w:t>
      </w:r>
      <w:r w:rsidR="00A105BF">
        <w:t xml:space="preserve"> о его отмене.</w:t>
      </w:r>
    </w:p>
    <w:p w:rsidR="00A105BF" w:rsidRDefault="00FC00EA" w:rsidP="00FC00EA">
      <w:pPr>
        <w:spacing w:after="25"/>
        <w:ind w:firstLine="709"/>
        <w:jc w:val="both"/>
      </w:pPr>
      <w:r>
        <w:t>2. </w:t>
      </w:r>
      <w:proofErr w:type="spellStart"/>
      <w:r w:rsidR="00A105BF">
        <w:t>Ha</w:t>
      </w:r>
      <w:proofErr w:type="spellEnd"/>
      <w:r w:rsidR="00A105BF">
        <w:t xml:space="preserve"> период действия особого противопожарного режима:</w:t>
      </w:r>
    </w:p>
    <w:p w:rsidR="00A105BF" w:rsidRDefault="00FC00EA" w:rsidP="00FC00EA">
      <w:pPr>
        <w:spacing w:after="25"/>
        <w:ind w:firstLine="709"/>
        <w:jc w:val="both"/>
      </w:pPr>
      <w:r>
        <w:t>2.1. </w:t>
      </w:r>
      <w:r w:rsidR="00A105BF">
        <w:t xml:space="preserve">Установить запрет на посещение гражданами лесов и въезд в них транспортных средств на территории </w:t>
      </w:r>
      <w:r w:rsidR="006B399D">
        <w:t>Приозерского муниципального</w:t>
      </w:r>
      <w:r w:rsidR="006B399D" w:rsidRPr="00223721">
        <w:t xml:space="preserve"> район</w:t>
      </w:r>
      <w:r w:rsidR="006B399D">
        <w:t>а</w:t>
      </w:r>
      <w:r w:rsidR="006B399D" w:rsidRPr="00223721">
        <w:t xml:space="preserve"> Ленинградской области</w:t>
      </w:r>
      <w:r w:rsidR="00A105BF">
        <w:t xml:space="preserve"> при установлении IV и V класса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a также осуществления мониторинга пожарной опасности в лесах уполномоченными лицами и иных случаев, предусмотренных служебными заданиями, </w:t>
      </w:r>
      <w:proofErr w:type="spellStart"/>
      <w:r w:rsidR="00A105BF">
        <w:t>сявязанными</w:t>
      </w:r>
      <w:proofErr w:type="spellEnd"/>
      <w:r w:rsidR="00A105BF">
        <w:t xml:space="preserve"> с проездом по автомобильным дорогам общего пользования и  проездом в оздоровительные учреждения, с соблюдением правил пожарной безопасности в лесах.</w:t>
      </w:r>
    </w:p>
    <w:p w:rsidR="00A105BF" w:rsidRDefault="00B62A24" w:rsidP="006B399D">
      <w:pPr>
        <w:spacing w:after="25"/>
        <w:ind w:firstLine="709"/>
        <w:jc w:val="both"/>
      </w:pPr>
      <w:r>
        <w:t>2.2. </w:t>
      </w:r>
      <w:r w:rsidR="00A105BF">
        <w:t>Установить запрет на разведение костров,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:rsidR="00A105BF" w:rsidRDefault="00B62A24" w:rsidP="006B399D">
      <w:pPr>
        <w:spacing w:after="25"/>
        <w:ind w:firstLine="709"/>
        <w:jc w:val="both"/>
      </w:pPr>
      <w:r>
        <w:t>2.3. </w:t>
      </w:r>
      <w:r w:rsidR="00A105BF">
        <w:t>Установить запрет на использование сооружений для приготовления блюд на открытом огне и углях на землях лесного фонда и прилегающих территориях, a также на земельных участках, примыкающих к землям сельскохозяйственного назначения.</w:t>
      </w:r>
    </w:p>
    <w:p w:rsidR="00A105BF" w:rsidRDefault="00B62A24" w:rsidP="002904B9">
      <w:pPr>
        <w:spacing w:line="233" w:lineRule="auto"/>
        <w:ind w:firstLine="709"/>
        <w:jc w:val="both"/>
      </w:pPr>
      <w:r>
        <w:t>3. </w:t>
      </w:r>
      <w:r w:rsidR="00A105BF">
        <w:t>Рекомендовать главам администраций городского и сельских поселений:</w:t>
      </w:r>
    </w:p>
    <w:p w:rsidR="00A105BF" w:rsidRDefault="00B62A24" w:rsidP="002904B9">
      <w:pPr>
        <w:spacing w:line="233" w:lineRule="auto"/>
        <w:ind w:firstLine="709"/>
        <w:jc w:val="both"/>
      </w:pPr>
      <w:r>
        <w:lastRenderedPageBreak/>
        <w:t>3.1. </w:t>
      </w:r>
      <w:r w:rsidR="00A105BF">
        <w:t>Организовать информирование населения об установлении</w:t>
      </w:r>
      <w:r w:rsidR="00301264">
        <w:t xml:space="preserve"> </w:t>
      </w:r>
      <w:r w:rsidR="00A105BF">
        <w:t>на территории Ленинградской области особого противопожарного режима</w:t>
      </w:r>
      <w:r w:rsidR="00301264">
        <w:t xml:space="preserve"> </w:t>
      </w:r>
      <w:r w:rsidR="00A105BF">
        <w:t xml:space="preserve">и связанных </w:t>
      </w:r>
      <w:proofErr w:type="gramStart"/>
      <w:r w:rsidR="00A105BF">
        <w:t>с этим ограничениях</w:t>
      </w:r>
      <w:proofErr w:type="gramEnd"/>
      <w:r w:rsidR="00A105BF">
        <w:t>.</w:t>
      </w:r>
    </w:p>
    <w:p w:rsidR="00A105BF" w:rsidRDefault="00B62A24" w:rsidP="002904B9">
      <w:pPr>
        <w:spacing w:line="233" w:lineRule="auto"/>
        <w:ind w:firstLine="709"/>
        <w:jc w:val="both"/>
      </w:pPr>
      <w:r>
        <w:t>3.2. </w:t>
      </w:r>
      <w:r w:rsidR="00A105BF">
        <w:t xml:space="preserve">Организовать </w:t>
      </w:r>
      <w:r w:rsidR="006B399D">
        <w:t>дежурство добровольных пожарных.</w:t>
      </w:r>
    </w:p>
    <w:p w:rsidR="00A105BF" w:rsidRDefault="00B62A24" w:rsidP="002904B9">
      <w:pPr>
        <w:spacing w:line="233" w:lineRule="auto"/>
        <w:ind w:firstLine="709"/>
        <w:jc w:val="both"/>
      </w:pPr>
      <w:r>
        <w:t>3.3. </w:t>
      </w:r>
      <w:r w:rsidR="00A105BF">
        <w:t>Принять меры по ограничению входа и въезда в леса,</w:t>
      </w:r>
      <w:r w:rsidR="00301264">
        <w:t xml:space="preserve"> </w:t>
      </w:r>
      <w:r w:rsidR="00A105BF">
        <w:t>расположенные на территории Ленинградской области, граждан, кроме</w:t>
      </w:r>
      <w:r w:rsidR="00301264">
        <w:t xml:space="preserve"> </w:t>
      </w:r>
      <w:r w:rsidR="00A105BF">
        <w:t>лиц` осуществляющих работы по предупреждению и тушению природных</w:t>
      </w:r>
      <w:r w:rsidR="00301264">
        <w:t xml:space="preserve"> </w:t>
      </w:r>
      <w:r w:rsidR="00A105BF">
        <w:t>пожаров, на период действия особого противопожарного режима.</w:t>
      </w:r>
    </w:p>
    <w:p w:rsidR="00A105BF" w:rsidRDefault="00B62A24" w:rsidP="002904B9">
      <w:pPr>
        <w:spacing w:line="233" w:lineRule="auto"/>
        <w:ind w:firstLine="709"/>
        <w:jc w:val="both"/>
      </w:pPr>
      <w:r>
        <w:t>3.4. </w:t>
      </w:r>
      <w:r w:rsidR="00A105BF">
        <w:t>Организовать патрулирование населенных пунктов и других</w:t>
      </w:r>
      <w:r w:rsidR="00301264">
        <w:t xml:space="preserve"> </w:t>
      </w:r>
      <w:r w:rsidR="00A105BF">
        <w:t>объектов, подверженных угрозе лесных пожаров, силами</w:t>
      </w:r>
      <w:r w:rsidR="00301264">
        <w:t xml:space="preserve"> </w:t>
      </w:r>
      <w:r w:rsidR="00A105BF">
        <w:t>межведомственных совме</w:t>
      </w:r>
      <w:r w:rsidR="00301264">
        <w:t>стных патрульных групп и членов д</w:t>
      </w:r>
      <w:r w:rsidR="00A105BF">
        <w:t>обровольных</w:t>
      </w:r>
      <w:r w:rsidR="00301264">
        <w:t xml:space="preserve"> </w:t>
      </w:r>
      <w:r w:rsidR="00A105BF">
        <w:t xml:space="preserve">пожарных дружин‚ a также принятие мер </w:t>
      </w:r>
      <w:r w:rsidR="00301264">
        <w:t>по</w:t>
      </w:r>
      <w:r w:rsidR="00A105BF">
        <w:t xml:space="preserve"> профилактике и тушению</w:t>
      </w:r>
      <w:r w:rsidR="00301264">
        <w:t xml:space="preserve"> </w:t>
      </w:r>
      <w:r w:rsidR="00A105BF">
        <w:t>пожаров.</w:t>
      </w:r>
    </w:p>
    <w:p w:rsidR="00A105BF" w:rsidRDefault="00B62A24" w:rsidP="002904B9">
      <w:pPr>
        <w:spacing w:line="233" w:lineRule="auto"/>
        <w:ind w:firstLine="709"/>
        <w:jc w:val="both"/>
      </w:pPr>
      <w:r>
        <w:t>3.5. </w:t>
      </w:r>
      <w:r w:rsidR="00A105BF">
        <w:t>Организовать подготовку имеющейся водовозной, поливочной</w:t>
      </w:r>
      <w:r w:rsidR="00301264">
        <w:t xml:space="preserve"> </w:t>
      </w:r>
      <w:r w:rsidR="00A105BF">
        <w:t>и землеройной техники для возможного использования в целях</w:t>
      </w:r>
      <w:r w:rsidR="00301264">
        <w:t xml:space="preserve"> </w:t>
      </w:r>
      <w:r w:rsidR="00A105BF">
        <w:t>пожаротушения.</w:t>
      </w:r>
    </w:p>
    <w:p w:rsidR="00A105BF" w:rsidRDefault="00A105BF" w:rsidP="002904B9">
      <w:pPr>
        <w:spacing w:line="233" w:lineRule="auto"/>
        <w:ind w:firstLine="709"/>
        <w:jc w:val="both"/>
      </w:pPr>
      <w:r>
        <w:t>3.6.</w:t>
      </w:r>
      <w:r w:rsidR="00B62A24">
        <w:t> </w:t>
      </w:r>
      <w:r>
        <w:t>Принять меры по установлению в сельских населенных пунктах</w:t>
      </w:r>
      <w:r w:rsidR="00301264">
        <w:t xml:space="preserve"> </w:t>
      </w:r>
      <w:r>
        <w:t>у каждого жилого строения емкости (бочки) с водой.</w:t>
      </w:r>
    </w:p>
    <w:p w:rsidR="00A105BF" w:rsidRDefault="00B62A24" w:rsidP="002904B9">
      <w:pPr>
        <w:spacing w:line="233" w:lineRule="auto"/>
        <w:ind w:firstLine="709"/>
        <w:jc w:val="both"/>
      </w:pPr>
      <w:r>
        <w:t>3.7. </w:t>
      </w:r>
      <w:r w:rsidR="00A105BF">
        <w:t>B условиях устойчивой сухой, жаркой и ветреной погоды или</w:t>
      </w:r>
      <w:r w:rsidR="00301264">
        <w:t xml:space="preserve"> </w:t>
      </w:r>
      <w:r w:rsidR="00A105BF">
        <w:t>при получении штормового предупреждения в сельских населенных</w:t>
      </w:r>
      <w:r w:rsidR="00301264">
        <w:t xml:space="preserve"> </w:t>
      </w:r>
      <w:r w:rsidR="00A105BF">
        <w:t xml:space="preserve">пунктах, дачных поселках, </w:t>
      </w:r>
      <w:r w:rsidR="00301264">
        <w:t>на</w:t>
      </w:r>
      <w:r w:rsidR="00A105BF">
        <w:t xml:space="preserve"> предприятиях и садовых участках</w:t>
      </w:r>
      <w:r w:rsidR="00301264">
        <w:t xml:space="preserve"> </w:t>
      </w:r>
      <w:r w:rsidR="00A105BF">
        <w:t>осуществить временную приостановку проведения пожароопасных работ</w:t>
      </w:r>
      <w:r w:rsidR="00301264">
        <w:t xml:space="preserve"> </w:t>
      </w:r>
      <w:r w:rsidR="00A105BF">
        <w:t>на определенных участках, топки пече</w:t>
      </w:r>
      <w:r>
        <w:t>й</w:t>
      </w:r>
      <w:r w:rsidR="00A105BF">
        <w:t>, кухонных очагов, котельных</w:t>
      </w:r>
      <w:r w:rsidR="00301264">
        <w:t xml:space="preserve"> </w:t>
      </w:r>
      <w:r w:rsidR="00A105BF">
        <w:t>установок, работающих на твердом топливе, запретить разведение костров,</w:t>
      </w:r>
      <w:r w:rsidR="00301264">
        <w:t xml:space="preserve"> </w:t>
      </w:r>
      <w:r w:rsidR="00A105BF">
        <w:t>применение пиротехнических изделий и огневых эффектов в зданиях</w:t>
      </w:r>
      <w:r w:rsidR="00301264">
        <w:t xml:space="preserve"> </w:t>
      </w:r>
      <w:r w:rsidR="00A105BF">
        <w:t>(сооружениях) и на открытых территориях, запуск неуправляемых изделий</w:t>
      </w:r>
      <w:r>
        <w:t xml:space="preserve"> </w:t>
      </w:r>
      <w:r w:rsidR="00A105BF">
        <w:t xml:space="preserve">из горючих материалов, принцип подъема которых </w:t>
      </w:r>
      <w:proofErr w:type="spellStart"/>
      <w:r w:rsidR="00301264">
        <w:t>н</w:t>
      </w:r>
      <w:r w:rsidR="00A105BF">
        <w:t>a</w:t>
      </w:r>
      <w:proofErr w:type="spellEnd"/>
      <w:r w:rsidR="00A105BF">
        <w:t xml:space="preserve"> высоту основан</w:t>
      </w:r>
      <w:r w:rsidR="00301264">
        <w:t xml:space="preserve"> </w:t>
      </w:r>
      <w:r w:rsidR="00A105BF">
        <w:t>на нагревании воздуха внутри конструкции с помощью открытого огня.</w:t>
      </w:r>
      <w:r w:rsidR="00301264">
        <w:t xml:space="preserve"> </w:t>
      </w:r>
    </w:p>
    <w:p w:rsidR="00A105BF" w:rsidRDefault="00B62A24" w:rsidP="002904B9">
      <w:pPr>
        <w:spacing w:line="233" w:lineRule="auto"/>
        <w:ind w:firstLine="709"/>
        <w:jc w:val="both"/>
      </w:pPr>
      <w:r>
        <w:t>3.8. </w:t>
      </w:r>
      <w:r w:rsidR="00A105BF">
        <w:t>Для исключения возможности переброса огня при лесных</w:t>
      </w:r>
      <w:r w:rsidR="00301264">
        <w:t xml:space="preserve"> </w:t>
      </w:r>
      <w:r w:rsidR="00A105BF">
        <w:t>пожарах, a также при пожарах на землях сельскохозяйственного</w:t>
      </w:r>
      <w:r w:rsidR="00301264">
        <w:t xml:space="preserve"> </w:t>
      </w:r>
      <w:r w:rsidR="00A105BF">
        <w:t xml:space="preserve">назначения на здания и сооружения населенных пунктов, </w:t>
      </w:r>
      <w:r w:rsidR="00301264">
        <w:t>р</w:t>
      </w:r>
      <w:r w:rsidR="00A105BF">
        <w:t>асположенных</w:t>
      </w:r>
      <w:r w:rsidR="00301264">
        <w:t xml:space="preserve"> </w:t>
      </w:r>
      <w:r w:rsidR="00A105BF">
        <w:t>в лесных массивах и в непосредственной близости от них, завершить</w:t>
      </w:r>
      <w:r w:rsidR="00301264">
        <w:t xml:space="preserve"> </w:t>
      </w:r>
      <w:r w:rsidR="00A105BF">
        <w:t>оборудование и профилактику защитных минерализованных полос.</w:t>
      </w:r>
    </w:p>
    <w:p w:rsidR="00A105BF" w:rsidRDefault="00301264" w:rsidP="002904B9">
      <w:pPr>
        <w:spacing w:line="233" w:lineRule="auto"/>
        <w:ind w:firstLine="709"/>
        <w:jc w:val="both"/>
      </w:pPr>
      <w:r>
        <w:t>4</w:t>
      </w:r>
      <w:r w:rsidR="00B62A24">
        <w:t>. </w:t>
      </w:r>
      <w:r w:rsidR="00A105BF">
        <w:t xml:space="preserve">Рекомендовать </w:t>
      </w:r>
      <w:r>
        <w:t>ОНД и ПР Приозерского района (</w:t>
      </w:r>
      <w:proofErr w:type="spellStart"/>
      <w:r w:rsidR="009768C2">
        <w:t>Сухомлин</w:t>
      </w:r>
      <w:proofErr w:type="spellEnd"/>
      <w:r w:rsidR="009768C2">
        <w:t xml:space="preserve"> О.В.</w:t>
      </w:r>
      <w:r>
        <w:t xml:space="preserve">) </w:t>
      </w:r>
      <w:r w:rsidR="00A105BF">
        <w:t>усилить контроль за соблюдением</w:t>
      </w:r>
      <w:r w:rsidR="00B62A24">
        <w:t xml:space="preserve"> </w:t>
      </w:r>
      <w:r w:rsidR="00A105BF">
        <w:t>первичных и дополнительных мер пожарной безопасности в населенных</w:t>
      </w:r>
      <w:r w:rsidR="00B62A24">
        <w:t xml:space="preserve"> </w:t>
      </w:r>
      <w:r w:rsidR="00A105BF">
        <w:t xml:space="preserve">пунктах </w:t>
      </w:r>
      <w:r>
        <w:t xml:space="preserve">на </w:t>
      </w:r>
      <w:r w:rsidR="00A105BF">
        <w:t>период</w:t>
      </w:r>
      <w:r>
        <w:t xml:space="preserve"> действия</w:t>
      </w:r>
      <w:r w:rsidR="00A105BF">
        <w:t xml:space="preserve"> особого противопожарного режима, обеспечить</w:t>
      </w:r>
      <w:r>
        <w:t xml:space="preserve"> </w:t>
      </w:r>
      <w:r w:rsidR="00A105BF">
        <w:t>привлечение правонарушителей в установленном законом порядке</w:t>
      </w:r>
      <w:r>
        <w:t xml:space="preserve"> </w:t>
      </w:r>
      <w:r w:rsidR="00A105BF">
        <w:t>к административной ответственности.</w:t>
      </w:r>
    </w:p>
    <w:p w:rsidR="00A105BF" w:rsidRDefault="00301264" w:rsidP="002904B9">
      <w:pPr>
        <w:spacing w:line="233" w:lineRule="auto"/>
        <w:ind w:firstLine="709"/>
        <w:jc w:val="both"/>
      </w:pPr>
      <w:r>
        <w:t>5</w:t>
      </w:r>
      <w:r w:rsidR="00B62A24">
        <w:t>. </w:t>
      </w:r>
      <w:r w:rsidR="00A105BF">
        <w:t xml:space="preserve">Рекомендовать </w:t>
      </w:r>
      <w:r w:rsidR="00B62A24">
        <w:t>ОМВД России</w:t>
      </w:r>
      <w:r>
        <w:t xml:space="preserve"> по Приозерскому району (</w:t>
      </w:r>
      <w:r w:rsidR="00B62A24">
        <w:t>Цыганов С.Н.</w:t>
      </w:r>
      <w:r>
        <w:t xml:space="preserve">) </w:t>
      </w:r>
      <w:r w:rsidR="00A105BF">
        <w:t>принять необходимые м</w:t>
      </w:r>
      <w:r>
        <w:t>е</w:t>
      </w:r>
      <w:r w:rsidR="00A105BF">
        <w:t xml:space="preserve">ры </w:t>
      </w:r>
      <w:r>
        <w:t>по соблюдению</w:t>
      </w:r>
      <w:r w:rsidR="00A105BF">
        <w:t xml:space="preserve"> запрета на посещение</w:t>
      </w:r>
      <w:r>
        <w:t xml:space="preserve"> </w:t>
      </w:r>
      <w:r w:rsidR="00A105BF">
        <w:t xml:space="preserve">гражданами лесов и въезд в них транспортных средств </w:t>
      </w:r>
      <w:proofErr w:type="spellStart"/>
      <w:r>
        <w:t>н</w:t>
      </w:r>
      <w:r w:rsidR="00A105BF">
        <w:t>a</w:t>
      </w:r>
      <w:proofErr w:type="spellEnd"/>
      <w:r w:rsidR="00A105BF">
        <w:t xml:space="preserve"> территории</w:t>
      </w:r>
      <w:r>
        <w:t xml:space="preserve"> Приозерского муниципального района </w:t>
      </w:r>
      <w:r w:rsidR="00A105BF">
        <w:t>Ленинградской области.</w:t>
      </w:r>
    </w:p>
    <w:p w:rsidR="000A6068" w:rsidRDefault="00605496" w:rsidP="002904B9">
      <w:pPr>
        <w:spacing w:line="233" w:lineRule="auto"/>
        <w:ind w:firstLine="709"/>
        <w:jc w:val="both"/>
      </w:pPr>
      <w:r>
        <w:t xml:space="preserve">6. </w:t>
      </w:r>
      <w:r w:rsidR="00301264" w:rsidRPr="004C26B5">
        <w:t xml:space="preserve">Отделу </w:t>
      </w:r>
      <w:r w:rsidR="00537AFA">
        <w:t>информационных технологий</w:t>
      </w:r>
      <w:r w:rsidR="00301264">
        <w:t xml:space="preserve"> (Бекетов Д. Ф.)</w:t>
      </w:r>
      <w:r w:rsidR="00301264" w:rsidRPr="004C26B5">
        <w:t xml:space="preserve"> организовать размещение настоящего </w:t>
      </w:r>
      <w:r w:rsidR="00301264">
        <w:t>постановления</w:t>
      </w:r>
      <w:r w:rsidR="00301264" w:rsidRPr="004C26B5">
        <w:t xml:space="preserve"> в СМИ и на оф</w:t>
      </w:r>
      <w:r w:rsidR="00B62A24">
        <w:t>ициальном сайте администрации</w:t>
      </w:r>
      <w:r w:rsidR="00301264" w:rsidRPr="004C26B5">
        <w:t xml:space="preserve"> </w:t>
      </w:r>
      <w:r w:rsidR="00B62A24">
        <w:t>Приозерского муниципального</w:t>
      </w:r>
      <w:r w:rsidR="00B62A24" w:rsidRPr="00223721">
        <w:t xml:space="preserve"> район</w:t>
      </w:r>
      <w:r w:rsidR="00B62A24">
        <w:t>а</w:t>
      </w:r>
      <w:r w:rsidR="00B62A24" w:rsidRPr="00223721">
        <w:t xml:space="preserve"> Ленинградской области</w:t>
      </w:r>
      <w:r w:rsidR="00B62A24">
        <w:t>.</w:t>
      </w:r>
    </w:p>
    <w:p w:rsidR="00301264" w:rsidRPr="00712DD3" w:rsidRDefault="00605496" w:rsidP="002904B9">
      <w:pPr>
        <w:spacing w:line="233" w:lineRule="auto"/>
        <w:ind w:firstLine="709"/>
        <w:jc w:val="both"/>
      </w:pPr>
      <w:r>
        <w:t>7</w:t>
      </w:r>
      <w:r w:rsidR="00A105BF">
        <w:t xml:space="preserve">. </w:t>
      </w:r>
      <w:r w:rsidR="00301264" w:rsidRPr="00712DD3">
        <w:t xml:space="preserve">Контроль за выполнением данного постановления возложить на заместителя главы администрации </w:t>
      </w:r>
      <w:r w:rsidR="00301264">
        <w:t>по правопорядку и безопасности Грянко С. В.</w:t>
      </w:r>
      <w:r w:rsidR="00301264" w:rsidRPr="00712DD3">
        <w:t xml:space="preserve"> </w:t>
      </w:r>
    </w:p>
    <w:p w:rsidR="00A105BF" w:rsidRDefault="00605496" w:rsidP="002904B9">
      <w:pPr>
        <w:spacing w:line="233" w:lineRule="auto"/>
        <w:ind w:firstLine="709"/>
        <w:jc w:val="both"/>
      </w:pPr>
      <w:r>
        <w:t>8</w:t>
      </w:r>
      <w:r w:rsidR="00A105BF">
        <w:t>. Настоящее постановление вступает в силу со дня официального</w:t>
      </w:r>
      <w:r w:rsidR="00301264">
        <w:t xml:space="preserve"> </w:t>
      </w:r>
      <w:r w:rsidR="00A105BF">
        <w:t>опубликования.</w:t>
      </w:r>
    </w:p>
    <w:p w:rsidR="00537AFA" w:rsidRDefault="00537AFA" w:rsidP="002904B9">
      <w:pPr>
        <w:spacing w:line="233" w:lineRule="auto"/>
        <w:ind w:firstLine="709"/>
        <w:jc w:val="both"/>
      </w:pPr>
    </w:p>
    <w:p w:rsidR="00537AFA" w:rsidRDefault="00537AFA" w:rsidP="002904B9">
      <w:pPr>
        <w:spacing w:line="233" w:lineRule="auto"/>
        <w:ind w:firstLine="709"/>
        <w:jc w:val="both"/>
      </w:pPr>
    </w:p>
    <w:p w:rsidR="00AC6420" w:rsidRDefault="00AC6420" w:rsidP="002904B9">
      <w:pPr>
        <w:spacing w:line="233" w:lineRule="auto"/>
        <w:ind w:firstLine="709"/>
        <w:jc w:val="both"/>
      </w:pPr>
    </w:p>
    <w:p w:rsidR="00AC6420" w:rsidRDefault="00AC6420" w:rsidP="002904B9">
      <w:pPr>
        <w:spacing w:line="233" w:lineRule="auto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5092"/>
      </w:tblGrid>
      <w:tr w:rsidR="00537AFA" w:rsidTr="004F6F92">
        <w:tc>
          <w:tcPr>
            <w:tcW w:w="5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FA" w:rsidRDefault="00537AFA" w:rsidP="004F6F92">
            <w:pPr>
              <w:spacing w:line="233" w:lineRule="auto"/>
              <w:jc w:val="both"/>
            </w:pPr>
            <w:r>
              <w:t>Заместитель г</w:t>
            </w:r>
            <w:r w:rsidRPr="00D86385">
              <w:t>лав</w:t>
            </w:r>
            <w:r>
              <w:t>ы</w:t>
            </w:r>
            <w:r w:rsidRPr="00D86385">
              <w:t xml:space="preserve"> администрации</w:t>
            </w:r>
          </w:p>
        </w:tc>
        <w:tc>
          <w:tcPr>
            <w:tcW w:w="5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FA" w:rsidRDefault="00537AFA" w:rsidP="004F6F92">
            <w:pPr>
              <w:spacing w:line="233" w:lineRule="auto"/>
              <w:jc w:val="right"/>
            </w:pPr>
            <w:r>
              <w:t xml:space="preserve">И.В. </w:t>
            </w:r>
            <w:proofErr w:type="spellStart"/>
            <w:r>
              <w:t>Плитус</w:t>
            </w:r>
            <w:proofErr w:type="spellEnd"/>
          </w:p>
        </w:tc>
      </w:tr>
    </w:tbl>
    <w:p w:rsidR="00AC6420" w:rsidRDefault="00AC6420" w:rsidP="002904B9">
      <w:pPr>
        <w:spacing w:line="233" w:lineRule="auto"/>
        <w:ind w:firstLine="709"/>
        <w:jc w:val="both"/>
      </w:pPr>
      <w:bookmarkStart w:id="0" w:name="_GoBack"/>
      <w:bookmarkEnd w:id="0"/>
    </w:p>
    <w:p w:rsidR="00AC6420" w:rsidRDefault="00AC6420" w:rsidP="002904B9">
      <w:pPr>
        <w:spacing w:line="233" w:lineRule="auto"/>
        <w:ind w:firstLine="709"/>
        <w:jc w:val="both"/>
      </w:pPr>
    </w:p>
    <w:p w:rsidR="00AC6420" w:rsidRDefault="00AC6420" w:rsidP="002904B9">
      <w:pPr>
        <w:spacing w:line="233" w:lineRule="auto"/>
        <w:ind w:firstLine="709"/>
        <w:jc w:val="both"/>
      </w:pPr>
    </w:p>
    <w:p w:rsidR="00A86C62" w:rsidRDefault="00A86C62" w:rsidP="007F514A">
      <w:pPr>
        <w:jc w:val="both"/>
        <w:rPr>
          <w:sz w:val="18"/>
          <w:szCs w:val="18"/>
        </w:rPr>
      </w:pPr>
    </w:p>
    <w:p w:rsidR="00A86C62" w:rsidRDefault="00A86C62" w:rsidP="007F514A">
      <w:pPr>
        <w:jc w:val="both"/>
        <w:rPr>
          <w:sz w:val="18"/>
          <w:szCs w:val="18"/>
        </w:rPr>
      </w:pPr>
    </w:p>
    <w:p w:rsidR="00A86C62" w:rsidRDefault="00A86C62" w:rsidP="007F514A">
      <w:pPr>
        <w:jc w:val="both"/>
        <w:rPr>
          <w:sz w:val="18"/>
          <w:szCs w:val="18"/>
        </w:rPr>
      </w:pPr>
    </w:p>
    <w:p w:rsidR="00B62A24" w:rsidRPr="007F514A" w:rsidRDefault="00B62A24" w:rsidP="007F514A">
      <w:pPr>
        <w:jc w:val="both"/>
        <w:rPr>
          <w:sz w:val="18"/>
          <w:szCs w:val="18"/>
        </w:rPr>
      </w:pPr>
      <w:r w:rsidRPr="007F514A">
        <w:rPr>
          <w:sz w:val="18"/>
          <w:szCs w:val="18"/>
        </w:rPr>
        <w:t>Согласовано:</w:t>
      </w:r>
    </w:p>
    <w:p w:rsidR="00B62A24" w:rsidRPr="007F514A" w:rsidRDefault="00342186" w:rsidP="007F514A">
      <w:pPr>
        <w:jc w:val="both"/>
        <w:rPr>
          <w:sz w:val="18"/>
          <w:szCs w:val="18"/>
        </w:rPr>
      </w:pPr>
      <w:r>
        <w:rPr>
          <w:sz w:val="18"/>
          <w:szCs w:val="18"/>
        </w:rPr>
        <w:t>Тулачек К.М.</w:t>
      </w:r>
      <w:r w:rsidR="00B62A24" w:rsidRPr="007F514A">
        <w:rPr>
          <w:sz w:val="18"/>
          <w:szCs w:val="18"/>
        </w:rPr>
        <w:t xml:space="preserve"> </w:t>
      </w:r>
    </w:p>
    <w:p w:rsidR="00B62A24" w:rsidRDefault="004E2F68" w:rsidP="007F514A">
      <w:pPr>
        <w:jc w:val="both"/>
        <w:rPr>
          <w:sz w:val="18"/>
          <w:szCs w:val="18"/>
        </w:rPr>
      </w:pPr>
      <w:r w:rsidRPr="004E2F68">
        <w:rPr>
          <w:sz w:val="18"/>
          <w:szCs w:val="18"/>
        </w:rPr>
        <w:t>Базыкина</w:t>
      </w:r>
      <w:r>
        <w:rPr>
          <w:sz w:val="18"/>
          <w:szCs w:val="18"/>
        </w:rPr>
        <w:t xml:space="preserve"> О.О.</w:t>
      </w:r>
      <w:r w:rsidR="00B62A24" w:rsidRPr="007F514A">
        <w:rPr>
          <w:sz w:val="18"/>
          <w:szCs w:val="18"/>
        </w:rPr>
        <w:t xml:space="preserve"> </w:t>
      </w:r>
    </w:p>
    <w:p w:rsidR="002904B9" w:rsidRPr="007F514A" w:rsidRDefault="002904B9" w:rsidP="007F514A">
      <w:pPr>
        <w:jc w:val="both"/>
        <w:rPr>
          <w:sz w:val="18"/>
          <w:szCs w:val="18"/>
        </w:rPr>
      </w:pPr>
    </w:p>
    <w:p w:rsidR="00B62A24" w:rsidRPr="007F514A" w:rsidRDefault="00B62A24" w:rsidP="007F514A">
      <w:pPr>
        <w:jc w:val="both"/>
        <w:rPr>
          <w:sz w:val="18"/>
          <w:szCs w:val="18"/>
        </w:rPr>
      </w:pPr>
      <w:r w:rsidRPr="007F514A">
        <w:rPr>
          <w:sz w:val="18"/>
          <w:szCs w:val="18"/>
        </w:rPr>
        <w:t>Исп. Буравов Ю.Е. (36-504)</w:t>
      </w:r>
    </w:p>
    <w:p w:rsidR="005A5066" w:rsidRPr="007F514A" w:rsidRDefault="006A2A0C" w:rsidP="007F514A">
      <w:pPr>
        <w:jc w:val="both"/>
        <w:rPr>
          <w:sz w:val="18"/>
          <w:szCs w:val="18"/>
        </w:rPr>
      </w:pPr>
      <w:r w:rsidRPr="007F514A">
        <w:rPr>
          <w:sz w:val="18"/>
          <w:szCs w:val="18"/>
        </w:rPr>
        <w:t xml:space="preserve">Рассылка: </w:t>
      </w:r>
      <w:r w:rsidR="007F514A" w:rsidRPr="007F514A">
        <w:rPr>
          <w:sz w:val="18"/>
          <w:szCs w:val="18"/>
        </w:rPr>
        <w:t>дело-1, отд. МКУ «</w:t>
      </w:r>
      <w:proofErr w:type="gramStart"/>
      <w:r w:rsidR="007F514A" w:rsidRPr="007F514A">
        <w:rPr>
          <w:sz w:val="18"/>
          <w:szCs w:val="18"/>
        </w:rPr>
        <w:t>УЗНТ»-</w:t>
      </w:r>
      <w:proofErr w:type="gramEnd"/>
      <w:r w:rsidR="007F514A" w:rsidRPr="007F514A">
        <w:rPr>
          <w:sz w:val="18"/>
          <w:szCs w:val="18"/>
        </w:rPr>
        <w:t>1,</w:t>
      </w:r>
      <w:r w:rsidRPr="007F514A">
        <w:rPr>
          <w:sz w:val="18"/>
          <w:szCs w:val="18"/>
        </w:rPr>
        <w:t xml:space="preserve"> </w:t>
      </w:r>
      <w:r w:rsidR="007F514A" w:rsidRPr="007F514A">
        <w:rPr>
          <w:sz w:val="18"/>
          <w:szCs w:val="18"/>
        </w:rPr>
        <w:t>отдел по АП-1, КО-1, отд. ГХ-1, главы  посел.-13, МБ Зеленый город-1, ЭУ ПЧ-18-1, ДРСУ</w:t>
      </w:r>
      <w:r w:rsidR="007F514A" w:rsidRPr="007F514A">
        <w:rPr>
          <w:sz w:val="18"/>
          <w:szCs w:val="18"/>
        </w:rPr>
        <w:noBreakHyphen/>
        <w:t>1, РЭС-1, ОНД и ПР-1, ОГПС-1, Приозерский Лесхоз-1.</w:t>
      </w:r>
      <w:r w:rsidR="00A77547" w:rsidRPr="007F514A">
        <w:rPr>
          <w:sz w:val="18"/>
          <w:szCs w:val="18"/>
        </w:rPr>
        <w:t xml:space="preserve"> </w:t>
      </w:r>
    </w:p>
    <w:sectPr w:rsidR="005A5066" w:rsidRPr="007F514A" w:rsidSect="00AC6420">
      <w:footerReference w:type="default" r:id="rId9"/>
      <w:pgSz w:w="11907" w:h="16840" w:code="9"/>
      <w:pgMar w:top="1021" w:right="567" w:bottom="709" w:left="1134" w:header="567" w:footer="851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A7" w:rsidRDefault="00FE7BA7">
      <w:r>
        <w:separator/>
      </w:r>
    </w:p>
  </w:endnote>
  <w:endnote w:type="continuationSeparator" w:id="0">
    <w:p w:rsidR="00FE7BA7" w:rsidRDefault="00F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90" w:rsidRPr="00372A90" w:rsidRDefault="00372A90" w:rsidP="00372A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A7" w:rsidRDefault="00FE7BA7">
      <w:r>
        <w:separator/>
      </w:r>
    </w:p>
  </w:footnote>
  <w:footnote w:type="continuationSeparator" w:id="0">
    <w:p w:rsidR="00FE7BA7" w:rsidRDefault="00FE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E61"/>
    <w:multiLevelType w:val="multilevel"/>
    <w:tmpl w:val="FC4A2B2C"/>
    <w:lvl w:ilvl="0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8207D"/>
    <w:multiLevelType w:val="hybridMultilevel"/>
    <w:tmpl w:val="A872C430"/>
    <w:lvl w:ilvl="0" w:tplc="BC1AC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ACD0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603AAE"/>
    <w:multiLevelType w:val="hybridMultilevel"/>
    <w:tmpl w:val="C0DEB722"/>
    <w:lvl w:ilvl="0" w:tplc="BC1AC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ACD0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5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D0CA9"/>
    <w:multiLevelType w:val="hybridMultilevel"/>
    <w:tmpl w:val="BC3CD3E2"/>
    <w:lvl w:ilvl="0" w:tplc="BC1ACD08">
      <w:start w:val="1"/>
      <w:numFmt w:val="bullet"/>
      <w:lvlText w:val="-"/>
      <w:lvlJc w:val="left"/>
      <w:pPr>
        <w:ind w:left="191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6A88E">
      <w:start w:val="1"/>
      <w:numFmt w:val="bullet"/>
      <w:lvlText w:val="o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33A4">
      <w:start w:val="1"/>
      <w:numFmt w:val="bullet"/>
      <w:lvlText w:val="▪"/>
      <w:lvlJc w:val="left"/>
      <w:pPr>
        <w:ind w:left="2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C3554">
      <w:start w:val="1"/>
      <w:numFmt w:val="bullet"/>
      <w:lvlText w:val="•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E666C">
      <w:start w:val="1"/>
      <w:numFmt w:val="bullet"/>
      <w:lvlText w:val="o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66D4">
      <w:start w:val="1"/>
      <w:numFmt w:val="bullet"/>
      <w:lvlText w:val="▪"/>
      <w:lvlJc w:val="left"/>
      <w:pPr>
        <w:ind w:left="5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49DB0">
      <w:start w:val="1"/>
      <w:numFmt w:val="bullet"/>
      <w:lvlText w:val="•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860">
      <w:start w:val="1"/>
      <w:numFmt w:val="bullet"/>
      <w:lvlText w:val="o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0D570">
      <w:start w:val="1"/>
      <w:numFmt w:val="bullet"/>
      <w:lvlText w:val="▪"/>
      <w:lvlJc w:val="left"/>
      <w:pPr>
        <w:ind w:left="7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224B19"/>
    <w:multiLevelType w:val="hybridMultilevel"/>
    <w:tmpl w:val="89748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540FA"/>
    <w:multiLevelType w:val="hybridMultilevel"/>
    <w:tmpl w:val="DE6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67C8C"/>
    <w:multiLevelType w:val="hybridMultilevel"/>
    <w:tmpl w:val="A1FA6A54"/>
    <w:lvl w:ilvl="0" w:tplc="8F509D3A">
      <w:start w:val="1"/>
      <w:numFmt w:val="bullet"/>
      <w:lvlText w:val="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6A88E">
      <w:start w:val="1"/>
      <w:numFmt w:val="bullet"/>
      <w:lvlText w:val="o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33A4">
      <w:start w:val="1"/>
      <w:numFmt w:val="bullet"/>
      <w:lvlText w:val="▪"/>
      <w:lvlJc w:val="left"/>
      <w:pPr>
        <w:ind w:left="2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C3554">
      <w:start w:val="1"/>
      <w:numFmt w:val="bullet"/>
      <w:lvlText w:val="•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E666C">
      <w:start w:val="1"/>
      <w:numFmt w:val="bullet"/>
      <w:lvlText w:val="o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66D4">
      <w:start w:val="1"/>
      <w:numFmt w:val="bullet"/>
      <w:lvlText w:val="▪"/>
      <w:lvlJc w:val="left"/>
      <w:pPr>
        <w:ind w:left="5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49DB0">
      <w:start w:val="1"/>
      <w:numFmt w:val="bullet"/>
      <w:lvlText w:val="•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860">
      <w:start w:val="1"/>
      <w:numFmt w:val="bullet"/>
      <w:lvlText w:val="o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0D570">
      <w:start w:val="1"/>
      <w:numFmt w:val="bullet"/>
      <w:lvlText w:val="▪"/>
      <w:lvlJc w:val="left"/>
      <w:pPr>
        <w:ind w:left="7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DA30E7"/>
    <w:multiLevelType w:val="hybridMultilevel"/>
    <w:tmpl w:val="8B6AF2C6"/>
    <w:lvl w:ilvl="0" w:tplc="255ED73C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8972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013C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6792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0482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29F3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802E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6A96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418E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3C0F58"/>
    <w:multiLevelType w:val="hybridMultilevel"/>
    <w:tmpl w:val="A8CC3054"/>
    <w:lvl w:ilvl="0" w:tplc="BC1AC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8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9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1" w15:restartNumberingAfterBreak="0">
    <w:nsid w:val="545C2326"/>
    <w:multiLevelType w:val="hybridMultilevel"/>
    <w:tmpl w:val="40A8B8B2"/>
    <w:lvl w:ilvl="0" w:tplc="BC1AC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24BBB"/>
    <w:multiLevelType w:val="multilevel"/>
    <w:tmpl w:val="F30C980A"/>
    <w:lvl w:ilvl="0">
      <w:start w:val="1"/>
      <w:numFmt w:val="decimal"/>
      <w:lvlText w:val="%1."/>
      <w:lvlJc w:val="left"/>
      <w:pPr>
        <w:ind w:left="3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E66D31"/>
    <w:multiLevelType w:val="multilevel"/>
    <w:tmpl w:val="9F1EB6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5" w15:restartNumberingAfterBreak="0">
    <w:nsid w:val="61611EE5"/>
    <w:multiLevelType w:val="hybridMultilevel"/>
    <w:tmpl w:val="DC623610"/>
    <w:lvl w:ilvl="0" w:tplc="BC1AC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67D08"/>
    <w:multiLevelType w:val="hybridMultilevel"/>
    <w:tmpl w:val="1CB4A53C"/>
    <w:lvl w:ilvl="0" w:tplc="247894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8D163B"/>
    <w:multiLevelType w:val="hybridMultilevel"/>
    <w:tmpl w:val="0122EE64"/>
    <w:lvl w:ilvl="0" w:tplc="BC1ACD08">
      <w:start w:val="1"/>
      <w:numFmt w:val="bullet"/>
      <w:lvlText w:val="-"/>
      <w:lvlJc w:val="left"/>
      <w:pPr>
        <w:ind w:left="113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492A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0EDA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43A5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ED36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862B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CC31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0ACC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84C9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437CA4"/>
    <w:multiLevelType w:val="hybridMultilevel"/>
    <w:tmpl w:val="D12C1384"/>
    <w:lvl w:ilvl="0" w:tplc="BC1AC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C1ACD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8C73FB"/>
    <w:multiLevelType w:val="hybridMultilevel"/>
    <w:tmpl w:val="C3CA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2246C"/>
    <w:multiLevelType w:val="hybridMultilevel"/>
    <w:tmpl w:val="DCCAABE6"/>
    <w:lvl w:ilvl="0" w:tplc="BC1ACD08">
      <w:start w:val="1"/>
      <w:numFmt w:val="bullet"/>
      <w:lvlText w:val="-"/>
      <w:lvlJc w:val="left"/>
      <w:pPr>
        <w:ind w:left="191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6A88E">
      <w:start w:val="1"/>
      <w:numFmt w:val="bullet"/>
      <w:lvlText w:val="o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33A4">
      <w:start w:val="1"/>
      <w:numFmt w:val="bullet"/>
      <w:lvlText w:val="▪"/>
      <w:lvlJc w:val="left"/>
      <w:pPr>
        <w:ind w:left="2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C3554">
      <w:start w:val="1"/>
      <w:numFmt w:val="bullet"/>
      <w:lvlText w:val="•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E666C">
      <w:start w:val="1"/>
      <w:numFmt w:val="bullet"/>
      <w:lvlText w:val="o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66D4">
      <w:start w:val="1"/>
      <w:numFmt w:val="bullet"/>
      <w:lvlText w:val="▪"/>
      <w:lvlJc w:val="left"/>
      <w:pPr>
        <w:ind w:left="5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49DB0">
      <w:start w:val="1"/>
      <w:numFmt w:val="bullet"/>
      <w:lvlText w:val="•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860">
      <w:start w:val="1"/>
      <w:numFmt w:val="bullet"/>
      <w:lvlText w:val="o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0D570">
      <w:start w:val="1"/>
      <w:numFmt w:val="bullet"/>
      <w:lvlText w:val="▪"/>
      <w:lvlJc w:val="left"/>
      <w:pPr>
        <w:ind w:left="7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13"/>
  </w:num>
  <w:num w:numId="5">
    <w:abstractNumId w:val="30"/>
  </w:num>
  <w:num w:numId="6">
    <w:abstractNumId w:val="12"/>
  </w:num>
  <w:num w:numId="7">
    <w:abstractNumId w:val="19"/>
  </w:num>
  <w:num w:numId="8">
    <w:abstractNumId w:val="20"/>
  </w:num>
  <w:num w:numId="9">
    <w:abstractNumId w:val="29"/>
  </w:num>
  <w:num w:numId="10">
    <w:abstractNumId w:val="4"/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8"/>
  </w:num>
  <w:num w:numId="17">
    <w:abstractNumId w:val="21"/>
  </w:num>
  <w:num w:numId="18">
    <w:abstractNumId w:val="26"/>
  </w:num>
  <w:num w:numId="19">
    <w:abstractNumId w:val="0"/>
  </w:num>
  <w:num w:numId="20">
    <w:abstractNumId w:val="22"/>
  </w:num>
  <w:num w:numId="21">
    <w:abstractNumId w:val="11"/>
  </w:num>
  <w:num w:numId="22">
    <w:abstractNumId w:val="27"/>
  </w:num>
  <w:num w:numId="23">
    <w:abstractNumId w:val="10"/>
  </w:num>
  <w:num w:numId="24">
    <w:abstractNumId w:val="23"/>
  </w:num>
  <w:num w:numId="25">
    <w:abstractNumId w:val="15"/>
  </w:num>
  <w:num w:numId="26">
    <w:abstractNumId w:val="28"/>
  </w:num>
  <w:num w:numId="27">
    <w:abstractNumId w:val="1"/>
  </w:num>
  <w:num w:numId="28">
    <w:abstractNumId w:val="32"/>
  </w:num>
  <w:num w:numId="29">
    <w:abstractNumId w:val="25"/>
  </w:num>
  <w:num w:numId="30">
    <w:abstractNumId w:val="3"/>
  </w:num>
  <w:num w:numId="31">
    <w:abstractNumId w:val="6"/>
  </w:num>
  <w:num w:numId="32">
    <w:abstractNumId w:val="3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ffac817-43f6-4ed6-b054-153c172778c9"/>
  </w:docVars>
  <w:rsids>
    <w:rsidRoot w:val="006E6F26"/>
    <w:rsid w:val="000023C2"/>
    <w:rsid w:val="000227A9"/>
    <w:rsid w:val="0002393A"/>
    <w:rsid w:val="00035345"/>
    <w:rsid w:val="000379ED"/>
    <w:rsid w:val="00037A03"/>
    <w:rsid w:val="00057549"/>
    <w:rsid w:val="0006076D"/>
    <w:rsid w:val="0008124A"/>
    <w:rsid w:val="00087030"/>
    <w:rsid w:val="000A6068"/>
    <w:rsid w:val="000A66B9"/>
    <w:rsid w:val="000B21BB"/>
    <w:rsid w:val="000C36F1"/>
    <w:rsid w:val="000C69D1"/>
    <w:rsid w:val="000D540C"/>
    <w:rsid w:val="000E3812"/>
    <w:rsid w:val="000F15FC"/>
    <w:rsid w:val="00106307"/>
    <w:rsid w:val="00106ACE"/>
    <w:rsid w:val="00107085"/>
    <w:rsid w:val="00121A4D"/>
    <w:rsid w:val="00131382"/>
    <w:rsid w:val="00137374"/>
    <w:rsid w:val="00141571"/>
    <w:rsid w:val="00141809"/>
    <w:rsid w:val="00145463"/>
    <w:rsid w:val="00157A56"/>
    <w:rsid w:val="00160E95"/>
    <w:rsid w:val="00163D05"/>
    <w:rsid w:val="00167338"/>
    <w:rsid w:val="001732E4"/>
    <w:rsid w:val="00174DB7"/>
    <w:rsid w:val="001A5AA4"/>
    <w:rsid w:val="001C40EF"/>
    <w:rsid w:val="001C485F"/>
    <w:rsid w:val="001E388C"/>
    <w:rsid w:val="001E62D7"/>
    <w:rsid w:val="001E75C6"/>
    <w:rsid w:val="001F089C"/>
    <w:rsid w:val="001F4374"/>
    <w:rsid w:val="001F54EA"/>
    <w:rsid w:val="001F6CAA"/>
    <w:rsid w:val="001F7CA0"/>
    <w:rsid w:val="00201099"/>
    <w:rsid w:val="00212A52"/>
    <w:rsid w:val="002173E3"/>
    <w:rsid w:val="0021794F"/>
    <w:rsid w:val="00220CEA"/>
    <w:rsid w:val="00223721"/>
    <w:rsid w:val="00232961"/>
    <w:rsid w:val="002372C9"/>
    <w:rsid w:val="002548F9"/>
    <w:rsid w:val="00254D21"/>
    <w:rsid w:val="002612C4"/>
    <w:rsid w:val="00281577"/>
    <w:rsid w:val="002904B9"/>
    <w:rsid w:val="00292095"/>
    <w:rsid w:val="002A34ED"/>
    <w:rsid w:val="002B10DA"/>
    <w:rsid w:val="002B2E76"/>
    <w:rsid w:val="002C61DA"/>
    <w:rsid w:val="002D516C"/>
    <w:rsid w:val="002E49FA"/>
    <w:rsid w:val="002F1F5B"/>
    <w:rsid w:val="002F6C90"/>
    <w:rsid w:val="00301264"/>
    <w:rsid w:val="00310286"/>
    <w:rsid w:val="00320D3E"/>
    <w:rsid w:val="00326BD7"/>
    <w:rsid w:val="00333683"/>
    <w:rsid w:val="00342186"/>
    <w:rsid w:val="003466C3"/>
    <w:rsid w:val="003478D0"/>
    <w:rsid w:val="00372A90"/>
    <w:rsid w:val="0038089F"/>
    <w:rsid w:val="00380993"/>
    <w:rsid w:val="00381A34"/>
    <w:rsid w:val="00382988"/>
    <w:rsid w:val="0038395B"/>
    <w:rsid w:val="00390938"/>
    <w:rsid w:val="003950B9"/>
    <w:rsid w:val="00397EBA"/>
    <w:rsid w:val="003E699B"/>
    <w:rsid w:val="0040059C"/>
    <w:rsid w:val="0042773D"/>
    <w:rsid w:val="00435F55"/>
    <w:rsid w:val="0044653D"/>
    <w:rsid w:val="00447EB3"/>
    <w:rsid w:val="00453876"/>
    <w:rsid w:val="00461645"/>
    <w:rsid w:val="00470B3B"/>
    <w:rsid w:val="00476481"/>
    <w:rsid w:val="004902B8"/>
    <w:rsid w:val="004923EF"/>
    <w:rsid w:val="004B462E"/>
    <w:rsid w:val="004C1819"/>
    <w:rsid w:val="004C3AF7"/>
    <w:rsid w:val="004C6492"/>
    <w:rsid w:val="004D4215"/>
    <w:rsid w:val="004E2F68"/>
    <w:rsid w:val="004E4B1A"/>
    <w:rsid w:val="004E7241"/>
    <w:rsid w:val="004F542F"/>
    <w:rsid w:val="004F6F92"/>
    <w:rsid w:val="00521605"/>
    <w:rsid w:val="00530DE5"/>
    <w:rsid w:val="00534A64"/>
    <w:rsid w:val="0053654C"/>
    <w:rsid w:val="00537AFA"/>
    <w:rsid w:val="00554A18"/>
    <w:rsid w:val="00556AC6"/>
    <w:rsid w:val="005675AC"/>
    <w:rsid w:val="00572634"/>
    <w:rsid w:val="005735F1"/>
    <w:rsid w:val="00577CFD"/>
    <w:rsid w:val="00577FAC"/>
    <w:rsid w:val="00580E32"/>
    <w:rsid w:val="005860AD"/>
    <w:rsid w:val="00587620"/>
    <w:rsid w:val="0059115F"/>
    <w:rsid w:val="005A5066"/>
    <w:rsid w:val="005A59C9"/>
    <w:rsid w:val="005B46E9"/>
    <w:rsid w:val="005B60D2"/>
    <w:rsid w:val="005B6DF7"/>
    <w:rsid w:val="005C19DA"/>
    <w:rsid w:val="005C5A78"/>
    <w:rsid w:val="005F1A66"/>
    <w:rsid w:val="005F524E"/>
    <w:rsid w:val="00601C02"/>
    <w:rsid w:val="00605496"/>
    <w:rsid w:val="00607309"/>
    <w:rsid w:val="0060736A"/>
    <w:rsid w:val="00623E3B"/>
    <w:rsid w:val="0065562A"/>
    <w:rsid w:val="006650AE"/>
    <w:rsid w:val="0067756E"/>
    <w:rsid w:val="006A2A0C"/>
    <w:rsid w:val="006A783E"/>
    <w:rsid w:val="006B399D"/>
    <w:rsid w:val="006B6CD4"/>
    <w:rsid w:val="006B78DB"/>
    <w:rsid w:val="006D2CFC"/>
    <w:rsid w:val="006E1609"/>
    <w:rsid w:val="006E2A8C"/>
    <w:rsid w:val="006E47E5"/>
    <w:rsid w:val="006E6F26"/>
    <w:rsid w:val="006F0DF9"/>
    <w:rsid w:val="006F48C4"/>
    <w:rsid w:val="006F5FE0"/>
    <w:rsid w:val="00701F23"/>
    <w:rsid w:val="00713510"/>
    <w:rsid w:val="007210BB"/>
    <w:rsid w:val="007277FE"/>
    <w:rsid w:val="00727D07"/>
    <w:rsid w:val="00741E8F"/>
    <w:rsid w:val="00757560"/>
    <w:rsid w:val="007643F8"/>
    <w:rsid w:val="007659C7"/>
    <w:rsid w:val="0077428E"/>
    <w:rsid w:val="00786104"/>
    <w:rsid w:val="00786D82"/>
    <w:rsid w:val="007A4D3E"/>
    <w:rsid w:val="007B1DB8"/>
    <w:rsid w:val="007C4FD3"/>
    <w:rsid w:val="007F4FEB"/>
    <w:rsid w:val="007F514A"/>
    <w:rsid w:val="00806E4D"/>
    <w:rsid w:val="00835CE7"/>
    <w:rsid w:val="008504D7"/>
    <w:rsid w:val="00854A9C"/>
    <w:rsid w:val="00863362"/>
    <w:rsid w:val="00865930"/>
    <w:rsid w:val="008801B2"/>
    <w:rsid w:val="0088197C"/>
    <w:rsid w:val="00883526"/>
    <w:rsid w:val="008A224A"/>
    <w:rsid w:val="008B08DB"/>
    <w:rsid w:val="008B3B2C"/>
    <w:rsid w:val="008B4E3A"/>
    <w:rsid w:val="008C3D2C"/>
    <w:rsid w:val="008E4533"/>
    <w:rsid w:val="008E5E43"/>
    <w:rsid w:val="008F15F4"/>
    <w:rsid w:val="008F1BA2"/>
    <w:rsid w:val="00901842"/>
    <w:rsid w:val="00920344"/>
    <w:rsid w:val="00965A91"/>
    <w:rsid w:val="009676A8"/>
    <w:rsid w:val="009713CF"/>
    <w:rsid w:val="00972C0A"/>
    <w:rsid w:val="009736E3"/>
    <w:rsid w:val="009749BF"/>
    <w:rsid w:val="009768C2"/>
    <w:rsid w:val="00976DEA"/>
    <w:rsid w:val="00981AEE"/>
    <w:rsid w:val="00981D36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F2A36"/>
    <w:rsid w:val="00A007AD"/>
    <w:rsid w:val="00A105BF"/>
    <w:rsid w:val="00A15EAD"/>
    <w:rsid w:val="00A47710"/>
    <w:rsid w:val="00A623AC"/>
    <w:rsid w:val="00A64464"/>
    <w:rsid w:val="00A64AA1"/>
    <w:rsid w:val="00A77547"/>
    <w:rsid w:val="00A84D56"/>
    <w:rsid w:val="00A86C62"/>
    <w:rsid w:val="00AA25BA"/>
    <w:rsid w:val="00AC6420"/>
    <w:rsid w:val="00AD68B9"/>
    <w:rsid w:val="00AD72FB"/>
    <w:rsid w:val="00AF190E"/>
    <w:rsid w:val="00AF37C4"/>
    <w:rsid w:val="00AF7397"/>
    <w:rsid w:val="00B06612"/>
    <w:rsid w:val="00B14A74"/>
    <w:rsid w:val="00B234B4"/>
    <w:rsid w:val="00B23A36"/>
    <w:rsid w:val="00B30050"/>
    <w:rsid w:val="00B30212"/>
    <w:rsid w:val="00B35310"/>
    <w:rsid w:val="00B40CBE"/>
    <w:rsid w:val="00B4441C"/>
    <w:rsid w:val="00B62A24"/>
    <w:rsid w:val="00B72CCA"/>
    <w:rsid w:val="00B72F2A"/>
    <w:rsid w:val="00B83CDD"/>
    <w:rsid w:val="00B84A50"/>
    <w:rsid w:val="00B979EC"/>
    <w:rsid w:val="00BA6207"/>
    <w:rsid w:val="00BB4824"/>
    <w:rsid w:val="00BC244F"/>
    <w:rsid w:val="00BF25C4"/>
    <w:rsid w:val="00BF4765"/>
    <w:rsid w:val="00BF73E2"/>
    <w:rsid w:val="00C04702"/>
    <w:rsid w:val="00C113EB"/>
    <w:rsid w:val="00C15593"/>
    <w:rsid w:val="00C166C5"/>
    <w:rsid w:val="00C2073A"/>
    <w:rsid w:val="00C23D06"/>
    <w:rsid w:val="00C2565B"/>
    <w:rsid w:val="00C27B67"/>
    <w:rsid w:val="00C338B8"/>
    <w:rsid w:val="00C52845"/>
    <w:rsid w:val="00C571CC"/>
    <w:rsid w:val="00C77ABB"/>
    <w:rsid w:val="00CA1B65"/>
    <w:rsid w:val="00CB42F1"/>
    <w:rsid w:val="00CB7B60"/>
    <w:rsid w:val="00CC2BAB"/>
    <w:rsid w:val="00CF5CD5"/>
    <w:rsid w:val="00D04D76"/>
    <w:rsid w:val="00D161A0"/>
    <w:rsid w:val="00D2173F"/>
    <w:rsid w:val="00D303A9"/>
    <w:rsid w:val="00D317FF"/>
    <w:rsid w:val="00D37A63"/>
    <w:rsid w:val="00D51361"/>
    <w:rsid w:val="00D61630"/>
    <w:rsid w:val="00D62227"/>
    <w:rsid w:val="00D642F0"/>
    <w:rsid w:val="00D64B33"/>
    <w:rsid w:val="00D64DD7"/>
    <w:rsid w:val="00D817F8"/>
    <w:rsid w:val="00D83378"/>
    <w:rsid w:val="00D85BF9"/>
    <w:rsid w:val="00D86385"/>
    <w:rsid w:val="00D92EC6"/>
    <w:rsid w:val="00DA3E53"/>
    <w:rsid w:val="00DB4FCC"/>
    <w:rsid w:val="00E16931"/>
    <w:rsid w:val="00E238B9"/>
    <w:rsid w:val="00E25EF9"/>
    <w:rsid w:val="00E270E3"/>
    <w:rsid w:val="00E5395C"/>
    <w:rsid w:val="00E57551"/>
    <w:rsid w:val="00E65C64"/>
    <w:rsid w:val="00E803C4"/>
    <w:rsid w:val="00E82FD6"/>
    <w:rsid w:val="00E908F6"/>
    <w:rsid w:val="00E97633"/>
    <w:rsid w:val="00EA6E5F"/>
    <w:rsid w:val="00EB5C2F"/>
    <w:rsid w:val="00EC56AF"/>
    <w:rsid w:val="00ED25F7"/>
    <w:rsid w:val="00ED324E"/>
    <w:rsid w:val="00ED732F"/>
    <w:rsid w:val="00F008CE"/>
    <w:rsid w:val="00F047A1"/>
    <w:rsid w:val="00F10952"/>
    <w:rsid w:val="00F112AD"/>
    <w:rsid w:val="00F15455"/>
    <w:rsid w:val="00F253B8"/>
    <w:rsid w:val="00F323A6"/>
    <w:rsid w:val="00F34EDC"/>
    <w:rsid w:val="00F5186D"/>
    <w:rsid w:val="00F55146"/>
    <w:rsid w:val="00F634AF"/>
    <w:rsid w:val="00F85365"/>
    <w:rsid w:val="00F96EAD"/>
    <w:rsid w:val="00F97E8B"/>
    <w:rsid w:val="00FA7ADF"/>
    <w:rsid w:val="00FB36E3"/>
    <w:rsid w:val="00FC00EA"/>
    <w:rsid w:val="00FC2263"/>
    <w:rsid w:val="00FC242F"/>
    <w:rsid w:val="00FC2560"/>
    <w:rsid w:val="00FC7D81"/>
    <w:rsid w:val="00FD0C49"/>
    <w:rsid w:val="00FD225F"/>
    <w:rsid w:val="00FD33E1"/>
    <w:rsid w:val="00FE22B4"/>
    <w:rsid w:val="00FE5B25"/>
    <w:rsid w:val="00FE7BA7"/>
    <w:rsid w:val="00FF01FA"/>
    <w:rsid w:val="00FF03B2"/>
    <w:rsid w:val="00FF0AE8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39E513-9DC2-4CF8-8213-0F7D6C0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semiHidden/>
    <w:rsid w:val="00A15EA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5EAD"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9">
    <w:name w:val="Body Text"/>
    <w:basedOn w:val="a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b">
    <w:name w:val="Block Text"/>
    <w:basedOn w:val="a"/>
    <w:pPr>
      <w:ind w:left="-284" w:right="-760"/>
    </w:pPr>
  </w:style>
  <w:style w:type="paragraph" w:styleId="ac">
    <w:name w:val="Title"/>
    <w:basedOn w:val="a"/>
    <w:qFormat/>
    <w:pPr>
      <w:jc w:val="center"/>
    </w:pPr>
  </w:style>
  <w:style w:type="paragraph" w:styleId="31">
    <w:name w:val="Body Text Indent 3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  <w:lang w:val="x-none" w:eastAsia="x-none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D86385"/>
    <w:rPr>
      <w:b/>
      <w:bCs/>
      <w:spacing w:val="5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86385"/>
    <w:pPr>
      <w:widowControl w:val="0"/>
      <w:shd w:val="clear" w:color="auto" w:fill="FFFFFF"/>
      <w:spacing w:before="540" w:line="278" w:lineRule="exact"/>
      <w:jc w:val="both"/>
    </w:pPr>
    <w:rPr>
      <w:b/>
      <w:bCs/>
      <w:spacing w:val="5"/>
      <w:sz w:val="21"/>
      <w:szCs w:val="21"/>
      <w:lang w:val="x-none" w:eastAsia="x-none"/>
    </w:rPr>
  </w:style>
  <w:style w:type="character" w:styleId="af3">
    <w:name w:val="Hyperlink"/>
    <w:uiPriority w:val="99"/>
    <w:unhideWhenUsed/>
    <w:rsid w:val="0029209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92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6B6CD4"/>
    <w:rPr>
      <w:b/>
      <w:bCs/>
    </w:rPr>
  </w:style>
  <w:style w:type="paragraph" w:customStyle="1" w:styleId="western">
    <w:name w:val="western"/>
    <w:basedOn w:val="a"/>
    <w:rsid w:val="00B40CBE"/>
    <w:pPr>
      <w:spacing w:before="100" w:beforeAutospacing="1" w:after="100" w:afterAutospacing="1"/>
    </w:pPr>
  </w:style>
  <w:style w:type="paragraph" w:styleId="af6">
    <w:name w:val="Normal (Web)"/>
    <w:basedOn w:val="a"/>
    <w:rsid w:val="00B40CB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23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23721"/>
    <w:rPr>
      <w:rFonts w:ascii="Courier New" w:hAnsi="Courier New" w:cs="Courier New"/>
    </w:rPr>
  </w:style>
  <w:style w:type="table" w:styleId="af7">
    <w:name w:val="Table Grid"/>
    <w:basedOn w:val="a1"/>
    <w:rsid w:val="0053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8D30-0BE8-40EA-938E-FD97B886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3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Белькова</dc:creator>
  <cp:keywords/>
  <cp:lastModifiedBy>пользователь</cp:lastModifiedBy>
  <cp:revision>4</cp:revision>
  <cp:lastPrinted>2024-07-01T10:42:00Z</cp:lastPrinted>
  <dcterms:created xsi:type="dcterms:W3CDTF">2024-07-23T06:39:00Z</dcterms:created>
  <dcterms:modified xsi:type="dcterms:W3CDTF">2024-07-23T06:42:00Z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fffac817-43f6-4ed6-b054-153c172778c9</vt:lpwstr>
  </property>
</Properties>
</file>