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C" w:rsidRPr="00146961" w:rsidRDefault="00224E1C" w:rsidP="00165DF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6961">
        <w:rPr>
          <w:rFonts w:ascii="Times New Roman" w:hAnsi="Times New Roman"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224E1C" w:rsidRPr="00146961" w:rsidRDefault="00224E1C" w:rsidP="00165DF4">
      <w:pPr>
        <w:jc w:val="center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>Ленинградской области</w:t>
      </w:r>
    </w:p>
    <w:p w:rsidR="00224E1C" w:rsidRPr="00146961" w:rsidRDefault="00165DF4" w:rsidP="00165DF4">
      <w:pPr>
        <w:ind w:firstLine="709"/>
        <w:rPr>
          <w:rFonts w:ascii="Times New Roman" w:hAnsi="Times New Roman"/>
          <w:b/>
          <w:sz w:val="24"/>
          <w:szCs w:val="24"/>
        </w:rPr>
      </w:pPr>
      <w:r w:rsidRPr="0014696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24E1C" w:rsidRPr="00146961">
        <w:rPr>
          <w:rFonts w:ascii="Times New Roman" w:hAnsi="Times New Roman"/>
          <w:b/>
          <w:sz w:val="24"/>
          <w:szCs w:val="24"/>
        </w:rPr>
        <w:t>ПОСТАНОВЛЕНИЕ</w:t>
      </w:r>
    </w:p>
    <w:p w:rsidR="00224E1C" w:rsidRPr="00146961" w:rsidRDefault="00224E1C" w:rsidP="00224E1C">
      <w:pPr>
        <w:pStyle w:val="Bodytext20"/>
        <w:shd w:val="clear" w:color="auto" w:fill="auto"/>
        <w:tabs>
          <w:tab w:val="center" w:pos="9118"/>
        </w:tabs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24E1C" w:rsidRPr="00146961" w:rsidRDefault="00224E1C" w:rsidP="00224E1C">
      <w:pPr>
        <w:pStyle w:val="Bodytext20"/>
        <w:shd w:val="clear" w:color="auto" w:fill="auto"/>
        <w:tabs>
          <w:tab w:val="center" w:pos="9118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>от 2</w:t>
      </w:r>
      <w:r w:rsidR="005F42F0" w:rsidRPr="00146961">
        <w:rPr>
          <w:rFonts w:ascii="Times New Roman" w:hAnsi="Times New Roman"/>
          <w:sz w:val="24"/>
          <w:szCs w:val="24"/>
        </w:rPr>
        <w:t>1</w:t>
      </w:r>
      <w:r w:rsidRPr="00146961">
        <w:rPr>
          <w:rFonts w:ascii="Times New Roman" w:hAnsi="Times New Roman"/>
          <w:sz w:val="24"/>
          <w:szCs w:val="24"/>
        </w:rPr>
        <w:t xml:space="preserve"> </w:t>
      </w:r>
      <w:r w:rsidR="005F42F0" w:rsidRPr="00146961">
        <w:rPr>
          <w:rFonts w:ascii="Times New Roman" w:hAnsi="Times New Roman"/>
          <w:sz w:val="24"/>
          <w:szCs w:val="24"/>
        </w:rPr>
        <w:t>июля 2017</w:t>
      </w:r>
      <w:r w:rsidRPr="00146961">
        <w:rPr>
          <w:rFonts w:ascii="Times New Roman" w:hAnsi="Times New Roman"/>
          <w:sz w:val="24"/>
          <w:szCs w:val="24"/>
        </w:rPr>
        <w:t xml:space="preserve"> года                                                          № 178</w:t>
      </w:r>
    </w:p>
    <w:p w:rsidR="00224E1C" w:rsidRPr="00146961" w:rsidRDefault="00224E1C" w:rsidP="00224E1C">
      <w:pPr>
        <w:pStyle w:val="Bodytext20"/>
        <w:shd w:val="clear" w:color="auto" w:fill="auto"/>
        <w:tabs>
          <w:tab w:val="center" w:pos="9118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4E1C" w:rsidRPr="00146961" w:rsidRDefault="00224E1C" w:rsidP="00224E1C">
      <w:pPr>
        <w:pStyle w:val="Bodytext20"/>
        <w:shd w:val="clear" w:color="auto" w:fill="auto"/>
        <w:tabs>
          <w:tab w:val="center" w:pos="9118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6961">
        <w:rPr>
          <w:rFonts w:ascii="Times New Roman" w:hAnsi="Times New Roman"/>
          <w:b/>
          <w:sz w:val="24"/>
          <w:szCs w:val="24"/>
        </w:rPr>
        <w:tab/>
      </w:r>
      <w:r w:rsidRPr="00146961">
        <w:rPr>
          <w:rFonts w:ascii="Times New Roman" w:hAnsi="Times New Roman"/>
          <w:b/>
          <w:sz w:val="24"/>
          <w:szCs w:val="24"/>
        </w:rPr>
        <w:tab/>
      </w:r>
    </w:p>
    <w:p w:rsidR="005F42F0" w:rsidRPr="00146961" w:rsidRDefault="005F42F0" w:rsidP="005F42F0">
      <w:pPr>
        <w:pStyle w:val="2"/>
        <w:shd w:val="clear" w:color="auto" w:fill="auto"/>
        <w:spacing w:before="0" w:after="0" w:line="240" w:lineRule="auto"/>
        <w:ind w:right="3969"/>
        <w:contextualSpacing/>
        <w:jc w:val="both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МО Запорожское сельское поселение </w:t>
      </w:r>
      <w:r w:rsidR="00513A19" w:rsidRPr="00146961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Pr="00146961">
        <w:rPr>
          <w:rFonts w:ascii="Times New Roman" w:hAnsi="Times New Roman"/>
          <w:sz w:val="24"/>
          <w:szCs w:val="24"/>
        </w:rPr>
        <w:t>22 декабря 2016 года №429</w:t>
      </w:r>
      <w:r w:rsidRPr="00146961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Pr="00146961">
        <w:rPr>
          <w:rFonts w:ascii="Times New Roman" w:hAnsi="Times New Roman"/>
          <w:sz w:val="24"/>
          <w:szCs w:val="24"/>
        </w:rPr>
        <w:t>Об утверждении Положения о межведомственной комиссии по профилактике правонарушений на территории МО Запорожского сельского поселения МО Приозерский муниципальный район Ленинградской области»</w:t>
      </w:r>
    </w:p>
    <w:p w:rsidR="00165DF4" w:rsidRPr="00146961" w:rsidRDefault="00165DF4" w:rsidP="00224E1C">
      <w:pPr>
        <w:pStyle w:val="2"/>
        <w:shd w:val="clear" w:color="auto" w:fill="auto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4947" w:rsidRDefault="00224E1C" w:rsidP="003C494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 и  беспризорностью несовершеннолетних, Уставом мун</w:t>
      </w:r>
      <w:r w:rsidRPr="00146961">
        <w:rPr>
          <w:rStyle w:val="1"/>
          <w:sz w:val="24"/>
          <w:szCs w:val="24"/>
        </w:rPr>
        <w:t>ици</w:t>
      </w:r>
      <w:r w:rsidRPr="00146961">
        <w:rPr>
          <w:rFonts w:ascii="Times New Roman" w:hAnsi="Times New Roman"/>
          <w:sz w:val="24"/>
          <w:szCs w:val="24"/>
        </w:rPr>
        <w:t xml:space="preserve">пального образования Запорожское сельское поселение муниципального образования Приозерский муниципальный район Ленинградской области, </w:t>
      </w:r>
    </w:p>
    <w:p w:rsidR="003C4947" w:rsidRPr="003C4947" w:rsidRDefault="00224E1C" w:rsidP="003C4947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>ПОСТАНОВЛЯЕТ:</w:t>
      </w:r>
    </w:p>
    <w:p w:rsidR="005F42F0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 xml:space="preserve">    1. </w:t>
      </w:r>
      <w:r w:rsidR="005F42F0" w:rsidRPr="00146961">
        <w:rPr>
          <w:rFonts w:ascii="Times New Roman" w:hAnsi="Times New Roman"/>
          <w:sz w:val="24"/>
          <w:szCs w:val="24"/>
          <w:lang w:eastAsia="ar-SA"/>
        </w:rPr>
        <w:t xml:space="preserve">Внести изменения в Постановление администрации муниципального образования Запорожское сельское поселение в Постановление администрации МО Запорожское сельское поселение от </w:t>
      </w:r>
      <w:r w:rsidR="005F42F0" w:rsidRPr="00146961">
        <w:rPr>
          <w:rFonts w:ascii="Times New Roman" w:hAnsi="Times New Roman"/>
          <w:sz w:val="24"/>
          <w:szCs w:val="24"/>
        </w:rPr>
        <w:t>22 декабря 2016 года №</w:t>
      </w:r>
      <w:r w:rsidR="00146961">
        <w:rPr>
          <w:rFonts w:ascii="Times New Roman" w:hAnsi="Times New Roman"/>
          <w:sz w:val="24"/>
          <w:szCs w:val="24"/>
        </w:rPr>
        <w:t xml:space="preserve"> </w:t>
      </w:r>
      <w:r w:rsidR="005F42F0" w:rsidRPr="00146961">
        <w:rPr>
          <w:rFonts w:ascii="Times New Roman" w:hAnsi="Times New Roman"/>
          <w:sz w:val="24"/>
          <w:szCs w:val="24"/>
        </w:rPr>
        <w:t>429</w:t>
      </w:r>
      <w:r w:rsidR="005F42F0" w:rsidRPr="00146961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5F42F0" w:rsidRPr="00146961">
        <w:rPr>
          <w:rFonts w:ascii="Times New Roman" w:hAnsi="Times New Roman"/>
          <w:sz w:val="24"/>
          <w:szCs w:val="24"/>
        </w:rPr>
        <w:t>Об утверждении Положения о межведомственной комиссии по профилактике правонарушений на территории МО Запорожского сельского поселения МО Приозерский муниципальный район Ленинградской области»</w:t>
      </w:r>
    </w:p>
    <w:p w:rsidR="00224E1C" w:rsidRPr="00146961" w:rsidRDefault="005F42F0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 xml:space="preserve">  </w:t>
      </w:r>
      <w:r w:rsidR="00224E1C" w:rsidRPr="00146961">
        <w:rPr>
          <w:rFonts w:ascii="Times New Roman" w:hAnsi="Times New Roman"/>
          <w:sz w:val="24"/>
          <w:szCs w:val="24"/>
        </w:rPr>
        <w:t xml:space="preserve"> </w:t>
      </w:r>
      <w:r w:rsidR="00146961">
        <w:rPr>
          <w:rFonts w:ascii="Times New Roman" w:hAnsi="Times New Roman"/>
          <w:sz w:val="24"/>
          <w:szCs w:val="24"/>
        </w:rPr>
        <w:t xml:space="preserve"> </w:t>
      </w:r>
      <w:r w:rsidR="00C64C48">
        <w:rPr>
          <w:rFonts w:ascii="Times New Roman" w:hAnsi="Times New Roman"/>
          <w:sz w:val="24"/>
          <w:szCs w:val="24"/>
        </w:rPr>
        <w:t xml:space="preserve">2. </w:t>
      </w:r>
      <w:r w:rsidR="007C694B" w:rsidRPr="00146961">
        <w:rPr>
          <w:rFonts w:ascii="Times New Roman" w:hAnsi="Times New Roman"/>
          <w:sz w:val="24"/>
          <w:szCs w:val="24"/>
        </w:rPr>
        <w:t xml:space="preserve">Дополнить </w:t>
      </w:r>
      <w:r w:rsidR="00CA1A39" w:rsidRPr="00146961">
        <w:rPr>
          <w:rFonts w:ascii="Times New Roman" w:hAnsi="Times New Roman"/>
          <w:sz w:val="24"/>
          <w:szCs w:val="24"/>
        </w:rPr>
        <w:t>Положение о межведомственной комиссии по профилактике правонарушений на территории МО Запорожского сельского поселения МО Приозерский муниципальный район Ленинградской области</w:t>
      </w:r>
      <w:r w:rsidR="006F25AE" w:rsidRPr="00146961">
        <w:rPr>
          <w:rFonts w:ascii="Times New Roman" w:hAnsi="Times New Roman"/>
          <w:sz w:val="24"/>
          <w:szCs w:val="24"/>
        </w:rPr>
        <w:t xml:space="preserve"> </w:t>
      </w:r>
      <w:r w:rsidR="00472D1A" w:rsidRPr="00146961">
        <w:rPr>
          <w:rFonts w:ascii="Times New Roman" w:hAnsi="Times New Roman"/>
          <w:sz w:val="24"/>
          <w:szCs w:val="24"/>
        </w:rPr>
        <w:t>пунктом 6.13. «</w:t>
      </w:r>
      <w:r w:rsidR="006F25AE" w:rsidRPr="00146961">
        <w:rPr>
          <w:rFonts w:ascii="Times New Roman" w:hAnsi="Times New Roman"/>
          <w:sz w:val="24"/>
          <w:szCs w:val="24"/>
        </w:rPr>
        <w:t>Изменения и дополнения в настоящее Положение могут вноситься соответствующими решениями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146961">
        <w:rPr>
          <w:rFonts w:ascii="Times New Roman" w:hAnsi="Times New Roman"/>
          <w:sz w:val="24"/>
          <w:szCs w:val="24"/>
        </w:rPr>
        <w:t>»</w:t>
      </w:r>
      <w:r w:rsidR="006F25AE" w:rsidRPr="00146961">
        <w:rPr>
          <w:rFonts w:ascii="Times New Roman" w:hAnsi="Times New Roman"/>
          <w:sz w:val="24"/>
          <w:szCs w:val="24"/>
        </w:rPr>
        <w:t xml:space="preserve"> </w:t>
      </w:r>
      <w:r w:rsidR="00224E1C" w:rsidRPr="00146961">
        <w:rPr>
          <w:rFonts w:ascii="Times New Roman" w:hAnsi="Times New Roman"/>
          <w:sz w:val="24"/>
          <w:szCs w:val="24"/>
        </w:rPr>
        <w:t>(приложение №1).</w:t>
      </w:r>
    </w:p>
    <w:p w:rsidR="00472D1A" w:rsidRPr="00146961" w:rsidRDefault="00CA1A39" w:rsidP="00472D1A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6961">
        <w:rPr>
          <w:rFonts w:ascii="Times New Roman" w:hAnsi="Times New Roman"/>
          <w:sz w:val="24"/>
          <w:szCs w:val="24"/>
        </w:rPr>
        <w:t xml:space="preserve">   </w:t>
      </w:r>
      <w:r w:rsidR="00146961">
        <w:rPr>
          <w:rFonts w:ascii="Times New Roman" w:hAnsi="Times New Roman"/>
          <w:sz w:val="24"/>
          <w:szCs w:val="24"/>
        </w:rPr>
        <w:t xml:space="preserve"> </w:t>
      </w:r>
      <w:r w:rsidR="00C64C48">
        <w:rPr>
          <w:rFonts w:ascii="Times New Roman" w:hAnsi="Times New Roman"/>
          <w:sz w:val="24"/>
          <w:szCs w:val="24"/>
        </w:rPr>
        <w:t xml:space="preserve">3. </w:t>
      </w:r>
      <w:r w:rsidR="00472D1A" w:rsidRPr="00146961">
        <w:rPr>
          <w:rFonts w:ascii="Times New Roman" w:hAnsi="Times New Roman"/>
          <w:sz w:val="24"/>
          <w:szCs w:val="24"/>
          <w:lang w:eastAsia="en-US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http://zaporojskoe.spblenobl.ru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472D1A" w:rsidRPr="00146961" w:rsidRDefault="00472D1A" w:rsidP="00472D1A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6961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1469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961">
        <w:rPr>
          <w:rFonts w:ascii="Times New Roman" w:hAnsi="Times New Roman"/>
          <w:sz w:val="24"/>
          <w:szCs w:val="24"/>
          <w:lang w:eastAsia="en-US"/>
        </w:rPr>
        <w:t>4. Настоящее постановление вступает в силу с даты его официального опубликования в средствах массовой информации.</w:t>
      </w:r>
    </w:p>
    <w:p w:rsidR="00224E1C" w:rsidRPr="00146961" w:rsidRDefault="00472D1A" w:rsidP="00472D1A">
      <w:pPr>
        <w:pStyle w:val="2"/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1469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961">
        <w:rPr>
          <w:rFonts w:ascii="Times New Roman" w:hAnsi="Times New Roman"/>
          <w:sz w:val="24"/>
          <w:szCs w:val="24"/>
          <w:lang w:eastAsia="en-US"/>
        </w:rPr>
        <w:t>5. Контроль за исполнением данного постановления возложить на главу администрации – Гапоненкова А. В.</w:t>
      </w: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961">
        <w:rPr>
          <w:rFonts w:ascii="Times New Roman" w:hAnsi="Times New Roman"/>
          <w:sz w:val="24"/>
          <w:szCs w:val="24"/>
        </w:rPr>
        <w:t xml:space="preserve">   Глава администрации                                                       А. В. Гапоненков</w:t>
      </w: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1C" w:rsidRPr="00146961" w:rsidRDefault="00224E1C" w:rsidP="00224E1C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46961">
        <w:rPr>
          <w:rFonts w:ascii="Times New Roman" w:hAnsi="Times New Roman"/>
          <w:sz w:val="16"/>
          <w:szCs w:val="16"/>
        </w:rPr>
        <w:t>Исп. И. Ю. Болотова, тел: (881379) 66-331</w:t>
      </w:r>
    </w:p>
    <w:p w:rsidR="00146961" w:rsidRPr="003C4947" w:rsidRDefault="00224E1C" w:rsidP="003C4947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46961">
        <w:rPr>
          <w:rFonts w:ascii="Times New Roman" w:hAnsi="Times New Roman"/>
          <w:sz w:val="16"/>
          <w:szCs w:val="16"/>
        </w:rPr>
        <w:t xml:space="preserve">Разослано: дело-1, адм.-1, Прокуратура-1, </w:t>
      </w:r>
      <w:r w:rsidR="003C4947" w:rsidRPr="003C4947">
        <w:rPr>
          <w:rFonts w:ascii="Times New Roman" w:hAnsi="Times New Roman"/>
          <w:sz w:val="16"/>
          <w:szCs w:val="16"/>
          <w:lang w:eastAsia="en-US"/>
        </w:rPr>
        <w:t>Информационного агентства «Областные Вести» (ЛЕНОБЛИНФОРМ</w:t>
      </w:r>
      <w:r w:rsidR="003C4947">
        <w:rPr>
          <w:rFonts w:ascii="Times New Roman" w:hAnsi="Times New Roman"/>
          <w:sz w:val="16"/>
          <w:szCs w:val="16"/>
        </w:rPr>
        <w:t>)</w:t>
      </w:r>
      <w:r w:rsidR="003C4947" w:rsidRPr="00146961">
        <w:rPr>
          <w:rFonts w:ascii="Times New Roman" w:hAnsi="Times New Roman"/>
          <w:sz w:val="16"/>
          <w:szCs w:val="16"/>
        </w:rPr>
        <w:t xml:space="preserve"> </w:t>
      </w:r>
      <w:r w:rsidRPr="00146961">
        <w:rPr>
          <w:rFonts w:ascii="Times New Roman" w:hAnsi="Times New Roman"/>
          <w:sz w:val="16"/>
          <w:szCs w:val="16"/>
        </w:rPr>
        <w:t>-1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                   </w:t>
      </w:r>
      <w:r w:rsidR="00C64C48" w:rsidRPr="003C4947">
        <w:rPr>
          <w:rFonts w:ascii="Times New Roman" w:hAnsi="Times New Roman"/>
          <w:sz w:val="24"/>
          <w:szCs w:val="24"/>
        </w:rPr>
        <w:t xml:space="preserve">              </w:t>
      </w:r>
      <w:r w:rsidR="003C4947" w:rsidRPr="003C4947">
        <w:rPr>
          <w:rFonts w:ascii="Times New Roman" w:hAnsi="Times New Roman"/>
          <w:sz w:val="24"/>
          <w:szCs w:val="24"/>
        </w:rPr>
        <w:t xml:space="preserve">          к постановлению </w:t>
      </w:r>
      <w:r w:rsidRPr="003C4947">
        <w:rPr>
          <w:rFonts w:ascii="Times New Roman" w:hAnsi="Times New Roman"/>
          <w:sz w:val="24"/>
          <w:szCs w:val="24"/>
        </w:rPr>
        <w:t>администрации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                        МО Запорожское сельское поселение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Ленинградской области № 429 от 22 декабря 2016г.</w:t>
      </w:r>
    </w:p>
    <w:p w:rsidR="003C4947" w:rsidRPr="003C4947" w:rsidRDefault="003C4947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(в ред. 176 от 21 июля 2017г.)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>ПОЛОЖЕНИЕ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>О МЕЖВЕДОМСТВЕННОЙ КОМИССИИ ПО ПРОФИЛАКТИКЕ ПРАВОНАРУШЕНИЙ НА ТЕРРИТОРИИ МУНИЦИПАЛЬНОГО ОБРАЗОВ</w:t>
      </w:r>
      <w:r w:rsidRPr="003C4947">
        <w:rPr>
          <w:rStyle w:val="1"/>
          <w:b/>
          <w:sz w:val="24"/>
          <w:szCs w:val="24"/>
        </w:rPr>
        <w:t>АНИЯ</w:t>
      </w:r>
      <w:r w:rsidRPr="003C4947">
        <w:rPr>
          <w:rFonts w:ascii="Times New Roman" w:hAnsi="Times New Roman"/>
          <w:b/>
          <w:sz w:val="24"/>
          <w:szCs w:val="24"/>
        </w:rPr>
        <w:t xml:space="preserve"> СОСНОВСКОЕ ЗАПОРОЖСКОЕ СЕЛЬСКОЕ ПОСЕЛЕНИЕ МУНИЦИПАЛЬНОГО ОБРАЗОВАНИЯ ПРИОЗЕРСКИЙ МУНИЦИПАЛЬНЫЙ РАЙОН 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961" w:rsidRPr="003C4947" w:rsidRDefault="003C4947" w:rsidP="0014696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 xml:space="preserve">     </w:t>
      </w:r>
      <w:r w:rsidR="00146961" w:rsidRPr="003C494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46961" w:rsidRPr="003C4947" w:rsidRDefault="00146961" w:rsidP="00146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47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по профилактике правонарушений на территории муниципального образования Запорожское сельское поселение муниципального образования Приозерский муниципальный района Ленинградской области (далее - Комиссия) является </w:t>
      </w:r>
      <w:r w:rsidRPr="003C4947">
        <w:rPr>
          <w:rFonts w:ascii="Times New Roman" w:hAnsi="Times New Roman" w:cs="Times New Roman"/>
          <w:spacing w:val="2"/>
          <w:sz w:val="24"/>
          <w:szCs w:val="24"/>
        </w:rPr>
        <w:t>постоянно действующим</w:t>
      </w:r>
      <w:r w:rsidRPr="003C494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4947">
        <w:rPr>
          <w:rFonts w:ascii="Times New Roman" w:hAnsi="Times New Roman" w:cs="Times New Roman"/>
          <w:sz w:val="24"/>
          <w:szCs w:val="24"/>
        </w:rPr>
        <w:t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и антиобщественных действий в МО Запорожское сельское поселение;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преступностью граждан,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Запорожского сельского поселения, устранение причин и условий, способствующих их совершению.</w:t>
      </w:r>
    </w:p>
    <w:p w:rsidR="00146961" w:rsidRPr="003C4947" w:rsidRDefault="00146961" w:rsidP="00146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47">
        <w:rPr>
          <w:rFonts w:ascii="Times New Roman" w:hAnsi="Times New Roman" w:cs="Times New Roman"/>
          <w:sz w:val="24"/>
          <w:szCs w:val="24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и надзорных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алкоголизма, преступностью граждан, в том числе безнадзорностью и беспризорностью несовершеннолетних, а также профилактики правонарушений.</w:t>
      </w:r>
    </w:p>
    <w:p w:rsidR="00146961" w:rsidRPr="003C4947" w:rsidRDefault="00146961" w:rsidP="00146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47">
        <w:rPr>
          <w:rFonts w:ascii="Times New Roman" w:hAnsi="Times New Roman" w:cs="Times New Roman"/>
          <w:sz w:val="24"/>
          <w:szCs w:val="24"/>
        </w:rPr>
        <w:t xml:space="preserve">1.3.  </w:t>
      </w:r>
      <w:r w:rsidRPr="003C4947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руководствуется: действующим законодательством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Федерации. муниципальными правовыми актами и настоящим Положением.</w:t>
      </w:r>
      <w:r w:rsidRPr="003C494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4947" w:rsidRDefault="003C4947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lastRenderedPageBreak/>
        <w:t>2. Основные задачи комиссии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2.1</w:t>
      </w:r>
      <w:r w:rsidRPr="003C4947">
        <w:rPr>
          <w:rFonts w:ascii="Times New Roman" w:hAnsi="Times New Roman"/>
          <w:b/>
          <w:sz w:val="24"/>
          <w:szCs w:val="24"/>
        </w:rPr>
        <w:t xml:space="preserve">. </w:t>
      </w:r>
      <w:r w:rsidRPr="003C4947">
        <w:rPr>
          <w:rFonts w:ascii="Times New Roman" w:hAnsi="Times New Roman"/>
          <w:sz w:val="24"/>
          <w:szCs w:val="24"/>
        </w:rPr>
        <w:t>Обеспечение взаимодействия органов местного самоуправления с государственными органами, правоохранительными и надзорными органами, общественными объединениями, средствами массовой информации, заинтересованными организациями и гражданами по вопросам профилактики правонарушений на территории муниципального образования Запорожского сельского поселения.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вопросам профилактики правонарушений на территории муниципального образования Запорожского сельского поселения.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2.3.</w:t>
      </w:r>
      <w:r w:rsidRPr="003C4947">
        <w:rPr>
          <w:rFonts w:ascii="Times New Roman" w:hAnsi="Times New Roman"/>
          <w:b/>
          <w:sz w:val="24"/>
          <w:szCs w:val="24"/>
        </w:rPr>
        <w:t xml:space="preserve"> </w:t>
      </w:r>
      <w:r w:rsidRPr="003C4947">
        <w:rPr>
          <w:rFonts w:ascii="Times New Roman" w:hAnsi="Times New Roman"/>
          <w:sz w:val="24"/>
          <w:szCs w:val="24"/>
        </w:rPr>
        <w:t>Координация деятельности взаимодействия органов местного самоуправления с государственными органами, правоохранительными и надзорными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профилактики правонарушений на территории муниципального образования Запорожского сельского поселения.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</w:t>
      </w:r>
      <w:r w:rsidRPr="003C4947">
        <w:rPr>
          <w:rFonts w:ascii="Times New Roman" w:hAnsi="Times New Roman"/>
          <w:b/>
          <w:sz w:val="24"/>
          <w:szCs w:val="24"/>
        </w:rPr>
        <w:t>.</w:t>
      </w:r>
      <w:r w:rsidRPr="003C4947">
        <w:rPr>
          <w:rFonts w:ascii="Times New Roman" w:hAnsi="Times New Roman"/>
          <w:sz w:val="24"/>
          <w:szCs w:val="24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</w:t>
      </w:r>
      <w:r w:rsidRPr="003C4947">
        <w:rPr>
          <w:rFonts w:ascii="Times New Roman" w:hAnsi="Times New Roman"/>
          <w:b/>
          <w:sz w:val="24"/>
          <w:szCs w:val="24"/>
        </w:rPr>
        <w:t>.</w:t>
      </w:r>
      <w:r w:rsidRPr="003C4947">
        <w:rPr>
          <w:rFonts w:ascii="Times New Roman" w:hAnsi="Times New Roman"/>
          <w:sz w:val="24"/>
          <w:szCs w:val="24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</w:t>
      </w:r>
      <w:r w:rsidRPr="003C4947">
        <w:rPr>
          <w:rFonts w:ascii="Times New Roman" w:hAnsi="Times New Roman"/>
          <w:b/>
          <w:sz w:val="24"/>
          <w:szCs w:val="24"/>
        </w:rPr>
        <w:t>.</w:t>
      </w:r>
      <w:r w:rsidRPr="003C4947">
        <w:rPr>
          <w:rFonts w:ascii="Times New Roman" w:hAnsi="Times New Roman"/>
          <w:sz w:val="24"/>
          <w:szCs w:val="24"/>
        </w:rPr>
        <w:t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Запорожского сельского поселения.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</w:t>
      </w:r>
      <w:r w:rsidRPr="003C4947">
        <w:rPr>
          <w:rFonts w:ascii="Times New Roman" w:hAnsi="Times New Roman"/>
          <w:b/>
          <w:sz w:val="24"/>
          <w:szCs w:val="24"/>
        </w:rPr>
        <w:t>.</w:t>
      </w:r>
      <w:r w:rsidRPr="003C4947">
        <w:rPr>
          <w:rFonts w:ascii="Times New Roman" w:hAnsi="Times New Roman"/>
          <w:sz w:val="24"/>
          <w:szCs w:val="24"/>
        </w:rPr>
        <w:t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 Запорожское сельское поселение.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</w:t>
      </w:r>
      <w:r w:rsidRPr="003C4947">
        <w:rPr>
          <w:rFonts w:ascii="Times New Roman" w:hAnsi="Times New Roman"/>
          <w:b/>
          <w:sz w:val="24"/>
          <w:szCs w:val="24"/>
        </w:rPr>
        <w:t>.</w:t>
      </w:r>
      <w:r w:rsidRPr="003C4947">
        <w:rPr>
          <w:rFonts w:ascii="Times New Roman" w:hAnsi="Times New Roman"/>
          <w:sz w:val="24"/>
          <w:szCs w:val="24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2.9. Внесение на рассмотрение Главе администрации МО Запорожское сельское поселение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2.10. Совершенствование нормативно правового регулирования мер по профилактике правонарушений на территории МО Запорожское сельское поселение; рассмотрение жалоб и предложений граждан, общественных организаций по вопросам профилактики правонарушений.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>3. Основные функции комиссии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3.1.  Разрабатывает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правонарушений на территории Запорожского сельского поселения;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3.2. Получает от органов местного самоуправления, предприятий, учреждений и организаций, расположенных на территории Запорожского сельского поселения, информацию и материалы, необходимые для осуществления деятельности комиссии;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3.3.  Рассматривает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3.4. Заслушивает на своих заседаниях должностных лиц правоохранительных органов, представителей общественных организаций, расположенных на территории Запорожского сельского поселения, по вопросам профилактики правонарушений, а также вопросам борьбы с наркоманией и </w:t>
      </w:r>
      <w:r w:rsidRPr="003C4947">
        <w:rPr>
          <w:rFonts w:ascii="Times New Roman" w:hAnsi="Times New Roman"/>
          <w:sz w:val="24"/>
          <w:szCs w:val="24"/>
        </w:rPr>
        <w:lastRenderedPageBreak/>
        <w:t>алкоголизмом;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3.5. </w:t>
      </w:r>
      <w:r w:rsidRPr="003C4947">
        <w:rPr>
          <w:rFonts w:ascii="Times New Roman" w:hAnsi="Times New Roman"/>
          <w:color w:val="000000"/>
          <w:sz w:val="24"/>
          <w:szCs w:val="24"/>
        </w:rPr>
        <w:t>Оценивает результаты выполнения программ, планов и мероприятий по профилактике правонарушений на территории Запорожского сельского поселения</w:t>
      </w:r>
      <w:r w:rsidRPr="003C4947">
        <w:rPr>
          <w:rFonts w:ascii="Times New Roman" w:hAnsi="Times New Roman"/>
          <w:sz w:val="24"/>
          <w:szCs w:val="24"/>
        </w:rPr>
        <w:t>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3.6. </w:t>
      </w:r>
      <w:r w:rsidRPr="003C4947">
        <w:rPr>
          <w:rFonts w:ascii="Times New Roman" w:hAnsi="Times New Roman"/>
          <w:color w:val="000000"/>
          <w:sz w:val="24"/>
          <w:szCs w:val="24"/>
        </w:rPr>
        <w:t>Систематически информирует население о проводимой работе, направленной на профилактику правонарушений</w:t>
      </w:r>
      <w:r w:rsidRPr="003C4947">
        <w:rPr>
          <w:rFonts w:ascii="Times New Roman" w:hAnsi="Times New Roman"/>
          <w:sz w:val="24"/>
          <w:szCs w:val="24"/>
        </w:rPr>
        <w:t>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3.7. Принимает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3.8. Организует и проводит совещания, конференции, рабочие встречи по вопросам профилактики правонарушений и осуществляет другие функции в пределах своей компетенции.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>4. Полномочия, права и обязанности комиссии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4.1. Комиссия имеет право: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 Запорожское сельское поселение; 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принимать решения по рассматриваемым вопросам, которые носят рекомендательный характер; 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приглашать на свои заседания представителей предприятий, учреждений и</w:t>
      </w:r>
      <w:r w:rsidRPr="003C4947">
        <w:rPr>
          <w:rFonts w:ascii="Times New Roman" w:hAnsi="Times New Roman"/>
          <w:sz w:val="24"/>
          <w:szCs w:val="24"/>
        </w:rPr>
        <w:t xml:space="preserve"> </w:t>
      </w:r>
      <w:r w:rsidRPr="003C4947">
        <w:rPr>
          <w:rFonts w:ascii="Times New Roman" w:hAnsi="Times New Roman"/>
          <w:color w:val="000000"/>
          <w:sz w:val="24"/>
          <w:szCs w:val="24"/>
        </w:rPr>
        <w:t>организаций, заслушивать их информацию по вопросам профилактики правонарушений;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вносить на рассмотрение в установленном порядке Главе администрации муниципального образования Запорожского поселения 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 Запорожском сельском поселении;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4.4.  </w:t>
      </w:r>
      <w:r w:rsidRPr="003C4947">
        <w:rPr>
          <w:rFonts w:ascii="Times New Roman" w:hAnsi="Times New Roman"/>
          <w:sz w:val="24"/>
          <w:szCs w:val="24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3C4947">
        <w:rPr>
          <w:rStyle w:val="1"/>
          <w:sz w:val="24"/>
          <w:szCs w:val="24"/>
        </w:rPr>
        <w:t>дящих</w:t>
      </w:r>
      <w:r w:rsidRPr="003C4947">
        <w:rPr>
          <w:rFonts w:ascii="Times New Roman" w:hAnsi="Times New Roman"/>
          <w:sz w:val="24"/>
          <w:szCs w:val="24"/>
        </w:rPr>
        <w:t xml:space="preserve"> в ее состав.</w:t>
      </w:r>
    </w:p>
    <w:p w:rsidR="00146961" w:rsidRPr="003C4947" w:rsidRDefault="00146961" w:rsidP="00146961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146961" w:rsidRPr="003C4947" w:rsidRDefault="00146961" w:rsidP="0014696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947" w:rsidRDefault="003C4947" w:rsidP="0014696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6961" w:rsidRPr="003C4947" w:rsidRDefault="00146961" w:rsidP="0014696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4947">
        <w:rPr>
          <w:rFonts w:ascii="Times New Roman" w:hAnsi="Times New Roman"/>
          <w:b/>
          <w:color w:val="000000"/>
          <w:sz w:val="24"/>
          <w:szCs w:val="24"/>
        </w:rPr>
        <w:lastRenderedPageBreak/>
        <w:t>5. Состав Комиссии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Персональный состав Комиссии утверждается распоряжением главы администрации муниципального образования Запорожское сельское поселение.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 совещательного голоса – главный специалист администрации, члены комиссии – депутаты Совета депутатов, руководители и (или) заместители школьных и дошкольных учреждений, предприниматели МО Запорожское СП и участковый инспектор.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Состав межведомственной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межведомственной комиссией решения.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Количественный состав (общее число членов) межведомственной комиссии – 10 человек.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46961" w:rsidRPr="003C4947" w:rsidRDefault="00146961" w:rsidP="00146961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Комиссия собирается на заседания по мере необходимости, но не реже одного раза в квартал, </w:t>
      </w:r>
      <w:r w:rsidRPr="003C4947">
        <w:rPr>
          <w:rFonts w:ascii="Times New Roman" w:hAnsi="Times New Roman"/>
          <w:spacing w:val="2"/>
          <w:sz w:val="24"/>
          <w:szCs w:val="24"/>
        </w:rPr>
        <w:t>либо при необходимости безотлагательного рассмотрения вопросов, входящих в ее компетенцию.</w:t>
      </w:r>
    </w:p>
    <w:p w:rsidR="00146961" w:rsidRPr="003C4947" w:rsidRDefault="00146961" w:rsidP="00146961">
      <w:pPr>
        <w:pStyle w:val="Bodytext20"/>
        <w:numPr>
          <w:ilvl w:val="1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146961" w:rsidRPr="003C4947" w:rsidRDefault="00146961" w:rsidP="00146961">
      <w:pPr>
        <w:pStyle w:val="a4"/>
        <w:ind w:left="0" w:firstLine="709"/>
        <w:contextualSpacing/>
        <w:jc w:val="both"/>
        <w:rPr>
          <w:sz w:val="24"/>
          <w:szCs w:val="24"/>
        </w:rPr>
      </w:pPr>
    </w:p>
    <w:p w:rsidR="00146961" w:rsidRPr="003C4947" w:rsidRDefault="00146961" w:rsidP="00146961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4947">
        <w:rPr>
          <w:rFonts w:ascii="Times New Roman" w:hAnsi="Times New Roman"/>
          <w:b/>
          <w:color w:val="000000"/>
          <w:sz w:val="24"/>
          <w:szCs w:val="24"/>
        </w:rPr>
        <w:t>Порядок работы комиссии</w:t>
      </w:r>
    </w:p>
    <w:p w:rsidR="00146961" w:rsidRPr="003C4947" w:rsidRDefault="00146961" w:rsidP="00146961">
      <w:pPr>
        <w:pStyle w:val="Bodytext20"/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П</w:t>
      </w:r>
      <w:r w:rsidRPr="003C4947">
        <w:rPr>
          <w:rFonts w:ascii="Times New Roman" w:hAnsi="Times New Roman"/>
          <w:color w:val="000000"/>
          <w:sz w:val="24"/>
          <w:szCs w:val="24"/>
        </w:rPr>
        <w:t>редседатель Комиссии:</w:t>
      </w:r>
    </w:p>
    <w:p w:rsidR="00146961" w:rsidRPr="003C4947" w:rsidRDefault="00146961" w:rsidP="0014696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- возглавляет комиссию, определяет основные направления деятельности комиссии, </w:t>
      </w:r>
    </w:p>
    <w:p w:rsidR="00146961" w:rsidRPr="003C4947" w:rsidRDefault="00146961" w:rsidP="0014696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- ведет заседание комиссии;  </w:t>
      </w:r>
    </w:p>
    <w:p w:rsidR="00146961" w:rsidRPr="003C4947" w:rsidRDefault="00146961" w:rsidP="00146961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- </w:t>
      </w:r>
      <w:r w:rsidRPr="003C4947">
        <w:rPr>
          <w:rFonts w:ascii="Times New Roman" w:hAnsi="Times New Roman"/>
          <w:color w:val="000000"/>
          <w:sz w:val="24"/>
          <w:szCs w:val="24"/>
        </w:rPr>
        <w:t>организует работу Комиссии в соответствии с его задачами;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утверждает ежегодный план работы (заседаний);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определяет место, время проведения и повестку дня заседания Комиссии; по мере необходимости докладывает о работе комиссии Главе муниципального образования;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C4947">
        <w:rPr>
          <w:rFonts w:ascii="Times New Roman" w:hAnsi="Times New Roman"/>
          <w:spacing w:val="2"/>
          <w:sz w:val="24"/>
          <w:szCs w:val="24"/>
        </w:rPr>
        <w:t>обеспечивает и контролирует выполнение решений Комиссии;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-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2D2D2D"/>
          <w:spacing w:val="2"/>
          <w:sz w:val="24"/>
          <w:szCs w:val="24"/>
        </w:rPr>
        <w:t xml:space="preserve">6.2. </w:t>
      </w:r>
      <w:r w:rsidRPr="003C4947"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 в случае отсутствия председателя Комиссии по его поручению проводит заседания Комиссии.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3C4947">
        <w:rPr>
          <w:rFonts w:ascii="Times New Roman" w:hAnsi="Times New Roman"/>
          <w:spacing w:val="2"/>
          <w:sz w:val="24"/>
          <w:szCs w:val="24"/>
        </w:rPr>
        <w:t>Члены Комиссии обязаны:</w:t>
      </w:r>
    </w:p>
    <w:p w:rsidR="00146961" w:rsidRPr="003C4947" w:rsidRDefault="00146961" w:rsidP="0014696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- присутствовать на заседании Комиссии, участвовать в обсуждении рассматриваемых вопросов и выработке по ним решений;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- при невозможности присутствия и</w:t>
      </w:r>
      <w:r w:rsidRPr="003C4947">
        <w:rPr>
          <w:rFonts w:ascii="Times New Roman" w:hAnsi="Times New Roman"/>
          <w:sz w:val="24"/>
          <w:szCs w:val="24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3C4947">
        <w:rPr>
          <w:rFonts w:ascii="Times New Roman" w:hAnsi="Times New Roman"/>
          <w:spacing w:val="2"/>
          <w:sz w:val="24"/>
          <w:szCs w:val="24"/>
        </w:rPr>
        <w:t xml:space="preserve"> ответственного секретаря. </w:t>
      </w:r>
      <w:r w:rsidRPr="003C4947">
        <w:rPr>
          <w:rFonts w:ascii="Times New Roman" w:hAnsi="Times New Roman"/>
          <w:sz w:val="24"/>
          <w:szCs w:val="24"/>
        </w:rPr>
        <w:t>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- вносить предложения по вопросам, отнесенным к ведению комиссии, 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lastRenderedPageBreak/>
        <w:t>- участвовать в обсуждении и выработке решений по вопросам, отнесенным к ведению комиссии;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- в случае несогласия с принятым решением Комиссии излагать в письменном виде особое мнение.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6.4. </w:t>
      </w:r>
      <w:r w:rsidRPr="003C4947">
        <w:rPr>
          <w:rFonts w:ascii="Times New Roman" w:hAnsi="Times New Roman"/>
          <w:spacing w:val="2"/>
          <w:sz w:val="24"/>
          <w:szCs w:val="24"/>
        </w:rPr>
        <w:t>Секретарь Комиссии:</w:t>
      </w:r>
    </w:p>
    <w:p w:rsidR="00146961" w:rsidRPr="003C4947" w:rsidRDefault="00146961" w:rsidP="0014696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3C4947">
        <w:rPr>
          <w:rFonts w:ascii="Times New Roman" w:hAnsi="Times New Roman"/>
          <w:color w:val="000000"/>
          <w:sz w:val="24"/>
          <w:szCs w:val="24"/>
        </w:rPr>
        <w:t>организует</w:t>
      </w:r>
      <w:r w:rsidRPr="003C4947">
        <w:rPr>
          <w:rFonts w:ascii="Times New Roman" w:hAnsi="Times New Roman"/>
          <w:spacing w:val="2"/>
          <w:sz w:val="24"/>
          <w:szCs w:val="24"/>
        </w:rPr>
        <w:t xml:space="preserve"> предварительную подготовку материалов к рассмотрению на заседании Комиссии, ведет дела;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3C4947">
        <w:rPr>
          <w:rFonts w:ascii="Times New Roman" w:hAnsi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C4947">
        <w:rPr>
          <w:rFonts w:ascii="Times New Roman" w:hAnsi="Times New Roman"/>
          <w:spacing w:val="2"/>
          <w:sz w:val="24"/>
          <w:szCs w:val="24"/>
        </w:rPr>
        <w:t>приглашает членов Комиссии и иных лиц на заседание Комиссии;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947">
        <w:rPr>
          <w:rFonts w:ascii="Times New Roman" w:hAnsi="Times New Roman"/>
          <w:b/>
          <w:sz w:val="24"/>
          <w:szCs w:val="24"/>
        </w:rPr>
        <w:t xml:space="preserve"> - </w:t>
      </w:r>
      <w:r w:rsidRPr="003C4947">
        <w:rPr>
          <w:rFonts w:ascii="Times New Roman" w:hAnsi="Times New Roman"/>
          <w:color w:val="000000"/>
          <w:sz w:val="24"/>
          <w:szCs w:val="24"/>
        </w:rPr>
        <w:t>обеспечивает их необходимыми справочно-информационными материалами;</w:t>
      </w:r>
    </w:p>
    <w:p w:rsidR="00146961" w:rsidRPr="003C4947" w:rsidRDefault="00146961" w:rsidP="0014696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C4947">
        <w:rPr>
          <w:rFonts w:ascii="Times New Roman" w:hAnsi="Times New Roman"/>
          <w:spacing w:val="2"/>
          <w:sz w:val="24"/>
          <w:szCs w:val="24"/>
        </w:rPr>
        <w:t>готовит проекты решений Комиссии, ведет протокол заседания Комиссии,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- з</w:t>
      </w:r>
      <w:r w:rsidRPr="003C4947">
        <w:rPr>
          <w:rFonts w:ascii="Times New Roman" w:hAnsi="Times New Roman"/>
          <w:sz w:val="24"/>
          <w:szCs w:val="24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 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Приозерского района и Ленинградской области по вопросам, входящим в компетенцию комиссии.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>6.5. Материалы должны быть представлены в Комиссию не позднее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 Комиссии.</w:t>
      </w:r>
      <w:r w:rsidRPr="003C4947">
        <w:rPr>
          <w:rFonts w:ascii="Times New Roman" w:hAnsi="Times New Roman"/>
          <w:spacing w:val="2"/>
          <w:sz w:val="24"/>
          <w:szCs w:val="24"/>
        </w:rPr>
        <w:br/>
        <w:t xml:space="preserve">      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 Комиссии.</w:t>
      </w:r>
      <w:r w:rsidRPr="003C4947">
        <w:rPr>
          <w:rFonts w:ascii="Times New Roman" w:hAnsi="Times New Roman"/>
          <w:sz w:val="24"/>
          <w:szCs w:val="24"/>
        </w:rPr>
        <w:t xml:space="preserve">       </w:t>
      </w:r>
    </w:p>
    <w:p w:rsidR="00146961" w:rsidRPr="003C4947" w:rsidRDefault="00146961" w:rsidP="00146961">
      <w:pPr>
        <w:tabs>
          <w:tab w:val="left" w:pos="42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3C4947">
        <w:rPr>
          <w:rStyle w:val="BodytextBold"/>
          <w:bCs/>
          <w:sz w:val="24"/>
          <w:szCs w:val="24"/>
        </w:rPr>
        <w:t xml:space="preserve"> </w:t>
      </w:r>
      <w:r w:rsidRPr="003C4947">
        <w:rPr>
          <w:rFonts w:ascii="Times New Roman" w:hAnsi="Times New Roman"/>
          <w:sz w:val="24"/>
          <w:szCs w:val="24"/>
        </w:rPr>
        <w:t>членов Комиссии. По поручению председателя комиссии заседание может вести его заместитель.</w:t>
      </w:r>
    </w:p>
    <w:p w:rsidR="00146961" w:rsidRPr="003C4947" w:rsidRDefault="00146961" w:rsidP="001469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</w:t>
      </w:r>
    </w:p>
    <w:p w:rsidR="00146961" w:rsidRPr="003C4947" w:rsidRDefault="00146961" w:rsidP="00146961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6.9. </w:t>
      </w:r>
      <w:r w:rsidRPr="003C4947">
        <w:rPr>
          <w:rFonts w:ascii="Times New Roman" w:hAnsi="Times New Roman"/>
          <w:spacing w:val="2"/>
          <w:sz w:val="24"/>
          <w:szCs w:val="24"/>
        </w:rPr>
        <w:t>Протокол подписывается председательствующим на следующий день, после дня проведения заседании Комиссии.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z w:val="24"/>
          <w:szCs w:val="24"/>
        </w:rPr>
        <w:t xml:space="preserve">6.10. </w:t>
      </w:r>
      <w:r w:rsidRPr="003C4947">
        <w:rPr>
          <w:rFonts w:ascii="Times New Roman" w:hAnsi="Times New Roman"/>
          <w:spacing w:val="2"/>
          <w:sz w:val="24"/>
          <w:szCs w:val="24"/>
        </w:rPr>
        <w:t xml:space="preserve">Решения принимаются большинством голосов присутствующих на заседании членов Комиссии. 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>6.11. При равенстве голосов, голос председательствующего на заседании Комиссии является решающим.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     6.12. Решение комиссии может быть обжаловано в соответствии с законодательством Российской Федерации.</w:t>
      </w:r>
    </w:p>
    <w:p w:rsidR="00146961" w:rsidRPr="003C4947" w:rsidRDefault="00146961" w:rsidP="0014696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     6.13. </w:t>
      </w:r>
      <w:r w:rsidRPr="003C4947">
        <w:rPr>
          <w:rFonts w:ascii="Times New Roman" w:hAnsi="Times New Roman"/>
          <w:sz w:val="24"/>
          <w:szCs w:val="24"/>
        </w:rPr>
        <w:t>Изменения и дополнения в настоящее Положение могут вноситься соответствующими решениями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146961" w:rsidRPr="003C4947" w:rsidRDefault="00146961" w:rsidP="001469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947" w:rsidRDefault="003C4947" w:rsidP="00146961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3C4947" w:rsidRDefault="003C4947" w:rsidP="00146961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146961" w:rsidRPr="003C4947" w:rsidRDefault="00146961" w:rsidP="00146961">
      <w:pPr>
        <w:shd w:val="clear" w:color="auto" w:fill="FFFFFF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3C4947">
        <w:rPr>
          <w:rFonts w:ascii="Times New Roman" w:hAnsi="Times New Roman"/>
          <w:b/>
          <w:spacing w:val="2"/>
          <w:sz w:val="24"/>
          <w:szCs w:val="24"/>
        </w:rPr>
        <w:lastRenderedPageBreak/>
        <w:t>7. Прекращение деятельности Комиссии</w:t>
      </w:r>
    </w:p>
    <w:p w:rsidR="00146961" w:rsidRPr="003C4947" w:rsidRDefault="00146961" w:rsidP="00146961">
      <w:pPr>
        <w:tabs>
          <w:tab w:val="left" w:pos="945"/>
        </w:tabs>
        <w:jc w:val="both"/>
        <w:rPr>
          <w:rFonts w:ascii="Times New Roman" w:hAnsi="Times New Roman"/>
          <w:sz w:val="24"/>
          <w:szCs w:val="24"/>
        </w:rPr>
      </w:pPr>
      <w:r w:rsidRPr="003C4947">
        <w:rPr>
          <w:rFonts w:ascii="Times New Roman" w:hAnsi="Times New Roman"/>
          <w:spacing w:val="2"/>
          <w:sz w:val="24"/>
          <w:szCs w:val="24"/>
        </w:rPr>
        <w:t xml:space="preserve">    Прекращение деятельности Комиссии осуществляется по решению главы администрации МО Запорожское сельское поселение.</w:t>
      </w:r>
    </w:p>
    <w:p w:rsidR="00146961" w:rsidRPr="003C4947" w:rsidRDefault="00146961" w:rsidP="009146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6961" w:rsidRPr="003C4947" w:rsidRDefault="001469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146961" w:rsidRPr="003C4947" w:rsidSect="003C494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257A62EF"/>
    <w:multiLevelType w:val="multilevel"/>
    <w:tmpl w:val="DF1A67DC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E268B"/>
    <w:multiLevelType w:val="multilevel"/>
    <w:tmpl w:val="D14834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C"/>
    <w:rsid w:val="00146961"/>
    <w:rsid w:val="00165DF4"/>
    <w:rsid w:val="00224E1C"/>
    <w:rsid w:val="0024532D"/>
    <w:rsid w:val="003C4947"/>
    <w:rsid w:val="00472D1A"/>
    <w:rsid w:val="00513A19"/>
    <w:rsid w:val="005F42F0"/>
    <w:rsid w:val="006F25AE"/>
    <w:rsid w:val="007C694B"/>
    <w:rsid w:val="008167E9"/>
    <w:rsid w:val="0091460A"/>
    <w:rsid w:val="00935C61"/>
    <w:rsid w:val="00B14E12"/>
    <w:rsid w:val="00C64C48"/>
    <w:rsid w:val="00C942B9"/>
    <w:rsid w:val="00CA1A39"/>
    <w:rsid w:val="00F0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3221A7-9FF8-40B5-B093-BF20928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224E1C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4E1C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">
    <w:name w:val="Body text_"/>
    <w:link w:val="2"/>
    <w:locked/>
    <w:rsid w:val="00224E1C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24E1C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224E1C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styleId="a3">
    <w:name w:val="Strong"/>
    <w:basedOn w:val="a0"/>
    <w:uiPriority w:val="22"/>
    <w:qFormat/>
    <w:rsid w:val="00472D1A"/>
    <w:rPr>
      <w:rFonts w:cs="Times New Roman"/>
      <w:b/>
    </w:rPr>
  </w:style>
  <w:style w:type="paragraph" w:styleId="a4">
    <w:name w:val="List Paragraph"/>
    <w:basedOn w:val="a"/>
    <w:uiPriority w:val="34"/>
    <w:qFormat/>
    <w:rsid w:val="0014696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469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Bold">
    <w:name w:val="Body text + Bold"/>
    <w:rsid w:val="00146961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cp:lastPrinted>2017-08-03T13:37:00Z</cp:lastPrinted>
  <dcterms:created xsi:type="dcterms:W3CDTF">2017-08-05T13:00:00Z</dcterms:created>
  <dcterms:modified xsi:type="dcterms:W3CDTF">2017-08-05T13:00:00Z</dcterms:modified>
</cp:coreProperties>
</file>