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EF054" w14:textId="77777777" w:rsidR="004977EA" w:rsidRPr="00297ECF" w:rsidRDefault="004977EA" w:rsidP="009D70F7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297ECF">
        <w:rPr>
          <w:rFonts w:eastAsia="Times New Roman"/>
          <w:b/>
          <w:sz w:val="24"/>
          <w:szCs w:val="24"/>
          <w:lang w:eastAsia="ru-RU"/>
        </w:rPr>
        <w:t xml:space="preserve">Администрация муниципального образования Запорожское сельское поселение муниципального образования Приозерский муниципальный район </w:t>
      </w:r>
    </w:p>
    <w:p w14:paraId="26B6B350" w14:textId="77777777" w:rsidR="004977EA" w:rsidRPr="00297ECF" w:rsidRDefault="004977EA" w:rsidP="009D70F7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297ECF">
        <w:rPr>
          <w:rFonts w:eastAsia="Times New Roman"/>
          <w:b/>
          <w:sz w:val="24"/>
          <w:szCs w:val="24"/>
          <w:lang w:eastAsia="ru-RU"/>
        </w:rPr>
        <w:t>Ленинградской области</w:t>
      </w:r>
    </w:p>
    <w:p w14:paraId="4A09D403" w14:textId="77777777" w:rsidR="004977EA" w:rsidRPr="00297ECF" w:rsidRDefault="004977EA" w:rsidP="009D70F7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61749A8" w14:textId="77777777" w:rsidR="004977EA" w:rsidRPr="00297ECF" w:rsidRDefault="004977EA" w:rsidP="009D70F7">
      <w:pPr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97ECF">
        <w:rPr>
          <w:rFonts w:eastAsia="Times New Roman"/>
          <w:b/>
          <w:bCs/>
          <w:sz w:val="24"/>
          <w:szCs w:val="24"/>
          <w:lang w:eastAsia="ru-RU"/>
        </w:rPr>
        <w:t>П О С Т А Н О В Л Е Н И Е</w:t>
      </w:r>
    </w:p>
    <w:p w14:paraId="7671B8AD" w14:textId="77777777" w:rsidR="004977EA" w:rsidRPr="00297ECF" w:rsidRDefault="004977EA" w:rsidP="004977EA">
      <w:pPr>
        <w:rPr>
          <w:rFonts w:eastAsia="Times New Roman"/>
          <w:b/>
          <w:sz w:val="24"/>
          <w:szCs w:val="24"/>
          <w:lang w:eastAsia="ru-RU"/>
        </w:rPr>
      </w:pPr>
    </w:p>
    <w:p w14:paraId="6EE4E137" w14:textId="4905EEE7" w:rsidR="00F725DD" w:rsidRPr="00F725DD" w:rsidRDefault="001C7625" w:rsidP="00F725DD">
      <w:pPr>
        <w:tabs>
          <w:tab w:val="left" w:pos="3969"/>
        </w:tabs>
        <w:ind w:firstLine="0"/>
        <w:rPr>
          <w:rFonts w:eastAsia="Times New Roman"/>
          <w:b/>
          <w:sz w:val="24"/>
          <w:szCs w:val="24"/>
          <w:lang w:eastAsia="ru-RU"/>
        </w:rPr>
      </w:pPr>
      <w:r w:rsidRPr="00297ECF">
        <w:rPr>
          <w:rFonts w:eastAsia="Times New Roman"/>
          <w:b/>
          <w:sz w:val="24"/>
          <w:szCs w:val="24"/>
          <w:lang w:eastAsia="ru-RU"/>
        </w:rPr>
        <w:t>О</w:t>
      </w:r>
      <w:r w:rsidR="004977EA" w:rsidRPr="00297ECF">
        <w:rPr>
          <w:rFonts w:eastAsia="Times New Roman"/>
          <w:b/>
          <w:sz w:val="24"/>
          <w:szCs w:val="24"/>
          <w:lang w:eastAsia="ru-RU"/>
        </w:rPr>
        <w:t>т</w:t>
      </w:r>
      <w:r w:rsidR="006F383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71F4A">
        <w:rPr>
          <w:rFonts w:eastAsia="Times New Roman"/>
          <w:b/>
          <w:sz w:val="24"/>
          <w:szCs w:val="24"/>
          <w:lang w:eastAsia="ru-RU"/>
        </w:rPr>
        <w:t>13 января</w:t>
      </w:r>
      <w:r w:rsidR="00B93EC8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74EA0">
        <w:rPr>
          <w:rFonts w:eastAsia="Times New Roman"/>
          <w:b/>
          <w:sz w:val="24"/>
          <w:szCs w:val="24"/>
          <w:lang w:eastAsia="ru-RU"/>
        </w:rPr>
        <w:t>2025</w:t>
      </w:r>
      <w:r w:rsidR="004977EA" w:rsidRPr="00297ECF">
        <w:rPr>
          <w:rFonts w:eastAsia="Times New Roman"/>
          <w:b/>
          <w:sz w:val="24"/>
          <w:szCs w:val="24"/>
          <w:lang w:eastAsia="ru-RU"/>
        </w:rPr>
        <w:t xml:space="preserve"> года          </w:t>
      </w:r>
      <w:r w:rsidRPr="00297ECF">
        <w:rPr>
          <w:rFonts w:eastAsia="Times New Roman"/>
          <w:b/>
          <w:sz w:val="24"/>
          <w:szCs w:val="24"/>
          <w:lang w:eastAsia="ru-RU"/>
        </w:rPr>
        <w:t xml:space="preserve">           </w:t>
      </w:r>
      <w:r w:rsidR="00004252" w:rsidRPr="00297ECF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</w:t>
      </w:r>
      <w:r w:rsidR="004D00B2" w:rsidRPr="00297ECF">
        <w:rPr>
          <w:rFonts w:eastAsia="Times New Roman"/>
          <w:b/>
          <w:sz w:val="24"/>
          <w:szCs w:val="24"/>
          <w:lang w:eastAsia="ru-RU"/>
        </w:rPr>
        <w:t xml:space="preserve">                      </w:t>
      </w:r>
      <w:r w:rsidR="00004252" w:rsidRPr="00297ECF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8033F2" w:rsidRPr="00297ECF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97ECF">
        <w:rPr>
          <w:rFonts w:eastAsia="Times New Roman"/>
          <w:b/>
          <w:sz w:val="24"/>
          <w:szCs w:val="24"/>
          <w:lang w:eastAsia="ru-RU"/>
        </w:rPr>
        <w:t xml:space="preserve">  </w:t>
      </w:r>
      <w:r w:rsidR="00B93EC8">
        <w:rPr>
          <w:rFonts w:eastAsia="Times New Roman"/>
          <w:b/>
          <w:sz w:val="24"/>
          <w:szCs w:val="24"/>
          <w:lang w:eastAsia="ru-RU"/>
        </w:rPr>
        <w:t xml:space="preserve">№ </w:t>
      </w:r>
      <w:r w:rsidR="00B71F4A">
        <w:rPr>
          <w:rFonts w:eastAsia="Times New Roman"/>
          <w:b/>
          <w:sz w:val="24"/>
          <w:szCs w:val="24"/>
          <w:lang w:eastAsia="ru-RU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</w:tblGrid>
      <w:tr w:rsidR="00E03F29" w:rsidRPr="0043490F" w14:paraId="42F80982" w14:textId="77777777" w:rsidTr="002451F9">
        <w:trPr>
          <w:trHeight w:val="426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61A77" w14:textId="77777777" w:rsidR="00171B1C" w:rsidRDefault="00004252" w:rsidP="00EF730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3B04D1F9" w14:textId="684C6F6A" w:rsidR="00F725DD" w:rsidRPr="0043490F" w:rsidRDefault="002451F9" w:rsidP="002B5A37">
            <w:pPr>
              <w:ind w:firstLine="0"/>
              <w:rPr>
                <w:sz w:val="24"/>
                <w:szCs w:val="24"/>
              </w:rPr>
            </w:pPr>
            <w:r w:rsidRPr="002451F9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      </w:r>
            <w:r w:rsidR="002B5A37">
              <w:rPr>
                <w:sz w:val="24"/>
                <w:szCs w:val="24"/>
              </w:rPr>
              <w:t xml:space="preserve"> от 25.12.2024 года № 269 </w:t>
            </w:r>
            <w:r w:rsidR="00485200">
              <w:rPr>
                <w:sz w:val="24"/>
                <w:szCs w:val="24"/>
              </w:rPr>
              <w:t>«О</w:t>
            </w:r>
            <w:r w:rsidR="002B5A37">
              <w:rPr>
                <w:sz w:val="24"/>
                <w:szCs w:val="24"/>
              </w:rPr>
              <w:t xml:space="preserve"> стоимости одного квадратного метра общей площади жилья </w:t>
            </w:r>
            <w:r w:rsidRPr="002451F9">
              <w:rPr>
                <w:sz w:val="24"/>
                <w:szCs w:val="24"/>
              </w:rPr>
              <w:t>на сельских территориях муниципального образования Запорожское сельское поселение муниципального образования Приозерский муниципальный район Ленинградской области на 2025 год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406FEA8E" w14:textId="77777777" w:rsidR="00A05B25" w:rsidRDefault="00F725DD" w:rsidP="00A05B2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</w:p>
    <w:p w14:paraId="11C8719A" w14:textId="411E192F" w:rsidR="002451F9" w:rsidRPr="00A05B25" w:rsidRDefault="00A05B25" w:rsidP="00A05B2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872C3D">
        <w:t xml:space="preserve"> </w:t>
      </w:r>
      <w:r w:rsidR="002451F9" w:rsidRPr="002451F9">
        <w:t xml:space="preserve">В связи с технической ошибкой, администрация </w:t>
      </w:r>
      <w:r w:rsidRPr="002451F9"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2451F9" w:rsidRPr="002451F9">
        <w:t xml:space="preserve"> </w:t>
      </w:r>
      <w:r w:rsidR="002451F9" w:rsidRPr="002451F9">
        <w:rPr>
          <w:b/>
        </w:rPr>
        <w:t>ПОСТАНОВЛЯЕТ</w:t>
      </w:r>
      <w:r w:rsidR="002451F9" w:rsidRPr="002451F9">
        <w:t>:</w:t>
      </w:r>
    </w:p>
    <w:p w14:paraId="51BAD7F1" w14:textId="77777777" w:rsidR="002451F9" w:rsidRPr="002451F9" w:rsidRDefault="002451F9" w:rsidP="002451F9">
      <w:pPr>
        <w:tabs>
          <w:tab w:val="left" w:pos="567"/>
          <w:tab w:val="left" w:pos="709"/>
          <w:tab w:val="left" w:pos="1650"/>
        </w:tabs>
        <w:ind w:firstLine="0"/>
        <w:rPr>
          <w:rFonts w:eastAsia="Times New Roman"/>
          <w:sz w:val="24"/>
          <w:szCs w:val="24"/>
          <w:lang w:eastAsia="ru-RU"/>
        </w:rPr>
      </w:pPr>
    </w:p>
    <w:p w14:paraId="07FB1ED5" w14:textId="4B8E2028" w:rsidR="002451F9" w:rsidRPr="002451F9" w:rsidRDefault="00A05B25" w:rsidP="002451F9">
      <w:pPr>
        <w:autoSpaceDE w:val="0"/>
        <w:autoSpaceDN w:val="0"/>
        <w:adjustRightInd w:val="0"/>
        <w:ind w:firstLine="708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</w:t>
      </w:r>
      <w:r w:rsidR="002451F9" w:rsidRPr="002451F9">
        <w:rPr>
          <w:rFonts w:eastAsia="Times New Roman"/>
          <w:sz w:val="24"/>
          <w:szCs w:val="24"/>
          <w:lang w:eastAsia="ru-RU"/>
        </w:rPr>
        <w:t>Внести в постановление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2451F9">
        <w:rPr>
          <w:sz w:val="24"/>
          <w:szCs w:val="24"/>
        </w:rPr>
        <w:t xml:space="preserve"> от 25.12.2024 года № 269 «О стоимости одного квадратного метра общей площади жилья </w:t>
      </w:r>
      <w:r w:rsidR="002451F9" w:rsidRPr="002451F9">
        <w:rPr>
          <w:sz w:val="24"/>
          <w:szCs w:val="24"/>
        </w:rPr>
        <w:t>на сельских территориях муниципального образования Запорожское сельское поселение муниципального образования Приозерский муниципальный район Ленинградской области на 2025 год</w:t>
      </w:r>
      <w:r w:rsidR="002451F9">
        <w:rPr>
          <w:sz w:val="24"/>
          <w:szCs w:val="24"/>
        </w:rPr>
        <w:t>»</w:t>
      </w:r>
      <w:r w:rsidR="002451F9" w:rsidRPr="002451F9"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следующие изменения:</w:t>
      </w:r>
    </w:p>
    <w:p w14:paraId="47DA8288" w14:textId="77777777" w:rsidR="002451F9" w:rsidRPr="002451F9" w:rsidRDefault="002451F9" w:rsidP="002451F9">
      <w:pPr>
        <w:autoSpaceDE w:val="0"/>
        <w:autoSpaceDN w:val="0"/>
        <w:adjustRightInd w:val="0"/>
        <w:ind w:firstLine="708"/>
        <w:rPr>
          <w:rFonts w:eastAsia="Times New Roman"/>
          <w:color w:val="000000"/>
          <w:spacing w:val="-1"/>
          <w:sz w:val="24"/>
          <w:szCs w:val="24"/>
          <w:lang w:eastAsia="ru-RU"/>
        </w:rPr>
      </w:pPr>
    </w:p>
    <w:p w14:paraId="24CE7B3E" w14:textId="0C816A6E" w:rsidR="002451F9" w:rsidRPr="00A05B25" w:rsidRDefault="00A05B25" w:rsidP="00A05B25">
      <w:pPr>
        <w:pStyle w:val="ad"/>
        <w:numPr>
          <w:ilvl w:val="1"/>
          <w:numId w:val="6"/>
        </w:numPr>
        <w:autoSpaceDE w:val="0"/>
        <w:autoSpaceDN w:val="0"/>
        <w:adjustRightInd w:val="0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451F9" w:rsidRPr="00A05B25">
        <w:rPr>
          <w:rFonts w:eastAsia="Times New Roman"/>
          <w:color w:val="000000"/>
          <w:spacing w:val="-1"/>
          <w:sz w:val="24"/>
          <w:szCs w:val="24"/>
          <w:lang w:eastAsia="ru-RU"/>
        </w:rPr>
        <w:t>Заголовок постановления читать в следующей редакции:</w:t>
      </w:r>
    </w:p>
    <w:p w14:paraId="205AB937" w14:textId="74784433" w:rsidR="002451F9" w:rsidRPr="002451F9" w:rsidRDefault="002451F9" w:rsidP="002451F9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 w:rsidRPr="002451F9">
        <w:rPr>
          <w:rFonts w:eastAsia="Times New Roman"/>
          <w:color w:val="000000"/>
          <w:spacing w:val="-1"/>
          <w:sz w:val="24"/>
          <w:szCs w:val="24"/>
          <w:lang w:eastAsia="ru-RU"/>
        </w:rPr>
        <w:t>«</w:t>
      </w:r>
      <w:r>
        <w:rPr>
          <w:sz w:val="24"/>
          <w:szCs w:val="24"/>
        </w:rPr>
        <w:t xml:space="preserve">О </w:t>
      </w:r>
      <w:r w:rsidRPr="00D473E6">
        <w:rPr>
          <w:sz w:val="24"/>
          <w:szCs w:val="24"/>
        </w:rPr>
        <w:t>стоимости одного квадратного метра общей площади жиль</w:t>
      </w:r>
      <w:r>
        <w:rPr>
          <w:sz w:val="24"/>
          <w:szCs w:val="24"/>
        </w:rPr>
        <w:t xml:space="preserve">я на сельских территориях </w:t>
      </w:r>
      <w:r w:rsidR="009F4D72">
        <w:rPr>
          <w:sz w:val="24"/>
          <w:szCs w:val="24"/>
        </w:rPr>
        <w:t xml:space="preserve">на </w:t>
      </w:r>
      <w:r w:rsidR="009F4D72">
        <w:rPr>
          <w:sz w:val="24"/>
          <w:szCs w:val="24"/>
          <w:lang w:val="en-US"/>
        </w:rPr>
        <w:t>I</w:t>
      </w:r>
      <w:r w:rsidR="009F4D72" w:rsidRPr="008D48D3">
        <w:rPr>
          <w:sz w:val="24"/>
          <w:szCs w:val="24"/>
        </w:rPr>
        <w:t xml:space="preserve"> </w:t>
      </w:r>
      <w:r w:rsidR="009F4D72">
        <w:rPr>
          <w:sz w:val="24"/>
          <w:szCs w:val="24"/>
        </w:rPr>
        <w:t xml:space="preserve">квартал </w:t>
      </w:r>
      <w:r w:rsidR="009F4D72" w:rsidRPr="009506E3">
        <w:rPr>
          <w:sz w:val="24"/>
          <w:szCs w:val="24"/>
        </w:rPr>
        <w:t>2025 год</w:t>
      </w:r>
      <w:r w:rsidR="009F4D72">
        <w:rPr>
          <w:sz w:val="24"/>
          <w:szCs w:val="24"/>
        </w:rPr>
        <w:t xml:space="preserve">а на территории </w:t>
      </w:r>
      <w:r>
        <w:rPr>
          <w:sz w:val="24"/>
          <w:szCs w:val="24"/>
        </w:rPr>
        <w:t>муниципального образования</w:t>
      </w:r>
      <w:r w:rsidRPr="00D473E6">
        <w:rPr>
          <w:sz w:val="24"/>
          <w:szCs w:val="24"/>
        </w:rPr>
        <w:t xml:space="preserve"> </w:t>
      </w:r>
      <w:r>
        <w:rPr>
          <w:sz w:val="24"/>
          <w:szCs w:val="24"/>
        </w:rPr>
        <w:t>Запорожское</w:t>
      </w:r>
      <w:r w:rsidRPr="00D473E6">
        <w:rPr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9F4D72">
        <w:rPr>
          <w:sz w:val="24"/>
          <w:szCs w:val="24"/>
        </w:rPr>
        <w:t>»</w:t>
      </w:r>
      <w:r w:rsidRPr="002451F9">
        <w:rPr>
          <w:rFonts w:eastAsia="Calibri"/>
          <w:sz w:val="24"/>
          <w:szCs w:val="24"/>
        </w:rPr>
        <w:t>;</w:t>
      </w:r>
    </w:p>
    <w:p w14:paraId="53803597" w14:textId="77777777" w:rsidR="002451F9" w:rsidRPr="002451F9" w:rsidRDefault="002451F9" w:rsidP="002451F9">
      <w:pPr>
        <w:autoSpaceDE w:val="0"/>
        <w:autoSpaceDN w:val="0"/>
        <w:adjustRightInd w:val="0"/>
        <w:ind w:firstLine="708"/>
        <w:rPr>
          <w:rFonts w:eastAsia="Times New Roman"/>
          <w:color w:val="000000"/>
          <w:spacing w:val="-1"/>
          <w:sz w:val="24"/>
          <w:szCs w:val="24"/>
          <w:lang w:eastAsia="ru-RU"/>
        </w:rPr>
      </w:pPr>
    </w:p>
    <w:p w14:paraId="7894CE0C" w14:textId="600945DA" w:rsidR="002451F9" w:rsidRPr="002451F9" w:rsidRDefault="00A05B25" w:rsidP="002451F9">
      <w:pPr>
        <w:autoSpaceDE w:val="0"/>
        <w:autoSpaceDN w:val="0"/>
        <w:adjustRightInd w:val="0"/>
        <w:ind w:firstLine="708"/>
        <w:rPr>
          <w:rFonts w:eastAsia="Times New Roman"/>
          <w:color w:val="000000"/>
          <w:spacing w:val="-1"/>
          <w:sz w:val="24"/>
          <w:szCs w:val="24"/>
          <w:lang w:eastAsia="ru-RU"/>
        </w:rPr>
      </w:pPr>
      <w:r>
        <w:rPr>
          <w:rFonts w:eastAsia="Times New Roman"/>
          <w:color w:val="000000"/>
          <w:spacing w:val="-1"/>
          <w:sz w:val="24"/>
          <w:szCs w:val="24"/>
          <w:lang w:eastAsia="ru-RU"/>
        </w:rPr>
        <w:t xml:space="preserve">1.2. </w:t>
      </w:r>
      <w:r w:rsidR="002451F9" w:rsidRPr="002451F9">
        <w:rPr>
          <w:rFonts w:eastAsia="Times New Roman"/>
          <w:color w:val="000000"/>
          <w:spacing w:val="-1"/>
          <w:sz w:val="24"/>
          <w:szCs w:val="24"/>
          <w:lang w:eastAsia="ru-RU"/>
        </w:rPr>
        <w:t>Пункт 1 постановления читать в следующей редакции:</w:t>
      </w:r>
    </w:p>
    <w:p w14:paraId="5E5FACEB" w14:textId="4CA45CDB" w:rsidR="002451F9" w:rsidRPr="002451F9" w:rsidRDefault="002451F9" w:rsidP="00A05B25">
      <w:pPr>
        <w:widowControl w:val="0"/>
        <w:tabs>
          <w:tab w:val="left" w:pos="-3060"/>
        </w:tabs>
        <w:autoSpaceDE w:val="0"/>
        <w:autoSpaceDN w:val="0"/>
        <w:adjustRightInd w:val="0"/>
        <w:ind w:firstLine="0"/>
        <w:rPr>
          <w:rFonts w:eastAsia="Times New Roman"/>
          <w:sz w:val="24"/>
          <w:szCs w:val="24"/>
          <w:lang w:eastAsia="ru-RU"/>
        </w:rPr>
      </w:pPr>
      <w:r w:rsidRPr="002451F9">
        <w:rPr>
          <w:rFonts w:eastAsia="Times New Roman"/>
          <w:sz w:val="24"/>
          <w:szCs w:val="24"/>
          <w:lang w:eastAsia="ru-RU"/>
        </w:rPr>
        <w:t>«</w:t>
      </w:r>
      <w:r w:rsidR="009F4D72" w:rsidRPr="009F4D72">
        <w:rPr>
          <w:rFonts w:eastAsia="Times New Roman"/>
          <w:sz w:val="24"/>
          <w:szCs w:val="24"/>
          <w:lang w:eastAsia="ru-RU"/>
        </w:rPr>
        <w:t xml:space="preserve">Утвердить стоимость одного квадратного метра общей площади жилья на сельских территориях муниципального образования Запорожское сельское поселение в рамках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 </w:t>
      </w:r>
      <w:r w:rsidR="00A05B25">
        <w:rPr>
          <w:rFonts w:eastAsia="Times New Roman"/>
          <w:sz w:val="24"/>
          <w:szCs w:val="24"/>
          <w:lang w:eastAsia="ru-RU"/>
        </w:rPr>
        <w:t xml:space="preserve">на </w:t>
      </w:r>
      <w:r w:rsidR="009F4D72" w:rsidRPr="009F4D72">
        <w:rPr>
          <w:rFonts w:eastAsia="Calibri"/>
          <w:sz w:val="24"/>
          <w:szCs w:val="24"/>
          <w:lang w:val="en-US"/>
        </w:rPr>
        <w:t>I</w:t>
      </w:r>
      <w:r w:rsidR="009F4D72" w:rsidRPr="009F4D72">
        <w:rPr>
          <w:rFonts w:eastAsia="Calibri"/>
          <w:sz w:val="24"/>
          <w:szCs w:val="24"/>
        </w:rPr>
        <w:t xml:space="preserve"> квартал 2025 года</w:t>
      </w:r>
      <w:r w:rsidR="009F4D72" w:rsidRPr="009F4D72">
        <w:rPr>
          <w:rFonts w:eastAsia="Times New Roman"/>
          <w:sz w:val="24"/>
          <w:szCs w:val="24"/>
          <w:lang w:eastAsia="ru-RU"/>
        </w:rPr>
        <w:t xml:space="preserve"> в размере 91 094 (девяносто одна тысяча девяносто четыре) рубля 34 копейки,</w:t>
      </w:r>
      <w:r w:rsidR="00A05B25">
        <w:rPr>
          <w:rFonts w:eastAsia="Times New Roman"/>
          <w:sz w:val="24"/>
          <w:szCs w:val="24"/>
          <w:lang w:eastAsia="ru-RU"/>
        </w:rPr>
        <w:t xml:space="preserve"> согласно Приложению</w:t>
      </w:r>
      <w:r w:rsidR="009F4D72" w:rsidRPr="009F4D72">
        <w:rPr>
          <w:rFonts w:eastAsia="Times New Roman"/>
          <w:sz w:val="24"/>
          <w:szCs w:val="24"/>
          <w:lang w:eastAsia="ru-RU"/>
        </w:rPr>
        <w:t xml:space="preserve"> № 1</w:t>
      </w:r>
      <w:r w:rsidR="00A05B25">
        <w:rPr>
          <w:rFonts w:eastAsia="Times New Roman"/>
          <w:sz w:val="24"/>
          <w:szCs w:val="24"/>
          <w:lang w:eastAsia="ru-RU"/>
        </w:rPr>
        <w:t>.»</w:t>
      </w:r>
      <w:r w:rsidRPr="002451F9">
        <w:rPr>
          <w:rFonts w:eastAsia="Times New Roman"/>
          <w:sz w:val="24"/>
          <w:szCs w:val="24"/>
          <w:lang w:eastAsia="ru-RU"/>
        </w:rPr>
        <w:t xml:space="preserve">; </w:t>
      </w:r>
    </w:p>
    <w:p w14:paraId="177997B4" w14:textId="77777777" w:rsidR="002451F9" w:rsidRPr="002451F9" w:rsidRDefault="002451F9" w:rsidP="002451F9">
      <w:pPr>
        <w:autoSpaceDE w:val="0"/>
        <w:autoSpaceDN w:val="0"/>
        <w:adjustRightInd w:val="0"/>
        <w:ind w:firstLine="708"/>
        <w:rPr>
          <w:rFonts w:eastAsia="Times New Roman"/>
          <w:color w:val="000000"/>
          <w:spacing w:val="3"/>
          <w:sz w:val="24"/>
          <w:szCs w:val="24"/>
          <w:lang w:eastAsia="ru-RU"/>
        </w:rPr>
      </w:pPr>
    </w:p>
    <w:p w14:paraId="03E6EB86" w14:textId="3A9290FF" w:rsidR="009F4D72" w:rsidRPr="00A05B25" w:rsidRDefault="002451F9" w:rsidP="00A05B25">
      <w:pPr>
        <w:rPr>
          <w:sz w:val="24"/>
          <w:szCs w:val="24"/>
          <w:lang w:eastAsia="ru-RU"/>
        </w:rPr>
      </w:pPr>
      <w:r w:rsidRPr="00A05B25">
        <w:rPr>
          <w:sz w:val="24"/>
          <w:szCs w:val="24"/>
          <w:lang w:eastAsia="ru-RU"/>
        </w:rPr>
        <w:t>1.3</w:t>
      </w:r>
      <w:r w:rsidR="00A05B25">
        <w:rPr>
          <w:sz w:val="24"/>
          <w:szCs w:val="24"/>
          <w:lang w:eastAsia="ru-RU"/>
        </w:rPr>
        <w:t xml:space="preserve">. </w:t>
      </w:r>
      <w:r w:rsidR="009F4D72" w:rsidRPr="00A05B25">
        <w:rPr>
          <w:sz w:val="24"/>
          <w:szCs w:val="24"/>
          <w:lang w:eastAsia="ru-RU"/>
        </w:rPr>
        <w:t xml:space="preserve">Наименование Приложения 1 к постановлению </w:t>
      </w:r>
      <w:r w:rsidR="00A05B25">
        <w:rPr>
          <w:sz w:val="24"/>
          <w:szCs w:val="24"/>
          <w:lang w:eastAsia="ru-RU"/>
        </w:rPr>
        <w:t xml:space="preserve">администрации </w:t>
      </w:r>
      <w:r w:rsidR="009F4D72" w:rsidRPr="00A05B25">
        <w:rPr>
          <w:sz w:val="24"/>
          <w:szCs w:val="24"/>
          <w:lang w:eastAsia="ru-RU"/>
        </w:rPr>
        <w:t xml:space="preserve">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  <w:r w:rsidR="00AD33A4">
        <w:rPr>
          <w:sz w:val="24"/>
          <w:szCs w:val="24"/>
          <w:lang w:eastAsia="ru-RU"/>
        </w:rPr>
        <w:t xml:space="preserve">№ 6 </w:t>
      </w:r>
      <w:r w:rsidR="009F4D72" w:rsidRPr="00A05B25">
        <w:rPr>
          <w:sz w:val="24"/>
          <w:szCs w:val="24"/>
          <w:lang w:eastAsia="ru-RU"/>
        </w:rPr>
        <w:t xml:space="preserve">от </w:t>
      </w:r>
      <w:r w:rsidR="00AD33A4">
        <w:rPr>
          <w:sz w:val="24"/>
          <w:szCs w:val="24"/>
          <w:lang w:eastAsia="ru-RU"/>
        </w:rPr>
        <w:t>13 января 2025 года</w:t>
      </w:r>
      <w:r w:rsidR="009F4D72" w:rsidRPr="00A05B25">
        <w:rPr>
          <w:sz w:val="24"/>
          <w:szCs w:val="24"/>
          <w:lang w:eastAsia="ru-RU"/>
        </w:rPr>
        <w:t xml:space="preserve"> «О </w:t>
      </w:r>
      <w:r w:rsidR="00A05B25" w:rsidRPr="00A05B25">
        <w:rPr>
          <w:sz w:val="24"/>
          <w:szCs w:val="24"/>
          <w:lang w:eastAsia="ru-RU"/>
        </w:rPr>
        <w:t xml:space="preserve">стоимости </w:t>
      </w:r>
      <w:smartTag w:uri="urn:schemas-microsoft-com:office:smarttags" w:element="metricconverter">
        <w:smartTagPr>
          <w:attr w:name="ProductID" w:val="1 кв. метра"/>
        </w:smartTagPr>
        <w:r w:rsidR="00A05B25" w:rsidRPr="00A05B25">
          <w:rPr>
            <w:sz w:val="24"/>
            <w:szCs w:val="24"/>
            <w:lang w:eastAsia="ru-RU"/>
          </w:rPr>
          <w:t>1 кв. метра</w:t>
        </w:r>
      </w:smartTag>
      <w:r w:rsidR="00A05B25" w:rsidRPr="00A05B25">
        <w:rPr>
          <w:sz w:val="24"/>
          <w:szCs w:val="24"/>
          <w:lang w:eastAsia="ru-RU"/>
        </w:rPr>
        <w:t xml:space="preserve"> общей площади жилья на сельских территориях на 2025 год по МО Запорожское</w:t>
      </w:r>
      <w:r w:rsidR="00A05B25" w:rsidRPr="00A05B25">
        <w:rPr>
          <w:b/>
          <w:i/>
          <w:sz w:val="24"/>
          <w:szCs w:val="24"/>
          <w:lang w:eastAsia="ru-RU"/>
        </w:rPr>
        <w:t xml:space="preserve"> </w:t>
      </w:r>
      <w:r w:rsidR="00A05B25" w:rsidRPr="00A05B25">
        <w:rPr>
          <w:sz w:val="24"/>
          <w:szCs w:val="24"/>
          <w:lang w:eastAsia="ru-RU"/>
        </w:rPr>
        <w:t>сельское поселение МО Приозерский муниципальный район Ленинградской области</w:t>
      </w:r>
      <w:r w:rsidR="009F4D72" w:rsidRPr="00A05B25">
        <w:rPr>
          <w:sz w:val="24"/>
          <w:szCs w:val="24"/>
          <w:lang w:eastAsia="ru-RU"/>
        </w:rPr>
        <w:t>» читать в следующей редакции:</w:t>
      </w:r>
    </w:p>
    <w:p w14:paraId="20FFED0A" w14:textId="5B0B997E" w:rsidR="0035239F" w:rsidRDefault="009F4D72" w:rsidP="009F4D72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rFonts w:eastAsia="Times New Roman"/>
          <w:kern w:val="28"/>
          <w:sz w:val="24"/>
          <w:szCs w:val="24"/>
          <w:lang w:eastAsia="ru-RU"/>
        </w:rPr>
        <w:t xml:space="preserve">«Расчет </w:t>
      </w:r>
      <w:r w:rsidRPr="008D48D3">
        <w:rPr>
          <w:rFonts w:eastAsia="Times New Roman"/>
          <w:kern w:val="28"/>
          <w:sz w:val="24"/>
          <w:szCs w:val="24"/>
          <w:lang w:eastAsia="ru-RU"/>
        </w:rPr>
        <w:t>стоимости 1 кв. метра общей площади жилья в сельской местности</w:t>
      </w:r>
      <w:r>
        <w:rPr>
          <w:rFonts w:eastAsia="Times New Roman"/>
          <w:kern w:val="28"/>
          <w:sz w:val="24"/>
          <w:szCs w:val="24"/>
          <w:lang w:eastAsia="ru-RU"/>
        </w:rPr>
        <w:t xml:space="preserve"> </w:t>
      </w:r>
      <w:r w:rsidRPr="008D48D3">
        <w:rPr>
          <w:rFonts w:eastAsia="Times New Roman"/>
          <w:kern w:val="28"/>
          <w:sz w:val="24"/>
          <w:szCs w:val="24"/>
          <w:lang w:eastAsia="ru-RU"/>
        </w:rPr>
        <w:t xml:space="preserve">на </w:t>
      </w:r>
      <w:r>
        <w:rPr>
          <w:rFonts w:eastAsia="Times New Roman"/>
          <w:kern w:val="28"/>
          <w:sz w:val="24"/>
          <w:szCs w:val="24"/>
          <w:lang w:val="en-US" w:eastAsia="ru-RU"/>
        </w:rPr>
        <w:t>I</w:t>
      </w:r>
      <w:r>
        <w:rPr>
          <w:rFonts w:eastAsia="Times New Roman"/>
          <w:kern w:val="28"/>
          <w:sz w:val="24"/>
          <w:szCs w:val="24"/>
          <w:lang w:eastAsia="ru-RU"/>
        </w:rPr>
        <w:t xml:space="preserve"> квартал </w:t>
      </w:r>
      <w:r w:rsidRPr="008D48D3">
        <w:rPr>
          <w:rFonts w:eastAsia="Times New Roman"/>
          <w:kern w:val="28"/>
          <w:sz w:val="24"/>
          <w:szCs w:val="24"/>
          <w:lang w:eastAsia="ru-RU"/>
        </w:rPr>
        <w:t>202</w:t>
      </w:r>
      <w:r>
        <w:rPr>
          <w:rFonts w:eastAsia="Times New Roman"/>
          <w:kern w:val="28"/>
          <w:sz w:val="24"/>
          <w:szCs w:val="24"/>
          <w:lang w:eastAsia="ru-RU"/>
        </w:rPr>
        <w:t>5</w:t>
      </w:r>
      <w:r w:rsidRPr="008D48D3">
        <w:rPr>
          <w:rFonts w:eastAsia="Times New Roman"/>
          <w:kern w:val="28"/>
          <w:sz w:val="24"/>
          <w:szCs w:val="24"/>
          <w:lang w:eastAsia="ru-RU"/>
        </w:rPr>
        <w:t xml:space="preserve"> год</w:t>
      </w:r>
      <w:r>
        <w:rPr>
          <w:rFonts w:eastAsia="Times New Roman"/>
          <w:kern w:val="28"/>
          <w:sz w:val="24"/>
          <w:szCs w:val="24"/>
          <w:lang w:eastAsia="ru-RU"/>
        </w:rPr>
        <w:t>а</w:t>
      </w:r>
      <w:r w:rsidRPr="008D48D3">
        <w:rPr>
          <w:rFonts w:eastAsia="Times New Roman"/>
          <w:kern w:val="28"/>
          <w:sz w:val="24"/>
          <w:szCs w:val="24"/>
          <w:lang w:eastAsia="ru-RU"/>
        </w:rPr>
        <w:t xml:space="preserve"> на территории </w:t>
      </w:r>
      <w:r w:rsidR="00A05B25" w:rsidRPr="00A05B25">
        <w:rPr>
          <w:rFonts w:eastAsia="Times New Roman"/>
          <w:kern w:val="28"/>
          <w:sz w:val="24"/>
          <w:szCs w:val="24"/>
          <w:lang w:eastAsia="ru-RU"/>
        </w:rPr>
        <w:t xml:space="preserve">муниципального образования Запорожское сельское </w:t>
      </w:r>
      <w:r w:rsidR="00A05B25" w:rsidRPr="00A05B25">
        <w:rPr>
          <w:rFonts w:eastAsia="Times New Roman"/>
          <w:kern w:val="28"/>
          <w:sz w:val="24"/>
          <w:szCs w:val="24"/>
          <w:lang w:eastAsia="ru-RU"/>
        </w:rPr>
        <w:lastRenderedPageBreak/>
        <w:t>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kern w:val="28"/>
          <w:sz w:val="24"/>
          <w:szCs w:val="24"/>
          <w:lang w:eastAsia="ru-RU"/>
        </w:rPr>
        <w:t>»</w:t>
      </w:r>
    </w:p>
    <w:p w14:paraId="4ACE35EE" w14:textId="77777777" w:rsidR="00A05B25" w:rsidRDefault="00A05B25" w:rsidP="0037544A">
      <w:pPr>
        <w:rPr>
          <w:sz w:val="24"/>
          <w:szCs w:val="24"/>
        </w:rPr>
      </w:pPr>
    </w:p>
    <w:p w14:paraId="7483503F" w14:textId="4067FB92" w:rsidR="00592321" w:rsidRPr="0037544A" w:rsidRDefault="002261DE" w:rsidP="0037544A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A84A30">
        <w:rPr>
          <w:sz w:val="24"/>
          <w:szCs w:val="24"/>
        </w:rPr>
        <w:t>ла</w:t>
      </w:r>
      <w:r w:rsidR="00A84A30" w:rsidRPr="0043490F">
        <w:rPr>
          <w:sz w:val="24"/>
          <w:szCs w:val="24"/>
        </w:rPr>
        <w:t>в</w:t>
      </w:r>
      <w:r>
        <w:rPr>
          <w:sz w:val="24"/>
          <w:szCs w:val="24"/>
        </w:rPr>
        <w:t>а</w:t>
      </w:r>
      <w:r w:rsidR="00A84A30" w:rsidRPr="0043490F">
        <w:rPr>
          <w:sz w:val="24"/>
          <w:szCs w:val="24"/>
        </w:rPr>
        <w:t xml:space="preserve"> администрации</w:t>
      </w:r>
      <w:r w:rsidR="00A84A30" w:rsidRPr="0043490F">
        <w:rPr>
          <w:sz w:val="24"/>
          <w:szCs w:val="24"/>
        </w:rPr>
        <w:tab/>
      </w:r>
      <w:r w:rsidR="00A84A30" w:rsidRPr="0043490F">
        <w:rPr>
          <w:sz w:val="24"/>
          <w:szCs w:val="24"/>
        </w:rPr>
        <w:tab/>
      </w:r>
      <w:r w:rsidR="00A84A30" w:rsidRPr="0043490F">
        <w:rPr>
          <w:sz w:val="24"/>
          <w:szCs w:val="24"/>
        </w:rPr>
        <w:tab/>
      </w:r>
      <w:r w:rsidR="00A84A30" w:rsidRPr="0043490F">
        <w:rPr>
          <w:sz w:val="24"/>
          <w:szCs w:val="24"/>
        </w:rPr>
        <w:tab/>
      </w:r>
      <w:r w:rsidR="00A84A30" w:rsidRPr="0043490F">
        <w:rPr>
          <w:sz w:val="24"/>
          <w:szCs w:val="24"/>
        </w:rPr>
        <w:tab/>
      </w:r>
      <w:r w:rsidR="00672446">
        <w:rPr>
          <w:sz w:val="24"/>
          <w:szCs w:val="24"/>
        </w:rPr>
        <w:t xml:space="preserve">     </w:t>
      </w:r>
      <w:r w:rsidR="00A84A30">
        <w:rPr>
          <w:sz w:val="24"/>
          <w:szCs w:val="24"/>
        </w:rPr>
        <w:t xml:space="preserve">       </w:t>
      </w:r>
      <w:r w:rsidR="00F725DD">
        <w:rPr>
          <w:sz w:val="24"/>
          <w:szCs w:val="24"/>
        </w:rPr>
        <w:t>Е.В. Кузьмина</w:t>
      </w:r>
    </w:p>
    <w:p w14:paraId="1605867D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D05281F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79E12EBC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ECADDB4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57A82286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8414A3D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2BCA0504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002F31CA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2D95C2DD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5615FC4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3A3D55E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1F3D57F5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0F641F8F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0F1B645A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28E59B67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0B877592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6B60986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70984F51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1E27B703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74A4A6CF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BA0404B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7DCF6911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18FE99B4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7A5B50D9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1C399975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8C0E475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B095D3B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14A7C85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6197DD38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1A0EA48F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ECBB50D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27ED88EB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5EAA6700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A3E5DB7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559E12D7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2C45A862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07598F1F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11D451BC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195058FD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A72A486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5B1E6E83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827C85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5DEFC77E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1932AE1E" w14:textId="77777777" w:rsidR="0035239F" w:rsidRDefault="0035239F" w:rsidP="00171B1C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484E6E12" w14:textId="77777777" w:rsidR="0035239F" w:rsidRDefault="0035239F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14:paraId="72BE4F97" w14:textId="77777777" w:rsidR="00A05B25" w:rsidRDefault="00A05B25" w:rsidP="0035239F">
      <w:pPr>
        <w:ind w:firstLine="0"/>
        <w:jc w:val="left"/>
        <w:rPr>
          <w:rFonts w:eastAsia="Times New Roman"/>
          <w:color w:val="000000"/>
          <w:kern w:val="28"/>
          <w:sz w:val="16"/>
          <w:szCs w:val="16"/>
          <w:lang w:eastAsia="ru-RU"/>
        </w:rPr>
      </w:pPr>
    </w:p>
    <w:p w14:paraId="0A004CDE" w14:textId="77777777" w:rsidR="00A05B25" w:rsidRDefault="00A05B25" w:rsidP="0035239F">
      <w:pPr>
        <w:ind w:firstLine="0"/>
        <w:jc w:val="left"/>
        <w:rPr>
          <w:rFonts w:eastAsia="Times New Roman"/>
          <w:color w:val="000000"/>
          <w:kern w:val="28"/>
          <w:sz w:val="16"/>
          <w:szCs w:val="16"/>
          <w:lang w:eastAsia="ru-RU"/>
        </w:rPr>
      </w:pPr>
    </w:p>
    <w:p w14:paraId="4891A19C" w14:textId="77777777" w:rsidR="00A05B25" w:rsidRDefault="00A05B25" w:rsidP="0035239F">
      <w:pPr>
        <w:ind w:firstLine="0"/>
        <w:jc w:val="left"/>
        <w:rPr>
          <w:rFonts w:eastAsia="Times New Roman"/>
          <w:color w:val="000000"/>
          <w:kern w:val="28"/>
          <w:sz w:val="16"/>
          <w:szCs w:val="16"/>
          <w:lang w:eastAsia="ru-RU"/>
        </w:rPr>
      </w:pPr>
    </w:p>
    <w:p w14:paraId="15F1CA05" w14:textId="77777777" w:rsidR="00A05B25" w:rsidRDefault="00A05B25" w:rsidP="0035239F">
      <w:pPr>
        <w:ind w:firstLine="0"/>
        <w:jc w:val="left"/>
        <w:rPr>
          <w:rFonts w:eastAsia="Times New Roman"/>
          <w:color w:val="000000"/>
          <w:kern w:val="28"/>
          <w:sz w:val="16"/>
          <w:szCs w:val="16"/>
          <w:lang w:eastAsia="ru-RU"/>
        </w:rPr>
      </w:pPr>
    </w:p>
    <w:p w14:paraId="77DFEE51" w14:textId="77777777" w:rsidR="00A05B25" w:rsidRDefault="00A05B25" w:rsidP="0035239F">
      <w:pPr>
        <w:ind w:firstLine="0"/>
        <w:jc w:val="left"/>
        <w:rPr>
          <w:rFonts w:eastAsia="Times New Roman"/>
          <w:color w:val="000000"/>
          <w:kern w:val="28"/>
          <w:sz w:val="16"/>
          <w:szCs w:val="16"/>
          <w:lang w:eastAsia="ru-RU"/>
        </w:rPr>
      </w:pPr>
    </w:p>
    <w:p w14:paraId="64C684B9" w14:textId="77777777" w:rsidR="00A05B25" w:rsidRDefault="00A05B25" w:rsidP="0035239F">
      <w:pPr>
        <w:ind w:firstLine="0"/>
        <w:jc w:val="left"/>
        <w:rPr>
          <w:rFonts w:eastAsia="Times New Roman"/>
          <w:color w:val="000000"/>
          <w:kern w:val="28"/>
          <w:sz w:val="16"/>
          <w:szCs w:val="16"/>
          <w:lang w:eastAsia="ru-RU"/>
        </w:rPr>
      </w:pPr>
    </w:p>
    <w:p w14:paraId="72D09DDD" w14:textId="63A4AFD7" w:rsidR="0035239F" w:rsidRDefault="0035239F" w:rsidP="0035239F">
      <w:pPr>
        <w:ind w:firstLine="0"/>
        <w:jc w:val="left"/>
        <w:rPr>
          <w:rFonts w:eastAsia="Times New Roman"/>
          <w:color w:val="000000"/>
          <w:kern w:val="28"/>
          <w:sz w:val="16"/>
          <w:szCs w:val="16"/>
          <w:lang w:eastAsia="ru-RU"/>
        </w:rPr>
      </w:pPr>
      <w:r w:rsidRPr="00F725DD">
        <w:rPr>
          <w:rFonts w:eastAsia="Times New Roman"/>
          <w:color w:val="000000"/>
          <w:kern w:val="28"/>
          <w:sz w:val="16"/>
          <w:szCs w:val="16"/>
          <w:lang w:eastAsia="ru-RU"/>
        </w:rPr>
        <w:t>Разосл</w:t>
      </w:r>
      <w:r w:rsidR="00A05B25">
        <w:rPr>
          <w:rFonts w:eastAsia="Times New Roman"/>
          <w:color w:val="000000"/>
          <w:kern w:val="28"/>
          <w:sz w:val="16"/>
          <w:szCs w:val="16"/>
          <w:lang w:eastAsia="ru-RU"/>
        </w:rPr>
        <w:t>ано: дело – 2, прокуратура – 1;</w:t>
      </w:r>
    </w:p>
    <w:p w14:paraId="17A04338" w14:textId="319CCA31" w:rsidR="00A05B25" w:rsidRPr="00A05B25" w:rsidRDefault="0035239F" w:rsidP="00A05B25">
      <w:pPr>
        <w:ind w:firstLine="0"/>
        <w:jc w:val="left"/>
        <w:rPr>
          <w:rFonts w:eastAsia="Times New Roman"/>
          <w:color w:val="000000"/>
          <w:kern w:val="28"/>
          <w:sz w:val="16"/>
          <w:szCs w:val="16"/>
          <w:lang w:eastAsia="ru-RU"/>
        </w:rPr>
      </w:pPr>
      <w:r>
        <w:rPr>
          <w:rFonts w:eastAsia="Times New Roman"/>
          <w:color w:val="000000"/>
          <w:kern w:val="28"/>
          <w:sz w:val="16"/>
          <w:szCs w:val="16"/>
          <w:lang w:eastAsia="ru-RU"/>
        </w:rPr>
        <w:t xml:space="preserve"> </w:t>
      </w:r>
      <w:r w:rsidRPr="00F725DD">
        <w:rPr>
          <w:rFonts w:eastAsia="Times New Roman"/>
          <w:color w:val="000000"/>
          <w:kern w:val="28"/>
          <w:sz w:val="16"/>
          <w:szCs w:val="16"/>
          <w:lang w:eastAsia="ru-RU"/>
        </w:rPr>
        <w:t xml:space="preserve">Исп. </w:t>
      </w:r>
      <w:r>
        <w:rPr>
          <w:rFonts w:eastAsia="Times New Roman"/>
          <w:color w:val="000000"/>
          <w:kern w:val="28"/>
          <w:sz w:val="16"/>
          <w:szCs w:val="16"/>
          <w:lang w:eastAsia="ru-RU"/>
        </w:rPr>
        <w:t>О.Ю.</w:t>
      </w:r>
      <w:r w:rsidR="00A05B25">
        <w:rPr>
          <w:rFonts w:eastAsia="Times New Roman"/>
          <w:color w:val="000000"/>
          <w:kern w:val="28"/>
          <w:sz w:val="16"/>
          <w:szCs w:val="16"/>
          <w:lang w:eastAsia="ru-RU"/>
        </w:rPr>
        <w:t xml:space="preserve"> Цуканова тел: 66-331;  </w:t>
      </w:r>
    </w:p>
    <w:p w14:paraId="3A831463" w14:textId="77777777" w:rsidR="00AD33A4" w:rsidRPr="00AD33A4" w:rsidRDefault="00AD33A4" w:rsidP="00AD33A4">
      <w:pPr>
        <w:jc w:val="right"/>
        <w:rPr>
          <w:sz w:val="16"/>
          <w:szCs w:val="16"/>
        </w:rPr>
      </w:pPr>
      <w:r w:rsidRPr="00AD33A4">
        <w:rPr>
          <w:sz w:val="16"/>
          <w:szCs w:val="16"/>
        </w:rPr>
        <w:lastRenderedPageBreak/>
        <w:t>Приложение №1</w:t>
      </w:r>
    </w:p>
    <w:p w14:paraId="2E470248" w14:textId="77777777" w:rsidR="00AD33A4" w:rsidRPr="00AD33A4" w:rsidRDefault="00AD33A4" w:rsidP="00AD33A4">
      <w:pPr>
        <w:jc w:val="right"/>
        <w:rPr>
          <w:sz w:val="16"/>
          <w:szCs w:val="16"/>
        </w:rPr>
      </w:pPr>
      <w:r w:rsidRPr="00AD33A4">
        <w:rPr>
          <w:sz w:val="16"/>
          <w:szCs w:val="16"/>
        </w:rPr>
        <w:t xml:space="preserve">к постановлению администрации </w:t>
      </w:r>
    </w:p>
    <w:p w14:paraId="30A3E5F2" w14:textId="77777777" w:rsidR="00AD33A4" w:rsidRPr="00AD33A4" w:rsidRDefault="00AD33A4" w:rsidP="00AD33A4">
      <w:pPr>
        <w:jc w:val="right"/>
        <w:rPr>
          <w:sz w:val="16"/>
          <w:szCs w:val="16"/>
        </w:rPr>
      </w:pPr>
      <w:r w:rsidRPr="00AD33A4">
        <w:rPr>
          <w:sz w:val="16"/>
          <w:szCs w:val="16"/>
        </w:rPr>
        <w:t xml:space="preserve">муниципального образования </w:t>
      </w:r>
    </w:p>
    <w:p w14:paraId="2E472F5D" w14:textId="77777777" w:rsidR="00AD33A4" w:rsidRPr="00AD33A4" w:rsidRDefault="00AD33A4" w:rsidP="00AD33A4">
      <w:pPr>
        <w:jc w:val="right"/>
        <w:rPr>
          <w:sz w:val="16"/>
          <w:szCs w:val="16"/>
        </w:rPr>
      </w:pPr>
      <w:r w:rsidRPr="00AD33A4">
        <w:rPr>
          <w:sz w:val="16"/>
          <w:szCs w:val="16"/>
        </w:rPr>
        <w:t xml:space="preserve">Запорожское сельское поселение </w:t>
      </w:r>
    </w:p>
    <w:p w14:paraId="5DCEEB87" w14:textId="77777777" w:rsidR="00AD33A4" w:rsidRPr="00AD33A4" w:rsidRDefault="00AD33A4" w:rsidP="00AD33A4">
      <w:pPr>
        <w:jc w:val="right"/>
        <w:rPr>
          <w:sz w:val="16"/>
          <w:szCs w:val="16"/>
        </w:rPr>
      </w:pPr>
      <w:r w:rsidRPr="00AD33A4">
        <w:rPr>
          <w:sz w:val="16"/>
          <w:szCs w:val="16"/>
        </w:rPr>
        <w:t xml:space="preserve">муниципального образования </w:t>
      </w:r>
    </w:p>
    <w:p w14:paraId="1DF91D82" w14:textId="77777777" w:rsidR="00AD33A4" w:rsidRPr="00AD33A4" w:rsidRDefault="00AD33A4" w:rsidP="00AD33A4">
      <w:pPr>
        <w:jc w:val="right"/>
        <w:rPr>
          <w:sz w:val="16"/>
          <w:szCs w:val="16"/>
        </w:rPr>
      </w:pPr>
      <w:r w:rsidRPr="00AD33A4">
        <w:rPr>
          <w:sz w:val="16"/>
          <w:szCs w:val="16"/>
        </w:rPr>
        <w:t xml:space="preserve">Приозерский муниципальный район </w:t>
      </w:r>
    </w:p>
    <w:p w14:paraId="5E32C8A3" w14:textId="092D43B4" w:rsidR="00AD33A4" w:rsidRDefault="00AD33A4" w:rsidP="00AD33A4">
      <w:pPr>
        <w:jc w:val="right"/>
        <w:rPr>
          <w:sz w:val="16"/>
          <w:szCs w:val="16"/>
        </w:rPr>
      </w:pPr>
      <w:r w:rsidRPr="00AD33A4">
        <w:rPr>
          <w:sz w:val="16"/>
          <w:szCs w:val="16"/>
        </w:rPr>
        <w:t>Ленинградской области № 6 от 13 января 2025 года</w:t>
      </w:r>
    </w:p>
    <w:p w14:paraId="288B05AB" w14:textId="77777777" w:rsidR="00AD33A4" w:rsidRPr="00AD33A4" w:rsidRDefault="00AD33A4" w:rsidP="00AD33A4">
      <w:pPr>
        <w:jc w:val="right"/>
        <w:rPr>
          <w:sz w:val="16"/>
          <w:szCs w:val="16"/>
        </w:rPr>
      </w:pPr>
    </w:p>
    <w:p w14:paraId="5F95AD38" w14:textId="77777777" w:rsidR="00AD33A4" w:rsidRDefault="00AD33A4" w:rsidP="00AD33A4">
      <w:pPr>
        <w:jc w:val="center"/>
        <w:rPr>
          <w:b/>
          <w:sz w:val="24"/>
          <w:szCs w:val="24"/>
        </w:rPr>
      </w:pPr>
      <w:r w:rsidRPr="004A0CAD">
        <w:rPr>
          <w:b/>
          <w:sz w:val="24"/>
          <w:szCs w:val="24"/>
        </w:rPr>
        <w:t>РАСЧЕТ</w:t>
      </w:r>
    </w:p>
    <w:p w14:paraId="63A16046" w14:textId="78652A37" w:rsidR="00AD33A4" w:rsidRDefault="00AD33A4" w:rsidP="00AD33A4">
      <w:pPr>
        <w:ind w:firstLine="0"/>
        <w:jc w:val="center"/>
        <w:rPr>
          <w:sz w:val="24"/>
          <w:szCs w:val="24"/>
        </w:rPr>
      </w:pPr>
      <w:r w:rsidRPr="00AD33A4">
        <w:rPr>
          <w:sz w:val="24"/>
          <w:szCs w:val="24"/>
        </w:rPr>
        <w:t xml:space="preserve">стоимости 1 кв. метра общей площади жилья в сельской местности на </w:t>
      </w:r>
      <w:r w:rsidRPr="00AD33A4">
        <w:rPr>
          <w:sz w:val="24"/>
          <w:szCs w:val="24"/>
          <w:lang w:val="en-US"/>
        </w:rPr>
        <w:t>I</w:t>
      </w:r>
      <w:r w:rsidRPr="00AD33A4">
        <w:rPr>
          <w:sz w:val="24"/>
          <w:szCs w:val="24"/>
        </w:rPr>
        <w:t xml:space="preserve"> квартал 2025 года на территории муниципального образования Запорожское сельское поселение муниципального образования Приозерский муниципальный район Ленинградской области.</w:t>
      </w:r>
    </w:p>
    <w:p w14:paraId="7476F85F" w14:textId="77777777" w:rsidR="00AD33A4" w:rsidRPr="00AD33A4" w:rsidRDefault="00AD33A4" w:rsidP="00AD33A4">
      <w:pPr>
        <w:ind w:firstLine="0"/>
        <w:jc w:val="center"/>
        <w:rPr>
          <w:b/>
          <w:sz w:val="24"/>
          <w:szCs w:val="24"/>
        </w:rPr>
      </w:pPr>
    </w:p>
    <w:p w14:paraId="40F73E3D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4"/>
          <w:szCs w:val="24"/>
          <w:lang w:eastAsia="ru-RU"/>
        </w:rPr>
      </w:pPr>
      <w:r w:rsidRPr="00AD33A4">
        <w:rPr>
          <w:rFonts w:eastAsia="Times New Roman"/>
          <w:sz w:val="24"/>
          <w:szCs w:val="24"/>
          <w:lang w:eastAsia="ru-RU"/>
        </w:rPr>
        <w:t xml:space="preserve">              </w:t>
      </w:r>
      <w:r w:rsidRPr="00AD33A4">
        <w:rPr>
          <w:rFonts w:eastAsia="Times New Roman"/>
          <w:b/>
          <w:sz w:val="24"/>
          <w:szCs w:val="24"/>
          <w:lang w:eastAsia="ru-RU"/>
        </w:rPr>
        <w:t>1.</w:t>
      </w:r>
      <w:r w:rsidRPr="00AD33A4">
        <w:rPr>
          <w:rFonts w:eastAsia="Times New Roman"/>
          <w:bCs/>
          <w:i/>
          <w:sz w:val="24"/>
          <w:szCs w:val="24"/>
          <w:lang w:eastAsia="ru-RU"/>
        </w:rPr>
        <w:t xml:space="preserve">  </w:t>
      </w:r>
      <w:r w:rsidRPr="00AD33A4">
        <w:rPr>
          <w:rFonts w:eastAsia="Times New Roman"/>
          <w:bCs/>
          <w:sz w:val="24"/>
          <w:szCs w:val="24"/>
          <w:lang w:eastAsia="ru-RU"/>
        </w:rPr>
        <w:t xml:space="preserve">Использованы данные ООО «Александр Недвижимость» - 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>82 000,00</w:t>
      </w:r>
      <w:r w:rsidRPr="00AD33A4"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AD33A4">
        <w:rPr>
          <w:rFonts w:eastAsia="Times New Roman"/>
          <w:bCs/>
          <w:sz w:val="24"/>
          <w:szCs w:val="24"/>
          <w:lang w:eastAsia="ru-RU"/>
        </w:rPr>
        <w:t xml:space="preserve">руб., официальные статистические показатели - первичный рынок – 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147 217,08 </w:t>
      </w:r>
      <w:r w:rsidRPr="00AD33A4">
        <w:rPr>
          <w:rFonts w:eastAsia="Times New Roman"/>
          <w:bCs/>
          <w:sz w:val="24"/>
          <w:szCs w:val="24"/>
          <w:lang w:eastAsia="ru-RU"/>
        </w:rPr>
        <w:t xml:space="preserve">руб., вторичный рынок – 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>109 243,90</w:t>
      </w:r>
      <w:r w:rsidRPr="00AD33A4">
        <w:rPr>
          <w:rFonts w:eastAsia="Times New Roman"/>
          <w:bCs/>
          <w:sz w:val="24"/>
          <w:szCs w:val="24"/>
          <w:lang w:eastAsia="ru-RU"/>
        </w:rPr>
        <w:t xml:space="preserve"> руб., приобретение жилья в рамках реализации федеральных и региональных целевых программ: 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73 308,27 </w:t>
      </w:r>
      <w:proofErr w:type="spellStart"/>
      <w:r w:rsidRPr="00AD33A4">
        <w:rPr>
          <w:rFonts w:eastAsia="Times New Roman"/>
          <w:b/>
          <w:bCs/>
          <w:sz w:val="24"/>
          <w:szCs w:val="24"/>
          <w:lang w:eastAsia="ru-RU"/>
        </w:rPr>
        <w:t>руб</w:t>
      </w:r>
      <w:proofErr w:type="spellEnd"/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, (3 900 000/53,2 </w:t>
      </w:r>
      <w:proofErr w:type="spellStart"/>
      <w:r w:rsidRPr="00AD33A4">
        <w:rPr>
          <w:rFonts w:eastAsia="Times New Roman"/>
          <w:b/>
          <w:bCs/>
          <w:sz w:val="24"/>
          <w:szCs w:val="24"/>
          <w:lang w:eastAsia="ru-RU"/>
        </w:rPr>
        <w:t>кв.м</w:t>
      </w:r>
      <w:proofErr w:type="spellEnd"/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) </w:t>
      </w:r>
      <w:r w:rsidRPr="00AD33A4">
        <w:rPr>
          <w:rFonts w:eastAsia="Times New Roman"/>
          <w:sz w:val="24"/>
          <w:szCs w:val="24"/>
          <w:lang w:eastAsia="ru-RU"/>
        </w:rPr>
        <w:t xml:space="preserve">«Комплексное развитие сельских территорий»: - Куликова О.В., пос. Запорожское, ул. Советская, д. 13, кв. 54, стоимость – 3 900 000  р., общая площадь – 53,2 </w:t>
      </w:r>
      <w:proofErr w:type="spellStart"/>
      <w:r w:rsidRPr="00AD33A4">
        <w:rPr>
          <w:rFonts w:eastAsia="Times New Roman"/>
          <w:sz w:val="24"/>
          <w:szCs w:val="24"/>
          <w:lang w:eastAsia="ru-RU"/>
        </w:rPr>
        <w:t>кв.м</w:t>
      </w:r>
      <w:proofErr w:type="spellEnd"/>
      <w:r w:rsidRPr="00AD33A4">
        <w:rPr>
          <w:rFonts w:eastAsia="Times New Roman"/>
          <w:sz w:val="24"/>
          <w:szCs w:val="24"/>
          <w:lang w:eastAsia="ru-RU"/>
        </w:rPr>
        <w:t>.</w:t>
      </w:r>
      <w:r w:rsidRPr="00AD33A4">
        <w:rPr>
          <w:rFonts w:eastAsia="Times New Roman"/>
          <w:bCs/>
          <w:sz w:val="24"/>
          <w:szCs w:val="24"/>
          <w:lang w:eastAsia="ru-RU"/>
        </w:rPr>
        <w:t xml:space="preserve">, </w:t>
      </w:r>
      <w:r w:rsidRPr="00AD33A4">
        <w:rPr>
          <w:rFonts w:eastAsia="Times New Roman"/>
          <w:bCs/>
          <w:color w:val="000000"/>
          <w:sz w:val="24"/>
          <w:szCs w:val="24"/>
          <w:lang w:eastAsia="ru-RU"/>
        </w:rPr>
        <w:t>сведения ООО «</w:t>
      </w:r>
      <w:proofErr w:type="spellStart"/>
      <w:r w:rsidRPr="00AD33A4">
        <w:rPr>
          <w:rFonts w:eastAsia="Times New Roman"/>
          <w:bCs/>
          <w:color w:val="000000"/>
          <w:sz w:val="24"/>
          <w:szCs w:val="24"/>
          <w:lang w:eastAsia="ru-RU"/>
        </w:rPr>
        <w:t>ВикингСтройИнвест</w:t>
      </w:r>
      <w:proofErr w:type="spellEnd"/>
      <w:r w:rsidRPr="00AD33A4">
        <w:rPr>
          <w:rFonts w:eastAsia="Times New Roman"/>
          <w:bCs/>
          <w:color w:val="000000"/>
          <w:sz w:val="24"/>
          <w:szCs w:val="24"/>
          <w:lang w:eastAsia="ru-RU"/>
        </w:rPr>
        <w:t xml:space="preserve">» </w:t>
      </w:r>
      <w:r w:rsidRPr="00AD33A4">
        <w:rPr>
          <w:rFonts w:eastAsia="Times New Roman"/>
          <w:b/>
          <w:bCs/>
          <w:color w:val="000000"/>
          <w:sz w:val="24"/>
          <w:szCs w:val="24"/>
          <w:lang w:eastAsia="ru-RU"/>
        </w:rPr>
        <w:t>- нет сведений</w:t>
      </w:r>
      <w:r w:rsidRPr="00AD33A4">
        <w:rPr>
          <w:rFonts w:eastAsia="Times New Roman"/>
          <w:bCs/>
          <w:color w:val="000000"/>
          <w:sz w:val="24"/>
          <w:szCs w:val="24"/>
          <w:lang w:eastAsia="ru-RU"/>
        </w:rPr>
        <w:t xml:space="preserve">,  </w:t>
      </w:r>
    </w:p>
    <w:p w14:paraId="681B77B5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0CC5AE3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4"/>
          <w:szCs w:val="24"/>
          <w:lang w:eastAsia="ru-RU"/>
        </w:rPr>
      </w:pPr>
      <w:proofErr w:type="spellStart"/>
      <w:r w:rsidRPr="00AD33A4">
        <w:rPr>
          <w:rFonts w:eastAsia="Times New Roman"/>
          <w:sz w:val="24"/>
          <w:szCs w:val="24"/>
          <w:lang w:eastAsia="ru-RU"/>
        </w:rPr>
        <w:t>Ст.дог</w:t>
      </w:r>
      <w:proofErr w:type="spellEnd"/>
      <w:r w:rsidRPr="00AD33A4">
        <w:rPr>
          <w:rFonts w:eastAsia="Times New Roman"/>
          <w:sz w:val="24"/>
          <w:szCs w:val="24"/>
          <w:lang w:eastAsia="ru-RU"/>
        </w:rPr>
        <w:t>.   –</w:t>
      </w:r>
      <w:r w:rsidRPr="00AD33A4">
        <w:rPr>
          <w:rFonts w:eastAsia="Times New Roman"/>
          <w:b/>
          <w:sz w:val="24"/>
          <w:szCs w:val="24"/>
          <w:lang w:eastAsia="ru-RU"/>
        </w:rPr>
        <w:t xml:space="preserve"> 73 308,27 руб</w:t>
      </w:r>
      <w:r w:rsidRPr="00AD33A4">
        <w:rPr>
          <w:rFonts w:eastAsia="Times New Roman"/>
          <w:sz w:val="24"/>
          <w:szCs w:val="24"/>
          <w:lang w:eastAsia="ru-RU"/>
        </w:rPr>
        <w:t>. м</w:t>
      </w:r>
    </w:p>
    <w:p w14:paraId="3AC75ACE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AD33A4">
        <w:rPr>
          <w:rFonts w:eastAsia="Times New Roman"/>
          <w:sz w:val="24"/>
          <w:szCs w:val="24"/>
          <w:lang w:eastAsia="ru-RU"/>
        </w:rPr>
        <w:t>Ст.кред</w:t>
      </w:r>
      <w:proofErr w:type="spellEnd"/>
      <w:r w:rsidRPr="00AD33A4">
        <w:rPr>
          <w:rFonts w:eastAsia="Times New Roman"/>
          <w:sz w:val="24"/>
          <w:szCs w:val="24"/>
          <w:lang w:eastAsia="ru-RU"/>
        </w:rPr>
        <w:t xml:space="preserve">. – </w:t>
      </w:r>
      <w:r w:rsidRPr="00AD33A4">
        <w:rPr>
          <w:rFonts w:eastAsia="Times New Roman"/>
          <w:b/>
          <w:sz w:val="24"/>
          <w:szCs w:val="24"/>
          <w:lang w:eastAsia="ru-RU"/>
        </w:rPr>
        <w:t>82 000,00</w:t>
      </w:r>
      <w:r w:rsidRPr="00AD33A4">
        <w:rPr>
          <w:rFonts w:eastAsia="Times New Roman"/>
          <w:sz w:val="24"/>
          <w:szCs w:val="24"/>
          <w:lang w:eastAsia="ru-RU"/>
        </w:rPr>
        <w:t xml:space="preserve"> руб.</w:t>
      </w:r>
    </w:p>
    <w:p w14:paraId="0CF36E5A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AD33A4">
        <w:rPr>
          <w:rFonts w:eastAsia="Times New Roman"/>
          <w:bCs/>
          <w:sz w:val="24"/>
          <w:szCs w:val="24"/>
          <w:lang w:eastAsia="ru-RU"/>
        </w:rPr>
        <w:t>Ст.стр</w:t>
      </w:r>
      <w:proofErr w:type="spellEnd"/>
      <w:r w:rsidRPr="00AD33A4">
        <w:rPr>
          <w:rFonts w:eastAsia="Times New Roman"/>
          <w:bCs/>
          <w:sz w:val="24"/>
          <w:szCs w:val="24"/>
          <w:lang w:eastAsia="ru-RU"/>
        </w:rPr>
        <w:t xml:space="preserve">.   – 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>0</w:t>
      </w:r>
      <w:r w:rsidRPr="00AD33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D33A4">
        <w:rPr>
          <w:rFonts w:eastAsia="Times New Roman"/>
          <w:sz w:val="24"/>
          <w:szCs w:val="24"/>
          <w:lang w:eastAsia="ru-RU"/>
        </w:rPr>
        <w:t>руб.</w:t>
      </w:r>
    </w:p>
    <w:p w14:paraId="71DD25A5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AD33A4">
        <w:rPr>
          <w:rFonts w:eastAsia="Times New Roman"/>
          <w:bCs/>
          <w:sz w:val="24"/>
          <w:szCs w:val="24"/>
          <w:lang w:eastAsia="ru-RU"/>
        </w:rPr>
        <w:t>Ст.стат</w:t>
      </w:r>
      <w:proofErr w:type="spellEnd"/>
      <w:r w:rsidRPr="00AD33A4">
        <w:rPr>
          <w:rFonts w:eastAsia="Times New Roman"/>
          <w:bCs/>
          <w:sz w:val="24"/>
          <w:szCs w:val="24"/>
          <w:lang w:eastAsia="ru-RU"/>
        </w:rPr>
        <w:t>- первичный рынок –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>147 217,</w:t>
      </w:r>
      <w:proofErr w:type="gramStart"/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08 </w:t>
      </w:r>
      <w:r w:rsidRPr="00AD33A4">
        <w:rPr>
          <w:rFonts w:eastAsia="Times New Roman"/>
          <w:bCs/>
          <w:sz w:val="24"/>
          <w:szCs w:val="24"/>
          <w:lang w:eastAsia="ru-RU"/>
        </w:rPr>
        <w:t xml:space="preserve"> руб.</w:t>
      </w:r>
      <w:proofErr w:type="gramEnd"/>
      <w:r w:rsidRPr="00AD33A4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14:paraId="4BFA1890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D33A4">
        <w:rPr>
          <w:rFonts w:eastAsia="Times New Roman"/>
          <w:bCs/>
          <w:sz w:val="24"/>
          <w:szCs w:val="24"/>
          <w:lang w:eastAsia="ru-RU"/>
        </w:rPr>
        <w:t xml:space="preserve">вторичный </w:t>
      </w:r>
      <w:proofErr w:type="gramStart"/>
      <w:r w:rsidRPr="00AD33A4">
        <w:rPr>
          <w:rFonts w:eastAsia="Times New Roman"/>
          <w:bCs/>
          <w:sz w:val="24"/>
          <w:szCs w:val="24"/>
          <w:lang w:eastAsia="ru-RU"/>
        </w:rPr>
        <w:t>рынок  -</w:t>
      </w:r>
      <w:proofErr w:type="gramEnd"/>
      <w:r w:rsidRPr="00AD33A4">
        <w:rPr>
          <w:rFonts w:eastAsia="Times New Roman"/>
          <w:bCs/>
          <w:sz w:val="24"/>
          <w:szCs w:val="24"/>
          <w:lang w:eastAsia="ru-RU"/>
        </w:rPr>
        <w:t xml:space="preserve">  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>109 243,90</w:t>
      </w:r>
      <w:r w:rsidRPr="00AD33A4">
        <w:rPr>
          <w:rFonts w:eastAsia="Times New Roman"/>
          <w:bCs/>
          <w:sz w:val="24"/>
          <w:szCs w:val="24"/>
          <w:lang w:eastAsia="ru-RU"/>
        </w:rPr>
        <w:t xml:space="preserve">  ;  </w:t>
      </w:r>
      <w:r w:rsidRPr="00AD33A4">
        <w:rPr>
          <w:rFonts w:eastAsia="Times New Roman"/>
          <w:bCs/>
          <w:sz w:val="24"/>
          <w:szCs w:val="24"/>
          <w:u w:val="single"/>
          <w:lang w:eastAsia="ru-RU"/>
        </w:rPr>
        <w:t xml:space="preserve">147 217,08 + 109 243,90 </w:t>
      </w:r>
      <w:r w:rsidRPr="00AD33A4">
        <w:rPr>
          <w:rFonts w:eastAsia="Times New Roman"/>
          <w:bCs/>
          <w:sz w:val="24"/>
          <w:szCs w:val="24"/>
          <w:lang w:eastAsia="ru-RU"/>
        </w:rPr>
        <w:t xml:space="preserve">= 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>128 230,49</w:t>
      </w:r>
      <w:r w:rsidRPr="00AD33A4">
        <w:rPr>
          <w:rFonts w:eastAsia="Times New Roman"/>
          <w:bCs/>
          <w:sz w:val="24"/>
          <w:szCs w:val="24"/>
          <w:lang w:eastAsia="ru-RU"/>
        </w:rPr>
        <w:t xml:space="preserve"> руб.</w:t>
      </w:r>
    </w:p>
    <w:p w14:paraId="548D1C43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Cs/>
          <w:sz w:val="24"/>
          <w:szCs w:val="24"/>
          <w:lang w:eastAsia="ru-RU"/>
        </w:rPr>
      </w:pPr>
      <w:r w:rsidRPr="00AD33A4">
        <w:rPr>
          <w:rFonts w:eastAsia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</w:t>
      </w:r>
      <w:r w:rsidRPr="00AD33A4">
        <w:rPr>
          <w:rFonts w:eastAsia="Times New Roman"/>
          <w:bCs/>
          <w:sz w:val="24"/>
          <w:szCs w:val="24"/>
          <w:lang w:eastAsia="ru-RU"/>
        </w:rPr>
        <w:t>2</w:t>
      </w:r>
    </w:p>
    <w:p w14:paraId="448208E9" w14:textId="77777777" w:rsidR="00AD33A4" w:rsidRPr="00AD33A4" w:rsidRDefault="00AD33A4" w:rsidP="00AD33A4">
      <w:pPr>
        <w:ind w:firstLine="0"/>
        <w:rPr>
          <w:rFonts w:eastAsia="Times New Roman"/>
          <w:sz w:val="24"/>
          <w:szCs w:val="24"/>
          <w:lang w:val="x-none" w:eastAsia="x-none"/>
        </w:rPr>
      </w:pPr>
      <w:r w:rsidRPr="00AD33A4">
        <w:rPr>
          <w:rFonts w:eastAsia="Times New Roman"/>
          <w:b/>
          <w:sz w:val="24"/>
          <w:szCs w:val="24"/>
          <w:lang w:val="x-none" w:eastAsia="x-none"/>
        </w:rPr>
        <w:t>2.</w:t>
      </w:r>
      <w:r w:rsidRPr="00AD33A4">
        <w:rPr>
          <w:rFonts w:eastAsia="Times New Roman"/>
          <w:sz w:val="24"/>
          <w:szCs w:val="24"/>
          <w:lang w:val="x-none" w:eastAsia="x-none"/>
        </w:rPr>
        <w:t xml:space="preserve"> Среднее значение одного квадратного метра общей площади жилья по муниципальному образованию </w:t>
      </w:r>
      <w:r w:rsidRPr="00AD33A4">
        <w:rPr>
          <w:rFonts w:eastAsia="Times New Roman"/>
          <w:sz w:val="24"/>
          <w:szCs w:val="24"/>
          <w:lang w:eastAsia="x-none"/>
        </w:rPr>
        <w:t>Запорожское</w:t>
      </w:r>
      <w:r w:rsidRPr="00AD33A4">
        <w:rPr>
          <w:rFonts w:eastAsia="Times New Roman"/>
          <w:sz w:val="24"/>
          <w:szCs w:val="24"/>
          <w:lang w:val="x-none" w:eastAsia="x-none"/>
        </w:rPr>
        <w:t xml:space="preserve"> сельское поселение (Ср. </w:t>
      </w:r>
      <w:proofErr w:type="spellStart"/>
      <w:r w:rsidRPr="00AD33A4">
        <w:rPr>
          <w:rFonts w:eastAsia="Times New Roman"/>
          <w:sz w:val="24"/>
          <w:szCs w:val="24"/>
          <w:lang w:val="x-none" w:eastAsia="x-none"/>
        </w:rPr>
        <w:t>кв.м</w:t>
      </w:r>
      <w:proofErr w:type="spellEnd"/>
      <w:r w:rsidRPr="00AD33A4">
        <w:rPr>
          <w:rFonts w:eastAsia="Times New Roman"/>
          <w:sz w:val="24"/>
          <w:szCs w:val="24"/>
          <w:lang w:val="x-none" w:eastAsia="x-none"/>
        </w:rPr>
        <w:t xml:space="preserve">.) </w:t>
      </w:r>
    </w:p>
    <w:p w14:paraId="4B9CB2ED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4"/>
          <w:szCs w:val="24"/>
          <w:lang w:eastAsia="ru-RU"/>
        </w:rPr>
      </w:pPr>
      <w:r w:rsidRPr="00AD33A4">
        <w:rPr>
          <w:rFonts w:eastAsia="Times New Roman"/>
          <w:i/>
          <w:sz w:val="24"/>
          <w:szCs w:val="24"/>
          <w:lang w:eastAsia="ru-RU"/>
        </w:rPr>
        <w:tab/>
      </w:r>
      <w:r w:rsidRPr="00AD33A4">
        <w:rPr>
          <w:rFonts w:eastAsia="Times New Roman"/>
          <w:b/>
          <w:sz w:val="24"/>
          <w:szCs w:val="24"/>
          <w:lang w:eastAsia="ru-RU"/>
        </w:rPr>
        <w:t xml:space="preserve">Ср </w:t>
      </w:r>
      <w:proofErr w:type="spellStart"/>
      <w:r w:rsidRPr="00AD33A4">
        <w:rPr>
          <w:rFonts w:eastAsia="Times New Roman"/>
          <w:b/>
          <w:sz w:val="24"/>
          <w:szCs w:val="24"/>
          <w:lang w:eastAsia="ru-RU"/>
        </w:rPr>
        <w:t>квм</w:t>
      </w:r>
      <w:proofErr w:type="spellEnd"/>
      <w:proofErr w:type="gramStart"/>
      <w:r w:rsidRPr="00AD33A4">
        <w:rPr>
          <w:rFonts w:eastAsia="Times New Roman"/>
          <w:b/>
          <w:sz w:val="24"/>
          <w:szCs w:val="24"/>
          <w:lang w:eastAsia="ru-RU"/>
        </w:rPr>
        <w:t xml:space="preserve">= </w:t>
      </w:r>
      <w:r w:rsidRPr="00AD33A4">
        <w:rPr>
          <w:rFonts w:eastAsia="Times New Roman"/>
          <w:b/>
          <w:sz w:val="24"/>
          <w:szCs w:val="24"/>
          <w:u w:val="single"/>
          <w:lang w:eastAsia="ru-RU"/>
        </w:rPr>
        <w:t xml:space="preserve"> Ст.</w:t>
      </w:r>
      <w:proofErr w:type="gramEnd"/>
      <w:r w:rsidRPr="00AD33A4">
        <w:rPr>
          <w:rFonts w:eastAsia="Times New Roman"/>
          <w:b/>
          <w:sz w:val="24"/>
          <w:szCs w:val="24"/>
          <w:u w:val="single"/>
          <w:lang w:eastAsia="ru-RU"/>
        </w:rPr>
        <w:t xml:space="preserve"> дог * 0,92 + Ст. </w:t>
      </w:r>
      <w:proofErr w:type="spellStart"/>
      <w:r w:rsidRPr="00AD33A4">
        <w:rPr>
          <w:rFonts w:eastAsia="Times New Roman"/>
          <w:b/>
          <w:sz w:val="24"/>
          <w:szCs w:val="24"/>
          <w:u w:val="single"/>
          <w:lang w:eastAsia="ru-RU"/>
        </w:rPr>
        <w:t>кред</w:t>
      </w:r>
      <w:proofErr w:type="spellEnd"/>
      <w:r w:rsidRPr="00AD33A4">
        <w:rPr>
          <w:rFonts w:eastAsia="Times New Roman"/>
          <w:b/>
          <w:sz w:val="24"/>
          <w:szCs w:val="24"/>
          <w:u w:val="single"/>
          <w:lang w:eastAsia="ru-RU"/>
        </w:rPr>
        <w:t xml:space="preserve"> *0,92  + </w:t>
      </w:r>
      <w:proofErr w:type="spellStart"/>
      <w:r w:rsidRPr="00AD33A4">
        <w:rPr>
          <w:rFonts w:eastAsia="Times New Roman"/>
          <w:b/>
          <w:sz w:val="24"/>
          <w:szCs w:val="24"/>
          <w:u w:val="single"/>
          <w:lang w:eastAsia="ru-RU"/>
        </w:rPr>
        <w:t>Ст.стат</w:t>
      </w:r>
      <w:proofErr w:type="spellEnd"/>
      <w:r w:rsidRPr="00AD33A4">
        <w:rPr>
          <w:rFonts w:eastAsia="Times New Roman"/>
          <w:b/>
          <w:sz w:val="24"/>
          <w:szCs w:val="24"/>
          <w:u w:val="single"/>
          <w:lang w:eastAsia="ru-RU"/>
        </w:rPr>
        <w:t xml:space="preserve"> + Ст. строй</w:t>
      </w:r>
      <w:r w:rsidRPr="00AD33A4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55891798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4"/>
          <w:szCs w:val="24"/>
          <w:lang w:eastAsia="ru-RU"/>
        </w:rPr>
      </w:pPr>
      <w:r w:rsidRPr="00AD33A4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Pr="00AD33A4">
        <w:rPr>
          <w:rFonts w:eastAsia="Times New Roman"/>
          <w:b/>
          <w:sz w:val="24"/>
          <w:szCs w:val="24"/>
          <w:lang w:val="en-US" w:eastAsia="ru-RU"/>
        </w:rPr>
        <w:t>N</w:t>
      </w:r>
      <w:r w:rsidRPr="00AD33A4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075B18D6" w14:textId="77777777" w:rsidR="00AD33A4" w:rsidRPr="00AD33A4" w:rsidRDefault="00AD33A4" w:rsidP="00AD33A4">
      <w:pPr>
        <w:ind w:firstLine="0"/>
        <w:rPr>
          <w:rFonts w:eastAsia="Times New Roman"/>
          <w:sz w:val="24"/>
          <w:szCs w:val="24"/>
          <w:lang w:val="x-none" w:eastAsia="x-none"/>
        </w:rPr>
      </w:pPr>
      <w:r w:rsidRPr="00AD33A4">
        <w:rPr>
          <w:rFonts w:eastAsia="Times New Roman"/>
          <w:b/>
          <w:sz w:val="24"/>
          <w:szCs w:val="24"/>
          <w:lang w:val="x-none" w:eastAsia="x-none"/>
        </w:rPr>
        <w:t>0,92 –</w:t>
      </w:r>
      <w:r w:rsidRPr="00AD33A4">
        <w:rPr>
          <w:rFonts w:eastAsia="Times New Roman"/>
          <w:sz w:val="24"/>
          <w:szCs w:val="24"/>
          <w:lang w:val="x-none" w:eastAsia="x-none"/>
        </w:rPr>
        <w:t xml:space="preserve"> коэффициент, учитывающий долю затрат покупателя по оплате услуг риэлторов, нотариусов, кредитных организаций (банков) и других затрат.</w:t>
      </w:r>
    </w:p>
    <w:p w14:paraId="4CD46B76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sz w:val="24"/>
          <w:szCs w:val="24"/>
          <w:lang w:eastAsia="ru-RU"/>
        </w:rPr>
      </w:pPr>
    </w:p>
    <w:p w14:paraId="0C2B5DAB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AD33A4">
        <w:rPr>
          <w:rFonts w:eastAsia="Times New Roman"/>
          <w:sz w:val="24"/>
          <w:szCs w:val="24"/>
          <w:lang w:eastAsia="ru-RU"/>
        </w:rPr>
        <w:t xml:space="preserve">Ср </w:t>
      </w:r>
      <w:proofErr w:type="spellStart"/>
      <w:r w:rsidRPr="00AD33A4">
        <w:rPr>
          <w:rFonts w:eastAsia="Times New Roman"/>
          <w:sz w:val="24"/>
          <w:szCs w:val="24"/>
          <w:lang w:eastAsia="ru-RU"/>
        </w:rPr>
        <w:t>квм</w:t>
      </w:r>
      <w:proofErr w:type="spellEnd"/>
      <w:r w:rsidRPr="00AD33A4">
        <w:rPr>
          <w:rFonts w:eastAsia="Times New Roman"/>
          <w:sz w:val="24"/>
          <w:szCs w:val="24"/>
          <w:lang w:eastAsia="ru-RU"/>
        </w:rPr>
        <w:t xml:space="preserve">= </w:t>
      </w:r>
      <w:r w:rsidRPr="00AD33A4">
        <w:rPr>
          <w:rFonts w:eastAsia="Times New Roman"/>
          <w:sz w:val="24"/>
          <w:szCs w:val="24"/>
          <w:u w:val="single"/>
          <w:lang w:eastAsia="ru-RU"/>
        </w:rPr>
        <w:t>73 308,27*0,92+82 000,00*0,92+ 128 230,</w:t>
      </w:r>
      <w:proofErr w:type="gramStart"/>
      <w:r w:rsidRPr="00AD33A4">
        <w:rPr>
          <w:rFonts w:eastAsia="Times New Roman"/>
          <w:sz w:val="24"/>
          <w:szCs w:val="24"/>
          <w:u w:val="single"/>
          <w:lang w:eastAsia="ru-RU"/>
        </w:rPr>
        <w:t>49</w:t>
      </w:r>
      <w:r w:rsidRPr="00AD33A4">
        <w:rPr>
          <w:rFonts w:eastAsia="Times New Roman"/>
          <w:bCs/>
          <w:sz w:val="24"/>
          <w:szCs w:val="24"/>
          <w:u w:val="single"/>
          <w:lang w:eastAsia="ru-RU"/>
        </w:rPr>
        <w:t xml:space="preserve"> </w:t>
      </w:r>
      <w:r w:rsidRPr="00AD33A4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AD33A4">
        <w:rPr>
          <w:rFonts w:eastAsia="Times New Roman"/>
          <w:sz w:val="24"/>
          <w:szCs w:val="24"/>
          <w:lang w:eastAsia="ru-RU"/>
        </w:rPr>
        <w:t>=</w:t>
      </w:r>
      <w:proofErr w:type="gramEnd"/>
      <w:r w:rsidRPr="00AD33A4">
        <w:rPr>
          <w:rFonts w:eastAsia="Times New Roman"/>
          <w:sz w:val="24"/>
          <w:szCs w:val="24"/>
          <w:lang w:eastAsia="ru-RU"/>
        </w:rPr>
        <w:t xml:space="preserve"> </w:t>
      </w:r>
      <w:r w:rsidRPr="00AD33A4">
        <w:rPr>
          <w:rFonts w:eastAsia="Times New Roman"/>
          <w:sz w:val="24"/>
          <w:szCs w:val="24"/>
          <w:u w:val="single"/>
          <w:lang w:eastAsia="ru-RU"/>
        </w:rPr>
        <w:t xml:space="preserve">67 443,61+75 440,00+128 230,49 </w:t>
      </w:r>
    </w:p>
    <w:p w14:paraId="76B52DC1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AD33A4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3                 </w:t>
      </w:r>
      <w:r w:rsidRPr="00AD33A4">
        <w:rPr>
          <w:rFonts w:eastAsia="Times New Roman"/>
          <w:bCs/>
          <w:sz w:val="24"/>
          <w:szCs w:val="24"/>
          <w:lang w:eastAsia="ru-RU"/>
        </w:rPr>
        <w:tab/>
        <w:t xml:space="preserve">                                  3</w:t>
      </w:r>
    </w:p>
    <w:p w14:paraId="1FA92DA4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D33A4">
        <w:rPr>
          <w:rFonts w:eastAsia="Times New Roman"/>
          <w:sz w:val="24"/>
          <w:szCs w:val="24"/>
          <w:lang w:eastAsia="ru-RU"/>
        </w:rPr>
        <w:t>= 90 </w:t>
      </w:r>
      <w:r w:rsidRPr="00AD33A4">
        <w:rPr>
          <w:rFonts w:eastAsia="Times New Roman"/>
          <w:color w:val="000000"/>
          <w:sz w:val="24"/>
          <w:szCs w:val="24"/>
          <w:lang w:eastAsia="ru-RU"/>
        </w:rPr>
        <w:t xml:space="preserve">371,37 </w:t>
      </w:r>
      <w:r w:rsidRPr="00AD33A4">
        <w:rPr>
          <w:rFonts w:eastAsia="Times New Roman"/>
          <w:sz w:val="24"/>
          <w:szCs w:val="24"/>
          <w:lang w:eastAsia="ru-RU"/>
        </w:rPr>
        <w:t xml:space="preserve">руб.                                                                                                          </w:t>
      </w:r>
    </w:p>
    <w:p w14:paraId="3848AF0A" w14:textId="77777777" w:rsidR="00AD33A4" w:rsidRPr="00AD33A4" w:rsidRDefault="00AD33A4" w:rsidP="00AD33A4">
      <w:pPr>
        <w:widowControl w:val="0"/>
        <w:tabs>
          <w:tab w:val="left" w:pos="3919"/>
          <w:tab w:val="left" w:pos="5197"/>
        </w:tabs>
        <w:autoSpaceDE w:val="0"/>
        <w:autoSpaceDN w:val="0"/>
        <w:adjustRightInd w:val="0"/>
        <w:ind w:firstLine="0"/>
        <w:rPr>
          <w:rFonts w:eastAsia="Times New Roman"/>
          <w:bCs/>
          <w:sz w:val="24"/>
          <w:szCs w:val="24"/>
          <w:lang w:eastAsia="ru-RU"/>
        </w:rPr>
      </w:pPr>
      <w:r w:rsidRPr="00AD33A4">
        <w:rPr>
          <w:rFonts w:eastAsia="Times New Roman"/>
          <w:bCs/>
          <w:sz w:val="24"/>
          <w:szCs w:val="24"/>
          <w:lang w:eastAsia="ru-RU"/>
        </w:rPr>
        <w:t xml:space="preserve">                                    </w:t>
      </w:r>
    </w:p>
    <w:p w14:paraId="576FF0E4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4"/>
          <w:szCs w:val="24"/>
          <w:lang w:eastAsia="ru-RU"/>
        </w:rPr>
      </w:pPr>
      <w:r w:rsidRPr="00AD33A4">
        <w:rPr>
          <w:rFonts w:eastAsia="Times New Roman"/>
          <w:bCs/>
          <w:sz w:val="24"/>
          <w:szCs w:val="24"/>
          <w:lang w:eastAsia="ru-RU"/>
        </w:rPr>
        <w:t xml:space="preserve"> Ср </w:t>
      </w:r>
      <w:proofErr w:type="spellStart"/>
      <w:proofErr w:type="gramStart"/>
      <w:r w:rsidRPr="00AD33A4">
        <w:rPr>
          <w:rFonts w:eastAsia="Times New Roman"/>
          <w:bCs/>
          <w:sz w:val="24"/>
          <w:szCs w:val="24"/>
          <w:lang w:eastAsia="ru-RU"/>
        </w:rPr>
        <w:t>квм</w:t>
      </w:r>
      <w:proofErr w:type="spellEnd"/>
      <w:r w:rsidRPr="00AD33A4">
        <w:rPr>
          <w:rFonts w:eastAsia="Times New Roman"/>
          <w:bCs/>
          <w:sz w:val="24"/>
          <w:szCs w:val="24"/>
          <w:lang w:eastAsia="ru-RU"/>
        </w:rPr>
        <w:t xml:space="preserve">  =</w:t>
      </w:r>
      <w:proofErr w:type="gramEnd"/>
      <w:r w:rsidRPr="00AD33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90 371,37 </w:t>
      </w:r>
      <w:r w:rsidRPr="00AD33A4">
        <w:rPr>
          <w:rFonts w:eastAsia="Times New Roman"/>
          <w:bCs/>
          <w:sz w:val="24"/>
          <w:szCs w:val="24"/>
          <w:lang w:eastAsia="ru-RU"/>
        </w:rPr>
        <w:t xml:space="preserve">руб.                                             </w:t>
      </w:r>
    </w:p>
    <w:p w14:paraId="7C7947FF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bCs/>
          <w:i/>
          <w:sz w:val="24"/>
          <w:szCs w:val="24"/>
          <w:lang w:eastAsia="ru-RU"/>
        </w:rPr>
      </w:pPr>
      <w:r w:rsidRPr="00AD33A4">
        <w:rPr>
          <w:rFonts w:eastAsia="Times New Roman"/>
          <w:b/>
          <w:bCs/>
          <w:i/>
          <w:sz w:val="24"/>
          <w:szCs w:val="24"/>
          <w:lang w:eastAsia="ru-RU"/>
        </w:rPr>
        <w:t xml:space="preserve">                                                  </w:t>
      </w:r>
    </w:p>
    <w:p w14:paraId="53CBF46D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AD33A4">
        <w:rPr>
          <w:rFonts w:eastAsia="Times New Roman"/>
          <w:sz w:val="24"/>
          <w:szCs w:val="24"/>
          <w:lang w:eastAsia="ru-RU"/>
        </w:rPr>
        <w:t>С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>т</w:t>
      </w:r>
      <w:proofErr w:type="spellEnd"/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D33A4">
        <w:rPr>
          <w:rFonts w:eastAsia="Times New Roman"/>
          <w:b/>
          <w:bCs/>
          <w:sz w:val="24"/>
          <w:szCs w:val="24"/>
          <w:lang w:eastAsia="ru-RU"/>
        </w:rPr>
        <w:t>квм</w:t>
      </w:r>
      <w:proofErr w:type="spellEnd"/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 = Ср </w:t>
      </w:r>
      <w:proofErr w:type="spellStart"/>
      <w:r w:rsidRPr="00AD33A4">
        <w:rPr>
          <w:rFonts w:eastAsia="Times New Roman"/>
          <w:b/>
          <w:bCs/>
          <w:sz w:val="24"/>
          <w:szCs w:val="24"/>
          <w:lang w:eastAsia="ru-RU"/>
        </w:rPr>
        <w:t>квм</w:t>
      </w:r>
      <w:proofErr w:type="spellEnd"/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AD33A4">
        <w:rPr>
          <w:rFonts w:eastAsia="Times New Roman"/>
          <w:b/>
          <w:bCs/>
          <w:sz w:val="24"/>
          <w:szCs w:val="24"/>
          <w:lang w:val="en-US" w:eastAsia="ru-RU"/>
        </w:rPr>
        <w:t>x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 К </w:t>
      </w:r>
      <w:proofErr w:type="spellStart"/>
      <w:r w:rsidRPr="00AD33A4">
        <w:rPr>
          <w:rFonts w:eastAsia="Times New Roman"/>
          <w:b/>
          <w:bCs/>
          <w:sz w:val="24"/>
          <w:szCs w:val="24"/>
          <w:lang w:eastAsia="ru-RU"/>
        </w:rPr>
        <w:t>дефл</w:t>
      </w:r>
      <w:proofErr w:type="spellEnd"/>
    </w:p>
    <w:p w14:paraId="526CDDED" w14:textId="77777777" w:rsidR="00AD33A4" w:rsidRPr="00AD33A4" w:rsidRDefault="00AD33A4" w:rsidP="00AD33A4">
      <w:pPr>
        <w:widowControl w:val="0"/>
        <w:autoSpaceDE w:val="0"/>
        <w:autoSpaceDN w:val="0"/>
        <w:adjustRightInd w:val="0"/>
        <w:spacing w:after="120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AD33A4">
        <w:rPr>
          <w:rFonts w:eastAsia="Times New Roman"/>
          <w:sz w:val="24"/>
          <w:szCs w:val="24"/>
          <w:lang w:eastAsia="ru-RU"/>
        </w:rPr>
        <w:t xml:space="preserve">Где: К </w:t>
      </w:r>
      <w:proofErr w:type="spellStart"/>
      <w:r w:rsidRPr="00AD33A4">
        <w:rPr>
          <w:rFonts w:eastAsia="Times New Roman"/>
          <w:sz w:val="24"/>
          <w:szCs w:val="24"/>
          <w:lang w:eastAsia="ru-RU"/>
        </w:rPr>
        <w:t>дефл</w:t>
      </w:r>
      <w:proofErr w:type="spellEnd"/>
      <w:r w:rsidRPr="00AD33A4">
        <w:rPr>
          <w:rFonts w:eastAsia="Times New Roman"/>
          <w:sz w:val="24"/>
          <w:szCs w:val="24"/>
          <w:lang w:eastAsia="ru-RU"/>
        </w:rPr>
        <w:t xml:space="preserve"> = </w:t>
      </w:r>
      <w:r w:rsidRPr="00AD33A4">
        <w:rPr>
          <w:rFonts w:eastAsia="Times New Roman"/>
          <w:b/>
          <w:sz w:val="24"/>
          <w:szCs w:val="24"/>
          <w:lang w:eastAsia="ru-RU"/>
        </w:rPr>
        <w:t>100,</w:t>
      </w:r>
      <w:proofErr w:type="gramStart"/>
      <w:r w:rsidRPr="00AD33A4">
        <w:rPr>
          <w:rFonts w:eastAsia="Times New Roman"/>
          <w:b/>
          <w:sz w:val="24"/>
          <w:szCs w:val="24"/>
          <w:lang w:eastAsia="ru-RU"/>
        </w:rPr>
        <w:t>8</w:t>
      </w:r>
      <w:r w:rsidRPr="00AD33A4">
        <w:rPr>
          <w:rFonts w:eastAsia="Times New Roman"/>
          <w:sz w:val="24"/>
          <w:szCs w:val="24"/>
          <w:lang w:eastAsia="ru-RU"/>
        </w:rPr>
        <w:t xml:space="preserve">  (</w:t>
      </w:r>
      <w:proofErr w:type="gramEnd"/>
      <w:r w:rsidRPr="00AD33A4">
        <w:rPr>
          <w:rFonts w:eastAsia="Times New Roman"/>
          <w:sz w:val="24"/>
          <w:szCs w:val="24"/>
          <w:lang w:eastAsia="ru-RU"/>
        </w:rPr>
        <w:t>индекс-дефлятор, определяемый уполномоченным федеральным органом исполнительной власти  на основании дефляторов по видам экономической деятельности, индекса потребительских цен, на расчетный квартал)</w:t>
      </w:r>
    </w:p>
    <w:p w14:paraId="358AAF41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AD33A4">
        <w:rPr>
          <w:rFonts w:eastAsia="Times New Roman"/>
          <w:bCs/>
          <w:sz w:val="24"/>
          <w:szCs w:val="24"/>
          <w:lang w:eastAsia="ru-RU"/>
        </w:rPr>
        <w:t>Ст</w:t>
      </w:r>
      <w:proofErr w:type="spellEnd"/>
      <w:r w:rsidRPr="00AD33A4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AD33A4">
        <w:rPr>
          <w:rFonts w:eastAsia="Times New Roman"/>
          <w:bCs/>
          <w:sz w:val="24"/>
          <w:szCs w:val="24"/>
          <w:lang w:eastAsia="ru-RU"/>
        </w:rPr>
        <w:t>квм</w:t>
      </w:r>
      <w:proofErr w:type="spellEnd"/>
      <w:r w:rsidRPr="00AD33A4">
        <w:rPr>
          <w:rFonts w:eastAsia="Times New Roman"/>
          <w:bCs/>
          <w:sz w:val="24"/>
          <w:szCs w:val="24"/>
          <w:lang w:eastAsia="ru-RU"/>
        </w:rPr>
        <w:t xml:space="preserve"> = 90 371,37*1,008= 91 094,34 руб.</w:t>
      </w:r>
    </w:p>
    <w:p w14:paraId="24722882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AD33A4">
        <w:rPr>
          <w:rFonts w:eastAsia="Times New Roman"/>
          <w:bCs/>
          <w:sz w:val="24"/>
          <w:szCs w:val="24"/>
          <w:lang w:eastAsia="ru-RU"/>
        </w:rPr>
        <w:t>Ст</w:t>
      </w:r>
      <w:proofErr w:type="spellEnd"/>
      <w:r w:rsidRPr="00AD33A4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AD33A4">
        <w:rPr>
          <w:rFonts w:eastAsia="Times New Roman"/>
          <w:bCs/>
          <w:sz w:val="24"/>
          <w:szCs w:val="24"/>
          <w:lang w:eastAsia="ru-RU"/>
        </w:rPr>
        <w:t>квм</w:t>
      </w:r>
      <w:proofErr w:type="spellEnd"/>
      <w:r w:rsidRPr="00AD33A4">
        <w:rPr>
          <w:rFonts w:eastAsia="Times New Roman"/>
          <w:bCs/>
          <w:sz w:val="24"/>
          <w:szCs w:val="24"/>
          <w:lang w:eastAsia="ru-RU"/>
        </w:rPr>
        <w:t xml:space="preserve"> = </w:t>
      </w:r>
      <w:r w:rsidRPr="00AD33A4">
        <w:rPr>
          <w:rFonts w:eastAsia="Times New Roman"/>
          <w:b/>
          <w:bCs/>
          <w:sz w:val="24"/>
          <w:szCs w:val="24"/>
          <w:lang w:eastAsia="ru-RU"/>
        </w:rPr>
        <w:t xml:space="preserve">91 094,34 </w:t>
      </w:r>
      <w:r w:rsidRPr="00AD33A4">
        <w:rPr>
          <w:rFonts w:eastAsia="Times New Roman"/>
          <w:bCs/>
          <w:sz w:val="24"/>
          <w:szCs w:val="24"/>
          <w:lang w:eastAsia="ru-RU"/>
        </w:rPr>
        <w:t>руб.</w:t>
      </w:r>
    </w:p>
    <w:p w14:paraId="4A88B92D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left="360" w:firstLine="0"/>
        <w:rPr>
          <w:rFonts w:eastAsia="Times New Roman"/>
          <w:b/>
          <w:bCs/>
          <w:i/>
          <w:sz w:val="24"/>
          <w:szCs w:val="24"/>
          <w:lang w:eastAsia="ru-RU"/>
        </w:rPr>
      </w:pPr>
    </w:p>
    <w:p w14:paraId="7A34C4CB" w14:textId="77777777" w:rsidR="00AD33A4" w:rsidRPr="00AD33A4" w:rsidRDefault="00AD33A4" w:rsidP="00AD33A4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 w:rsidRPr="00AD33A4">
        <w:rPr>
          <w:rFonts w:eastAsia="Times New Roman"/>
          <w:b/>
          <w:sz w:val="24"/>
          <w:szCs w:val="24"/>
          <w:lang w:eastAsia="ru-RU"/>
        </w:rPr>
        <w:t xml:space="preserve">Показатели стоимости одного квадратного метра общей площади жилья на сельских территориях на 2025 год </w:t>
      </w:r>
      <w:bookmarkStart w:id="0" w:name="_GoBack"/>
      <w:bookmarkEnd w:id="0"/>
    </w:p>
    <w:p w14:paraId="556E8A98" w14:textId="77777777" w:rsidR="00AD33A4" w:rsidRPr="00BA4BC1" w:rsidRDefault="00AD33A4" w:rsidP="00AD33A4">
      <w:pPr>
        <w:widowControl w:val="0"/>
        <w:autoSpaceDE w:val="0"/>
        <w:autoSpaceDN w:val="0"/>
        <w:adjustRightInd w:val="0"/>
        <w:ind w:left="360" w:firstLine="0"/>
        <w:jc w:val="left"/>
        <w:rPr>
          <w:rFonts w:eastAsia="Times New Roman"/>
          <w:sz w:val="22"/>
          <w:lang w:eastAsia="ru-RU"/>
        </w:rPr>
      </w:pPr>
      <w:r w:rsidRPr="00BA4BC1">
        <w:rPr>
          <w:rFonts w:eastAsia="Times New Roman"/>
          <w:sz w:val="22"/>
          <w:lang w:eastAsia="ru-RU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1123"/>
        <w:gridCol w:w="1123"/>
        <w:gridCol w:w="1123"/>
        <w:gridCol w:w="1264"/>
        <w:gridCol w:w="1405"/>
        <w:gridCol w:w="817"/>
      </w:tblGrid>
      <w:tr w:rsidR="00AD33A4" w:rsidRPr="00BA4BC1" w14:paraId="0FCFAF60" w14:textId="77777777" w:rsidTr="00AD33A4">
        <w:trPr>
          <w:cantSplit/>
          <w:trHeight w:val="236"/>
        </w:trPr>
        <w:tc>
          <w:tcPr>
            <w:tcW w:w="2354" w:type="dxa"/>
            <w:vMerge w:val="restart"/>
          </w:tcPr>
          <w:p w14:paraId="0CC7C3F6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A4BC1">
              <w:rPr>
                <w:rFonts w:eastAsia="Times New Roman"/>
                <w:sz w:val="22"/>
                <w:lang w:eastAsia="ru-RU"/>
              </w:rPr>
              <w:t>Название</w:t>
            </w:r>
          </w:p>
          <w:p w14:paraId="66B56691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A4BC1">
              <w:rPr>
                <w:rFonts w:eastAsia="Times New Roman"/>
                <w:sz w:val="22"/>
                <w:lang w:eastAsia="ru-RU"/>
              </w:rPr>
              <w:t>муниципального</w:t>
            </w:r>
          </w:p>
          <w:p w14:paraId="582CBD57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A4BC1">
              <w:rPr>
                <w:rFonts w:eastAsia="Times New Roman"/>
                <w:sz w:val="22"/>
                <w:lang w:eastAsia="ru-RU"/>
              </w:rPr>
              <w:t>образования</w:t>
            </w:r>
          </w:p>
        </w:tc>
        <w:tc>
          <w:tcPr>
            <w:tcW w:w="6855" w:type="dxa"/>
            <w:gridSpan w:val="6"/>
            <w:tcBorders>
              <w:right w:val="single" w:sz="4" w:space="0" w:color="auto"/>
            </w:tcBorders>
          </w:tcPr>
          <w:p w14:paraId="47688554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A4BC1">
              <w:rPr>
                <w:rFonts w:eastAsia="Times New Roman"/>
                <w:sz w:val="22"/>
                <w:lang w:eastAsia="ru-RU"/>
              </w:rPr>
              <w:t>Расчетные показатели</w:t>
            </w:r>
          </w:p>
        </w:tc>
      </w:tr>
      <w:tr w:rsidR="00AD33A4" w:rsidRPr="00BA4BC1" w14:paraId="14B00762" w14:textId="77777777" w:rsidTr="00AD33A4">
        <w:trPr>
          <w:cantSplit/>
          <w:trHeight w:val="416"/>
        </w:trPr>
        <w:tc>
          <w:tcPr>
            <w:tcW w:w="2354" w:type="dxa"/>
            <w:vMerge/>
          </w:tcPr>
          <w:p w14:paraId="2D87B0C5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23" w:type="dxa"/>
            <w:tcBorders>
              <w:bottom w:val="nil"/>
              <w:right w:val="single" w:sz="4" w:space="0" w:color="auto"/>
            </w:tcBorders>
          </w:tcPr>
          <w:p w14:paraId="49954690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A4BC1">
              <w:rPr>
                <w:rFonts w:eastAsia="Times New Roman"/>
                <w:sz w:val="22"/>
                <w:lang w:eastAsia="ru-RU"/>
              </w:rPr>
              <w:t>Ст</w:t>
            </w:r>
            <w:proofErr w:type="spellEnd"/>
            <w:r w:rsidRPr="00BA4BC1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A4BC1">
              <w:rPr>
                <w:rFonts w:eastAsia="Times New Roman"/>
                <w:sz w:val="22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7EC0E9B6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A4BC1">
              <w:rPr>
                <w:rFonts w:eastAsia="Times New Roman"/>
                <w:sz w:val="22"/>
                <w:lang w:eastAsia="ru-RU"/>
              </w:rPr>
              <w:t xml:space="preserve">Ср. </w:t>
            </w:r>
            <w:proofErr w:type="spellStart"/>
            <w:r w:rsidRPr="00BA4BC1">
              <w:rPr>
                <w:rFonts w:eastAsia="Times New Roman"/>
                <w:sz w:val="22"/>
                <w:lang w:eastAsia="ru-RU"/>
              </w:rPr>
              <w:t>кв.м</w:t>
            </w:r>
            <w:proofErr w:type="spellEnd"/>
          </w:p>
        </w:tc>
        <w:tc>
          <w:tcPr>
            <w:tcW w:w="1123" w:type="dxa"/>
          </w:tcPr>
          <w:p w14:paraId="49D2DE6E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A4BC1">
              <w:rPr>
                <w:rFonts w:eastAsia="Times New Roman"/>
                <w:sz w:val="22"/>
                <w:lang w:eastAsia="ru-RU"/>
              </w:rPr>
              <w:t>Ст. дог.</w:t>
            </w:r>
          </w:p>
        </w:tc>
        <w:tc>
          <w:tcPr>
            <w:tcW w:w="1264" w:type="dxa"/>
          </w:tcPr>
          <w:p w14:paraId="39AC10C8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A4BC1">
              <w:rPr>
                <w:rFonts w:eastAsia="Times New Roman"/>
                <w:sz w:val="22"/>
                <w:lang w:eastAsia="ru-RU"/>
              </w:rPr>
              <w:t xml:space="preserve">Ст. </w:t>
            </w:r>
            <w:proofErr w:type="spellStart"/>
            <w:r w:rsidRPr="00BA4BC1">
              <w:rPr>
                <w:rFonts w:eastAsia="Times New Roman"/>
                <w:sz w:val="22"/>
                <w:lang w:eastAsia="ru-RU"/>
              </w:rPr>
              <w:t>кред</w:t>
            </w:r>
            <w:proofErr w:type="spellEnd"/>
            <w:r w:rsidRPr="00BA4BC1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1405" w:type="dxa"/>
          </w:tcPr>
          <w:p w14:paraId="190C94F0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A4BC1">
              <w:rPr>
                <w:rFonts w:eastAsia="Times New Roman"/>
                <w:sz w:val="22"/>
                <w:lang w:eastAsia="ru-RU"/>
              </w:rPr>
              <w:t xml:space="preserve">Ст. </w:t>
            </w:r>
            <w:proofErr w:type="spellStart"/>
            <w:r w:rsidRPr="00BA4BC1">
              <w:rPr>
                <w:rFonts w:eastAsia="Times New Roman"/>
                <w:sz w:val="22"/>
                <w:lang w:eastAsia="ru-RU"/>
              </w:rPr>
              <w:t>стат</w:t>
            </w:r>
            <w:proofErr w:type="spellEnd"/>
          </w:p>
        </w:tc>
        <w:tc>
          <w:tcPr>
            <w:tcW w:w="817" w:type="dxa"/>
          </w:tcPr>
          <w:p w14:paraId="12BA6B38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A4BC1">
              <w:rPr>
                <w:rFonts w:eastAsia="Times New Roman"/>
                <w:sz w:val="22"/>
                <w:lang w:eastAsia="ru-RU"/>
              </w:rPr>
              <w:t>Ст. строй</w:t>
            </w:r>
          </w:p>
        </w:tc>
      </w:tr>
      <w:tr w:rsidR="00AD33A4" w:rsidRPr="00BA4BC1" w14:paraId="39BE4743" w14:textId="77777777" w:rsidTr="00AD33A4">
        <w:trPr>
          <w:trHeight w:val="537"/>
        </w:trPr>
        <w:tc>
          <w:tcPr>
            <w:tcW w:w="2354" w:type="dxa"/>
          </w:tcPr>
          <w:p w14:paraId="4017EB61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Запорожское </w:t>
            </w:r>
          </w:p>
          <w:p w14:paraId="70ADCB97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A4BC1">
              <w:rPr>
                <w:rFonts w:eastAsia="Times New Roman"/>
                <w:sz w:val="22"/>
                <w:lang w:eastAsia="ru-RU"/>
              </w:rPr>
              <w:t>сельское</w:t>
            </w:r>
          </w:p>
          <w:p w14:paraId="56685A83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A4BC1">
              <w:rPr>
                <w:rFonts w:eastAsia="Times New Roman"/>
                <w:sz w:val="22"/>
                <w:lang w:eastAsia="ru-RU"/>
              </w:rPr>
              <w:t>поселение</w:t>
            </w:r>
          </w:p>
        </w:tc>
        <w:tc>
          <w:tcPr>
            <w:tcW w:w="1123" w:type="dxa"/>
          </w:tcPr>
          <w:p w14:paraId="7C653AC3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bCs/>
                <w:sz w:val="20"/>
                <w:lang w:eastAsia="ru-RU"/>
              </w:rPr>
              <w:t>91 094,34</w:t>
            </w:r>
          </w:p>
        </w:tc>
        <w:tc>
          <w:tcPr>
            <w:tcW w:w="1123" w:type="dxa"/>
          </w:tcPr>
          <w:p w14:paraId="528C4F9D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90 371,37</w:t>
            </w:r>
          </w:p>
        </w:tc>
        <w:tc>
          <w:tcPr>
            <w:tcW w:w="1123" w:type="dxa"/>
          </w:tcPr>
          <w:p w14:paraId="6BD70EC7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73 308,27</w:t>
            </w:r>
          </w:p>
        </w:tc>
        <w:tc>
          <w:tcPr>
            <w:tcW w:w="1264" w:type="dxa"/>
          </w:tcPr>
          <w:p w14:paraId="345ED2D8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82 000,00</w:t>
            </w:r>
          </w:p>
        </w:tc>
        <w:tc>
          <w:tcPr>
            <w:tcW w:w="1405" w:type="dxa"/>
          </w:tcPr>
          <w:p w14:paraId="34CB6756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BA4BC1">
              <w:rPr>
                <w:rFonts w:eastAsia="Times New Roman"/>
                <w:bCs/>
                <w:sz w:val="20"/>
                <w:lang w:eastAsia="ru-RU"/>
              </w:rPr>
              <w:t>128 230,49</w:t>
            </w:r>
          </w:p>
        </w:tc>
        <w:tc>
          <w:tcPr>
            <w:tcW w:w="817" w:type="dxa"/>
          </w:tcPr>
          <w:p w14:paraId="7A4810ED" w14:textId="77777777" w:rsidR="00AD33A4" w:rsidRPr="00BA4BC1" w:rsidRDefault="00AD33A4" w:rsidP="00474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lang w:eastAsia="ru-RU"/>
              </w:rPr>
            </w:pPr>
            <w:r w:rsidRPr="00BA4BC1">
              <w:rPr>
                <w:rFonts w:eastAsia="Times New Roman"/>
                <w:sz w:val="20"/>
                <w:lang w:eastAsia="ru-RU"/>
              </w:rPr>
              <w:t>0</w:t>
            </w:r>
          </w:p>
        </w:tc>
      </w:tr>
    </w:tbl>
    <w:p w14:paraId="53C0B639" w14:textId="77777777" w:rsidR="00AD33A4" w:rsidRPr="00C41726" w:rsidRDefault="00AD33A4" w:rsidP="00AD33A4">
      <w:pPr>
        <w:rPr>
          <w:b/>
          <w:sz w:val="24"/>
          <w:szCs w:val="24"/>
        </w:rPr>
      </w:pPr>
    </w:p>
    <w:p w14:paraId="7A3F8AD7" w14:textId="77777777" w:rsidR="00A05B25" w:rsidRDefault="00A05B25" w:rsidP="00590529">
      <w:pPr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sectPr w:rsidR="00A05B25" w:rsidSect="00A05B25">
      <w:headerReference w:type="default" r:id="rId7"/>
      <w:pgSz w:w="11906" w:h="16838"/>
      <w:pgMar w:top="1134" w:right="1134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24554" w14:textId="77777777" w:rsidR="00C908F6" w:rsidRDefault="00C908F6" w:rsidP="00BA4BC1">
      <w:r>
        <w:separator/>
      </w:r>
    </w:p>
  </w:endnote>
  <w:endnote w:type="continuationSeparator" w:id="0">
    <w:p w14:paraId="764B411E" w14:textId="77777777" w:rsidR="00C908F6" w:rsidRDefault="00C908F6" w:rsidP="00B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F7A9C" w14:textId="77777777" w:rsidR="00C908F6" w:rsidRDefault="00C908F6" w:rsidP="00BA4BC1">
      <w:r>
        <w:separator/>
      </w:r>
    </w:p>
  </w:footnote>
  <w:footnote w:type="continuationSeparator" w:id="0">
    <w:p w14:paraId="2C5F0375" w14:textId="77777777" w:rsidR="00C908F6" w:rsidRDefault="00C908F6" w:rsidP="00BA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57E6" w14:textId="77777777" w:rsidR="00BA4BC1" w:rsidRDefault="00BA4BC1" w:rsidP="00BA4BC1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5BFB"/>
    <w:multiLevelType w:val="multilevel"/>
    <w:tmpl w:val="E4B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C1B82"/>
    <w:multiLevelType w:val="hybridMultilevel"/>
    <w:tmpl w:val="1C62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52C96"/>
    <w:multiLevelType w:val="hybridMultilevel"/>
    <w:tmpl w:val="397E2506"/>
    <w:lvl w:ilvl="0" w:tplc="A774B5D8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C7E4AC9"/>
    <w:multiLevelType w:val="hybridMultilevel"/>
    <w:tmpl w:val="4798F6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F344C"/>
    <w:multiLevelType w:val="hybridMultilevel"/>
    <w:tmpl w:val="3BEC2CA4"/>
    <w:lvl w:ilvl="0" w:tplc="276488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4A2304"/>
    <w:multiLevelType w:val="multilevel"/>
    <w:tmpl w:val="FD402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F1"/>
    <w:rsid w:val="00004252"/>
    <w:rsid w:val="00023276"/>
    <w:rsid w:val="000234E4"/>
    <w:rsid w:val="00025C58"/>
    <w:rsid w:val="00030286"/>
    <w:rsid w:val="00052294"/>
    <w:rsid w:val="00063E83"/>
    <w:rsid w:val="00077DF1"/>
    <w:rsid w:val="0008723E"/>
    <w:rsid w:val="00090186"/>
    <w:rsid w:val="00095EA4"/>
    <w:rsid w:val="000D7721"/>
    <w:rsid w:val="000D7FB5"/>
    <w:rsid w:val="000F4EEF"/>
    <w:rsid w:val="0010593A"/>
    <w:rsid w:val="00105B25"/>
    <w:rsid w:val="0011045C"/>
    <w:rsid w:val="00117314"/>
    <w:rsid w:val="00123732"/>
    <w:rsid w:val="00127DD8"/>
    <w:rsid w:val="001606B3"/>
    <w:rsid w:val="00171B1C"/>
    <w:rsid w:val="001842EF"/>
    <w:rsid w:val="00187926"/>
    <w:rsid w:val="001A0825"/>
    <w:rsid w:val="001C7625"/>
    <w:rsid w:val="00200E17"/>
    <w:rsid w:val="002261DE"/>
    <w:rsid w:val="002416C3"/>
    <w:rsid w:val="002451F9"/>
    <w:rsid w:val="00256FC8"/>
    <w:rsid w:val="00262A88"/>
    <w:rsid w:val="002761B5"/>
    <w:rsid w:val="00292B7F"/>
    <w:rsid w:val="00293ABD"/>
    <w:rsid w:val="00297ECF"/>
    <w:rsid w:val="002A5A3B"/>
    <w:rsid w:val="002B3D38"/>
    <w:rsid w:val="002B5A37"/>
    <w:rsid w:val="002C0B9B"/>
    <w:rsid w:val="002C3828"/>
    <w:rsid w:val="002C762F"/>
    <w:rsid w:val="002E1698"/>
    <w:rsid w:val="002E4433"/>
    <w:rsid w:val="002E5816"/>
    <w:rsid w:val="003012C5"/>
    <w:rsid w:val="003064BC"/>
    <w:rsid w:val="003101A3"/>
    <w:rsid w:val="00331E8B"/>
    <w:rsid w:val="00344811"/>
    <w:rsid w:val="0035239F"/>
    <w:rsid w:val="003527AE"/>
    <w:rsid w:val="003577D5"/>
    <w:rsid w:val="00364187"/>
    <w:rsid w:val="00373D66"/>
    <w:rsid w:val="0037544A"/>
    <w:rsid w:val="00387D80"/>
    <w:rsid w:val="00395A71"/>
    <w:rsid w:val="003B7014"/>
    <w:rsid w:val="003E6062"/>
    <w:rsid w:val="003E6BCC"/>
    <w:rsid w:val="00406A47"/>
    <w:rsid w:val="004105F5"/>
    <w:rsid w:val="00421F6A"/>
    <w:rsid w:val="0043223F"/>
    <w:rsid w:val="0043490F"/>
    <w:rsid w:val="00435970"/>
    <w:rsid w:val="004475FC"/>
    <w:rsid w:val="00452592"/>
    <w:rsid w:val="004600D2"/>
    <w:rsid w:val="004615E2"/>
    <w:rsid w:val="00485200"/>
    <w:rsid w:val="004977EA"/>
    <w:rsid w:val="004A0CAD"/>
    <w:rsid w:val="004C29F5"/>
    <w:rsid w:val="004D00B2"/>
    <w:rsid w:val="004E6415"/>
    <w:rsid w:val="004F6910"/>
    <w:rsid w:val="0052283D"/>
    <w:rsid w:val="00542242"/>
    <w:rsid w:val="0055111E"/>
    <w:rsid w:val="00590529"/>
    <w:rsid w:val="00592321"/>
    <w:rsid w:val="00597790"/>
    <w:rsid w:val="0060651A"/>
    <w:rsid w:val="00610CBA"/>
    <w:rsid w:val="00630BB7"/>
    <w:rsid w:val="0066416A"/>
    <w:rsid w:val="00672446"/>
    <w:rsid w:val="0067546A"/>
    <w:rsid w:val="006851A0"/>
    <w:rsid w:val="006A093E"/>
    <w:rsid w:val="006B0F6A"/>
    <w:rsid w:val="006D44A2"/>
    <w:rsid w:val="006E1538"/>
    <w:rsid w:val="006E5D59"/>
    <w:rsid w:val="006F3835"/>
    <w:rsid w:val="00771B13"/>
    <w:rsid w:val="00782177"/>
    <w:rsid w:val="0078768C"/>
    <w:rsid w:val="0079672D"/>
    <w:rsid w:val="007D76E1"/>
    <w:rsid w:val="007E26C7"/>
    <w:rsid w:val="007F1026"/>
    <w:rsid w:val="0080051B"/>
    <w:rsid w:val="008033F2"/>
    <w:rsid w:val="0080351B"/>
    <w:rsid w:val="00803934"/>
    <w:rsid w:val="008117C6"/>
    <w:rsid w:val="0082797D"/>
    <w:rsid w:val="008409DA"/>
    <w:rsid w:val="00841AC3"/>
    <w:rsid w:val="00872C3D"/>
    <w:rsid w:val="00890E16"/>
    <w:rsid w:val="008A5732"/>
    <w:rsid w:val="008C0EDC"/>
    <w:rsid w:val="008C12DE"/>
    <w:rsid w:val="008C7017"/>
    <w:rsid w:val="008D6B02"/>
    <w:rsid w:val="008F15C4"/>
    <w:rsid w:val="00903C3C"/>
    <w:rsid w:val="0092592F"/>
    <w:rsid w:val="00934078"/>
    <w:rsid w:val="009505E2"/>
    <w:rsid w:val="009616D5"/>
    <w:rsid w:val="00962981"/>
    <w:rsid w:val="00965313"/>
    <w:rsid w:val="009A3C1F"/>
    <w:rsid w:val="009B78AB"/>
    <w:rsid w:val="009C7E10"/>
    <w:rsid w:val="009D70F7"/>
    <w:rsid w:val="009E6630"/>
    <w:rsid w:val="009F4D72"/>
    <w:rsid w:val="009F6708"/>
    <w:rsid w:val="009F7422"/>
    <w:rsid w:val="00A05B25"/>
    <w:rsid w:val="00A07EC4"/>
    <w:rsid w:val="00A16306"/>
    <w:rsid w:val="00A1748B"/>
    <w:rsid w:val="00A2625B"/>
    <w:rsid w:val="00A42403"/>
    <w:rsid w:val="00A431F9"/>
    <w:rsid w:val="00A65CD7"/>
    <w:rsid w:val="00A66F87"/>
    <w:rsid w:val="00A71A70"/>
    <w:rsid w:val="00A75944"/>
    <w:rsid w:val="00A81BFC"/>
    <w:rsid w:val="00A84A30"/>
    <w:rsid w:val="00AD0ED8"/>
    <w:rsid w:val="00AD33A4"/>
    <w:rsid w:val="00AD6F12"/>
    <w:rsid w:val="00AD784F"/>
    <w:rsid w:val="00AE5871"/>
    <w:rsid w:val="00B04981"/>
    <w:rsid w:val="00B25EB1"/>
    <w:rsid w:val="00B37666"/>
    <w:rsid w:val="00B42C6E"/>
    <w:rsid w:val="00B71F4A"/>
    <w:rsid w:val="00B749A3"/>
    <w:rsid w:val="00B93EC8"/>
    <w:rsid w:val="00B94838"/>
    <w:rsid w:val="00B97246"/>
    <w:rsid w:val="00BA4BC1"/>
    <w:rsid w:val="00BB12BE"/>
    <w:rsid w:val="00BB4E41"/>
    <w:rsid w:val="00BC27A9"/>
    <w:rsid w:val="00BF1962"/>
    <w:rsid w:val="00C10C12"/>
    <w:rsid w:val="00C11192"/>
    <w:rsid w:val="00C121B3"/>
    <w:rsid w:val="00C224F3"/>
    <w:rsid w:val="00C22861"/>
    <w:rsid w:val="00C36E13"/>
    <w:rsid w:val="00C37E3E"/>
    <w:rsid w:val="00C41726"/>
    <w:rsid w:val="00C53984"/>
    <w:rsid w:val="00C635A1"/>
    <w:rsid w:val="00C778E5"/>
    <w:rsid w:val="00C908F6"/>
    <w:rsid w:val="00C9676F"/>
    <w:rsid w:val="00CA5DC6"/>
    <w:rsid w:val="00CD3B85"/>
    <w:rsid w:val="00CD5B63"/>
    <w:rsid w:val="00CE2973"/>
    <w:rsid w:val="00CF050A"/>
    <w:rsid w:val="00D05DD3"/>
    <w:rsid w:val="00D06D4B"/>
    <w:rsid w:val="00D149B7"/>
    <w:rsid w:val="00D2767A"/>
    <w:rsid w:val="00D43B17"/>
    <w:rsid w:val="00D473E6"/>
    <w:rsid w:val="00D53A2C"/>
    <w:rsid w:val="00D5567E"/>
    <w:rsid w:val="00D74EA0"/>
    <w:rsid w:val="00D84D90"/>
    <w:rsid w:val="00D93BE3"/>
    <w:rsid w:val="00D95DCC"/>
    <w:rsid w:val="00DA2E32"/>
    <w:rsid w:val="00DA5042"/>
    <w:rsid w:val="00DA6AD6"/>
    <w:rsid w:val="00DE434F"/>
    <w:rsid w:val="00DF0539"/>
    <w:rsid w:val="00DF1225"/>
    <w:rsid w:val="00E001AF"/>
    <w:rsid w:val="00E03F29"/>
    <w:rsid w:val="00E06122"/>
    <w:rsid w:val="00E07C4F"/>
    <w:rsid w:val="00E741BF"/>
    <w:rsid w:val="00E83AFA"/>
    <w:rsid w:val="00E947D2"/>
    <w:rsid w:val="00EA331D"/>
    <w:rsid w:val="00EB749C"/>
    <w:rsid w:val="00EC33B9"/>
    <w:rsid w:val="00EC7657"/>
    <w:rsid w:val="00EF08AC"/>
    <w:rsid w:val="00EF3DF0"/>
    <w:rsid w:val="00EF6CFF"/>
    <w:rsid w:val="00EF7309"/>
    <w:rsid w:val="00F00E4C"/>
    <w:rsid w:val="00F10557"/>
    <w:rsid w:val="00F25DE2"/>
    <w:rsid w:val="00F30F52"/>
    <w:rsid w:val="00F355C5"/>
    <w:rsid w:val="00F361F2"/>
    <w:rsid w:val="00F63C0C"/>
    <w:rsid w:val="00F63DED"/>
    <w:rsid w:val="00F725DD"/>
    <w:rsid w:val="00F74A64"/>
    <w:rsid w:val="00FB10F1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9D4AF9"/>
  <w15:chartTrackingRefBased/>
  <w15:docId w15:val="{2C1FB951-0677-4497-B09B-D8E5504D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4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4BC"/>
  </w:style>
  <w:style w:type="character" w:styleId="a4">
    <w:name w:val="Hyperlink"/>
    <w:basedOn w:val="a0"/>
    <w:uiPriority w:val="99"/>
    <w:unhideWhenUsed/>
    <w:rsid w:val="003064BC"/>
    <w:rPr>
      <w:color w:val="0000FF"/>
      <w:u w:val="single"/>
    </w:rPr>
  </w:style>
  <w:style w:type="character" w:styleId="a5">
    <w:name w:val="Strong"/>
    <w:basedOn w:val="a0"/>
    <w:uiPriority w:val="22"/>
    <w:qFormat/>
    <w:rsid w:val="0067546A"/>
    <w:rPr>
      <w:b/>
      <w:bCs/>
    </w:rPr>
  </w:style>
  <w:style w:type="paragraph" w:customStyle="1" w:styleId="ConsPlusNormal">
    <w:name w:val="ConsPlusNormal"/>
    <w:rsid w:val="00EF3DF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3C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C0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93B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3BE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3B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3B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93BE3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842EF"/>
    <w:pPr>
      <w:ind w:left="720"/>
      <w:contextualSpacing/>
    </w:pPr>
  </w:style>
  <w:style w:type="character" w:customStyle="1" w:styleId="ae">
    <w:name w:val="Текст_Обычный"/>
    <w:rsid w:val="00421F6A"/>
  </w:style>
  <w:style w:type="paragraph" w:customStyle="1" w:styleId="headertext">
    <w:name w:val="headertext"/>
    <w:basedOn w:val="a"/>
    <w:rsid w:val="006E153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1">
    <w:name w:val="Знак Знак Знак1"/>
    <w:basedOn w:val="a"/>
    <w:rsid w:val="00872C3D"/>
    <w:pPr>
      <w:tabs>
        <w:tab w:val="num" w:pos="360"/>
      </w:tabs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BA4BC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A4BC1"/>
  </w:style>
  <w:style w:type="paragraph" w:styleId="af1">
    <w:name w:val="footer"/>
    <w:basedOn w:val="a"/>
    <w:link w:val="af2"/>
    <w:uiPriority w:val="99"/>
    <w:unhideWhenUsed/>
    <w:rsid w:val="00BA4B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A4BC1"/>
  </w:style>
  <w:style w:type="paragraph" w:styleId="af3">
    <w:name w:val="Body Text Indent"/>
    <w:basedOn w:val="a"/>
    <w:link w:val="af4"/>
    <w:uiPriority w:val="99"/>
    <w:semiHidden/>
    <w:unhideWhenUsed/>
    <w:rsid w:val="002451F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4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973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69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2025-01-14T06:54:00Z</cp:lastPrinted>
  <dcterms:created xsi:type="dcterms:W3CDTF">2024-12-25T13:34:00Z</dcterms:created>
  <dcterms:modified xsi:type="dcterms:W3CDTF">2025-01-14T07:07:00Z</dcterms:modified>
</cp:coreProperties>
</file>