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7ECF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297ECF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77B55633" w14:textId="5ABEC4DF" w:rsidR="00A71A70" w:rsidRPr="00297ECF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>т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A2E32" w:rsidRPr="00297ECF">
        <w:rPr>
          <w:rFonts w:eastAsia="Times New Roman"/>
          <w:b/>
          <w:sz w:val="24"/>
          <w:szCs w:val="24"/>
          <w:lang w:eastAsia="ru-RU"/>
        </w:rPr>
        <w:t xml:space="preserve">   </w:t>
      </w:r>
      <w:r w:rsidR="007D76E1" w:rsidRPr="00297ECF">
        <w:rPr>
          <w:rFonts w:eastAsia="Times New Roman"/>
          <w:b/>
          <w:sz w:val="24"/>
          <w:szCs w:val="24"/>
          <w:lang w:eastAsia="ru-RU"/>
        </w:rPr>
        <w:t>30 декабря 2020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</w:t>
      </w:r>
      <w:r w:rsidR="004D00B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33F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F00E4C" w:rsidRPr="00297ECF">
        <w:rPr>
          <w:rFonts w:eastAsia="Times New Roman"/>
          <w:b/>
          <w:sz w:val="24"/>
          <w:szCs w:val="24"/>
          <w:lang w:eastAsia="ru-RU"/>
        </w:rPr>
        <w:t>242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2AB6ADDF" w:rsidR="00E03F29" w:rsidRPr="0043490F" w:rsidRDefault="00004252" w:rsidP="00030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286"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</w:t>
            </w:r>
            <w:r w:rsidR="007D76E1">
              <w:rPr>
                <w:sz w:val="24"/>
                <w:szCs w:val="24"/>
              </w:rPr>
              <w:t>21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6A7A4234" w:rsidR="00E03F29" w:rsidRPr="0043490F" w:rsidRDefault="00E03F29" w:rsidP="004D00B2">
      <w:pPr>
        <w:ind w:firstLine="0"/>
        <w:rPr>
          <w:sz w:val="24"/>
          <w:szCs w:val="24"/>
        </w:rPr>
      </w:pPr>
    </w:p>
    <w:p w14:paraId="4581FBBF" w14:textId="20B3F3A6" w:rsidR="00872C3D" w:rsidRDefault="00872C3D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="007D76E1" w:rsidRPr="00B23E28">
        <w:rPr>
          <w:color w:val="000000"/>
        </w:rPr>
        <w:t xml:space="preserve">В целях реализации на территории Ленинградской </w:t>
      </w:r>
      <w:r w:rsidR="007D76E1" w:rsidRPr="003953B3">
        <w:rPr>
          <w:color w:val="000000"/>
        </w:rPr>
        <w:t>области</w:t>
      </w:r>
      <w:r w:rsidR="007D76E1">
        <w:rPr>
          <w:color w:val="000000"/>
        </w:rPr>
        <w:t xml:space="preserve"> </w:t>
      </w:r>
      <w:r w:rsidR="007D76E1" w:rsidRPr="00743431">
        <w:rPr>
          <w:color w:val="000000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76E1" w:rsidRPr="003953B3">
        <w:rPr>
          <w:color w:val="000000"/>
        </w:rPr>
        <w:t>,</w:t>
      </w:r>
      <w:r w:rsidR="007D76E1" w:rsidRPr="00B23E28">
        <w:rPr>
          <w:color w:val="000000"/>
        </w:rPr>
        <w:t xml:space="preserve"> руководствуясь приказом Министерства строительства и жилищно-коммунального хозяйства Российской Федерации от </w:t>
      </w:r>
      <w:r w:rsidR="007D76E1">
        <w:rPr>
          <w:color w:val="000000"/>
        </w:rPr>
        <w:t>24 декабря 2020</w:t>
      </w:r>
      <w:r w:rsidR="007D76E1" w:rsidRPr="00B23E28">
        <w:rPr>
          <w:color w:val="000000"/>
        </w:rPr>
        <w:t xml:space="preserve"> года № </w:t>
      </w:r>
      <w:r w:rsidR="007D76E1">
        <w:rPr>
          <w:color w:val="000000"/>
        </w:rPr>
        <w:t>852</w:t>
      </w:r>
      <w:r w:rsidR="007D76E1" w:rsidRPr="00B23E28">
        <w:rPr>
          <w:color w:val="000000"/>
        </w:rPr>
        <w:t>/</w:t>
      </w:r>
      <w:proofErr w:type="spellStart"/>
      <w:r w:rsidR="007D76E1" w:rsidRPr="00B23E28">
        <w:rPr>
          <w:color w:val="000000"/>
        </w:rPr>
        <w:t>п</w:t>
      </w:r>
      <w:r w:rsidR="007D76E1" w:rsidRPr="00B23E28">
        <w:t>р</w:t>
      </w:r>
      <w:proofErr w:type="spellEnd"/>
      <w:r w:rsidR="007D76E1">
        <w:t xml:space="preserve"> </w:t>
      </w:r>
      <w:r w:rsidR="007D76E1" w:rsidRPr="00B23E28">
        <w:t>«</w:t>
      </w:r>
      <w:r w:rsidR="007D76E1" w:rsidRPr="00B87014"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7D76E1">
        <w:t>1</w:t>
      </w:r>
      <w:r w:rsidR="007D76E1" w:rsidRPr="00B87014"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7D76E1">
        <w:t>1</w:t>
      </w:r>
      <w:r w:rsidR="007D76E1" w:rsidRPr="00B87014">
        <w:t xml:space="preserve"> год</w:t>
      </w:r>
      <w:r w:rsidR="007D76E1">
        <w:t>а</w:t>
      </w:r>
      <w:r w:rsidR="007D76E1" w:rsidRPr="00CD126E">
        <w:t xml:space="preserve">», </w:t>
      </w:r>
      <w:r w:rsidR="007D76E1" w:rsidRPr="00BA50CD"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="009A3C1F" w:rsidRPr="00872C3D">
        <w:t>,</w:t>
      </w:r>
      <w:r w:rsidR="009A3C1F" w:rsidRPr="009A3C1F">
        <w:t xml:space="preserve"> Уставом муниципального образования </w:t>
      </w:r>
      <w:r w:rsidR="009A3C1F">
        <w:t>Запорожское</w:t>
      </w:r>
      <w:r w:rsidR="009A3C1F" w:rsidRPr="009A3C1F">
        <w:t xml:space="preserve"> сельское поселение, администрация муниципального образования </w:t>
      </w:r>
      <w:r w:rsidR="009A3C1F">
        <w:t>Запорожское</w:t>
      </w:r>
      <w:r w:rsidR="009A3C1F" w:rsidRPr="009A3C1F">
        <w:t xml:space="preserve"> сельское  поселение муниципального образования Приозерский муниципальный район Ленинградской области   </w:t>
      </w:r>
    </w:p>
    <w:p w14:paraId="451D0C5B" w14:textId="0B097CB3" w:rsidR="00A71A70" w:rsidRPr="004D00B2" w:rsidRDefault="00E03F29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</w:rPr>
      </w:pPr>
      <w:r w:rsidRPr="0043490F">
        <w:rPr>
          <w:b/>
        </w:rPr>
        <w:t>ПОСТАНОВЛЯЕТ:</w:t>
      </w:r>
    </w:p>
    <w:p w14:paraId="066FCBF0" w14:textId="6F4AC577" w:rsidR="00A71A70" w:rsidRPr="009F7422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</w:t>
      </w:r>
      <w:r w:rsidR="00A71A70">
        <w:rPr>
          <w:sz w:val="24"/>
          <w:szCs w:val="24"/>
        </w:rPr>
        <w:t>21</w:t>
      </w:r>
      <w:r w:rsidRPr="009F7422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0D7721">
        <w:rPr>
          <w:b/>
          <w:sz w:val="24"/>
          <w:szCs w:val="24"/>
        </w:rPr>
        <w:t>5</w:t>
      </w:r>
      <w:r w:rsidR="00A71A70">
        <w:rPr>
          <w:b/>
          <w:sz w:val="24"/>
          <w:szCs w:val="24"/>
        </w:rPr>
        <w:t>7711 (пятьдесят семь тысяч семьсот одиннадцать)</w:t>
      </w:r>
      <w:r w:rsidR="00262A88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 xml:space="preserve">рублей </w:t>
      </w:r>
      <w:r w:rsidR="000D7721">
        <w:rPr>
          <w:b/>
          <w:sz w:val="24"/>
          <w:szCs w:val="24"/>
        </w:rPr>
        <w:t xml:space="preserve">00 </w:t>
      </w:r>
      <w:r w:rsidR="0008723E">
        <w:rPr>
          <w:b/>
          <w:sz w:val="24"/>
          <w:szCs w:val="24"/>
        </w:rPr>
        <w:t>копеек</w:t>
      </w:r>
      <w:r w:rsidRPr="009F7422">
        <w:rPr>
          <w:sz w:val="24"/>
          <w:szCs w:val="24"/>
        </w:rPr>
        <w:t xml:space="preserve">, согласно Приложения № 1. </w:t>
      </w:r>
    </w:p>
    <w:p w14:paraId="60F364CC" w14:textId="22865ABF" w:rsidR="00A71A70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7D76E1">
        <w:rPr>
          <w:sz w:val="24"/>
          <w:szCs w:val="24"/>
        </w:rPr>
        <w:t>азместив</w:t>
      </w:r>
      <w:r w:rsidR="00A84A30" w:rsidRPr="0043490F">
        <w:rPr>
          <w:sz w:val="24"/>
          <w:szCs w:val="24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>http://zaporojsk</w:t>
      </w:r>
      <w:r w:rsidR="007D76E1">
        <w:rPr>
          <w:sz w:val="24"/>
          <w:szCs w:val="24"/>
        </w:rPr>
        <w:t>oe.spblenobl.ru в сети Интернет и</w:t>
      </w:r>
      <w:r w:rsidR="00A84A30" w:rsidRPr="0043490F">
        <w:rPr>
          <w:sz w:val="24"/>
          <w:szCs w:val="24"/>
        </w:rPr>
        <w:t xml:space="preserve"> </w:t>
      </w:r>
      <w:r w:rsidR="00A84A30">
        <w:rPr>
          <w:sz w:val="24"/>
          <w:szCs w:val="24"/>
        </w:rPr>
        <w:t>о</w:t>
      </w:r>
      <w:r w:rsidR="007D76E1">
        <w:rPr>
          <w:sz w:val="24"/>
          <w:szCs w:val="24"/>
        </w:rPr>
        <w:t>публиковав</w:t>
      </w:r>
      <w:r w:rsidR="00A84A30" w:rsidRPr="00412033">
        <w:rPr>
          <w:sz w:val="24"/>
          <w:szCs w:val="24"/>
        </w:rPr>
        <w:t xml:space="preserve">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66A0F6A8" w14:textId="77777777" w:rsidR="00A71A70" w:rsidRDefault="00A71A70" w:rsidP="00A71A70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A30" w:rsidRPr="00A71A7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675CA539" w14:textId="6348E539" w:rsidR="00A84A30" w:rsidRPr="00A71A70" w:rsidRDefault="00A71A70" w:rsidP="00A71A70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409DA" w:rsidRPr="00A71A70">
        <w:rPr>
          <w:sz w:val="24"/>
          <w:szCs w:val="24"/>
        </w:rPr>
        <w:t>Контроль н</w:t>
      </w:r>
      <w:r w:rsidR="00A84A30" w:rsidRPr="00A71A70">
        <w:rPr>
          <w:sz w:val="24"/>
          <w:szCs w:val="24"/>
        </w:rPr>
        <w:t>а</w:t>
      </w:r>
      <w:r w:rsidR="008409DA" w:rsidRPr="00A71A70">
        <w:rPr>
          <w:sz w:val="24"/>
          <w:szCs w:val="24"/>
        </w:rPr>
        <w:t>д</w:t>
      </w:r>
      <w:r w:rsidR="00A84A30" w:rsidRPr="00A71A70">
        <w:rPr>
          <w:sz w:val="24"/>
          <w:szCs w:val="24"/>
        </w:rPr>
        <w:t xml:space="preserve"> исполнением данного постановления возложить на </w:t>
      </w:r>
      <w:r w:rsidR="00077DF1" w:rsidRPr="00A71A70">
        <w:rPr>
          <w:sz w:val="24"/>
          <w:szCs w:val="24"/>
        </w:rPr>
        <w:t>ведущего специалиста администрации – Болотову И. Ю.</w:t>
      </w:r>
    </w:p>
    <w:p w14:paraId="02C5727C" w14:textId="77777777" w:rsidR="0008723E" w:rsidRDefault="0008723E" w:rsidP="008033F2">
      <w:pPr>
        <w:ind w:firstLine="0"/>
        <w:rPr>
          <w:sz w:val="24"/>
          <w:szCs w:val="24"/>
        </w:rPr>
      </w:pPr>
    </w:p>
    <w:p w14:paraId="06018C83" w14:textId="77777777" w:rsidR="004D00B2" w:rsidRPr="0043490F" w:rsidRDefault="004D00B2" w:rsidP="008033F2">
      <w:pPr>
        <w:ind w:firstLine="0"/>
        <w:rPr>
          <w:sz w:val="24"/>
          <w:szCs w:val="24"/>
        </w:rPr>
      </w:pPr>
    </w:p>
    <w:p w14:paraId="3DE26A23" w14:textId="10167E08" w:rsidR="0008723E" w:rsidRPr="004D00B2" w:rsidRDefault="002261DE" w:rsidP="004D00B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84A30">
        <w:rPr>
          <w:sz w:val="24"/>
          <w:szCs w:val="24"/>
        </w:rPr>
        <w:t>ла</w:t>
      </w:r>
      <w:r w:rsidR="00A84A30" w:rsidRPr="0043490F"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 w:rsidR="00A84A30" w:rsidRPr="0043490F">
        <w:rPr>
          <w:sz w:val="24"/>
          <w:szCs w:val="24"/>
        </w:rPr>
        <w:t xml:space="preserve"> администрации</w:t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 w:rsidR="00A84A30">
        <w:rPr>
          <w:sz w:val="24"/>
          <w:szCs w:val="24"/>
        </w:rPr>
        <w:t xml:space="preserve">       А. Г. Подрезов</w:t>
      </w: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77777777" w:rsidR="00A84A30" w:rsidRPr="004D00B2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4D00B2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Pr="004D00B2">
        <w:rPr>
          <w:sz w:val="16"/>
          <w:szCs w:val="16"/>
        </w:rPr>
        <w:t>дело – 2, прокуратура – 1, жилищный отдел – 1, комитет по строительству – 1.</w:t>
      </w:r>
    </w:p>
    <w:p w14:paraId="0FC8D80F" w14:textId="649A35A9" w:rsidR="00A71A70" w:rsidRPr="004D00B2" w:rsidRDefault="00A84A30" w:rsidP="004D00B2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4D00B2">
        <w:rPr>
          <w:rFonts w:eastAsia="Times New Roman"/>
          <w:color w:val="000000"/>
          <w:kern w:val="28"/>
          <w:sz w:val="16"/>
          <w:szCs w:val="16"/>
          <w:lang w:eastAsia="ru-RU"/>
        </w:rPr>
        <w:t>Исп. Болотова И.</w:t>
      </w:r>
      <w:r w:rsidR="009C7E10" w:rsidRPr="004D00B2">
        <w:rPr>
          <w:rFonts w:eastAsia="Times New Roman"/>
          <w:color w:val="000000"/>
          <w:kern w:val="28"/>
          <w:sz w:val="16"/>
          <w:szCs w:val="16"/>
          <w:lang w:eastAsia="ru-RU"/>
        </w:rPr>
        <w:t>Ю.</w:t>
      </w:r>
      <w:r w:rsidR="008033F2" w:rsidRPr="004D00B2">
        <w:rPr>
          <w:rFonts w:eastAsia="Times New Roman"/>
          <w:sz w:val="16"/>
          <w:szCs w:val="16"/>
          <w:lang w:eastAsia="ru-RU"/>
        </w:rPr>
        <w:t xml:space="preserve">      </w:t>
      </w:r>
      <w:r w:rsidR="004D00B2">
        <w:rPr>
          <w:rFonts w:eastAsia="Times New Roman"/>
          <w:sz w:val="16"/>
          <w:szCs w:val="16"/>
          <w:lang w:eastAsia="ru-RU"/>
        </w:rPr>
        <w:t xml:space="preserve">                 </w:t>
      </w:r>
    </w:p>
    <w:p w14:paraId="16A42748" w14:textId="1D9522E0" w:rsidR="00A75944" w:rsidRPr="0008723E" w:rsidRDefault="00A75944" w:rsidP="00590529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8723E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04252" w:rsidRPr="0008723E">
        <w:rPr>
          <w:rFonts w:eastAsia="Times New Roman"/>
          <w:sz w:val="24"/>
          <w:szCs w:val="24"/>
          <w:lang w:eastAsia="ru-RU"/>
        </w:rPr>
        <w:t xml:space="preserve"> №1</w:t>
      </w:r>
    </w:p>
    <w:p w14:paraId="5B502C32" w14:textId="2715818E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71A7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к постановлению администрации МО</w:t>
      </w:r>
    </w:p>
    <w:p w14:paraId="4B0D9CD0" w14:textId="767F1789" w:rsid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71A7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A7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651A" w:rsidRPr="0008723E">
        <w:rPr>
          <w:sz w:val="24"/>
          <w:szCs w:val="24"/>
        </w:rPr>
        <w:t xml:space="preserve">Запорожское сельское поселение МО </w:t>
      </w:r>
    </w:p>
    <w:p w14:paraId="6BE55230" w14:textId="547A64EF" w:rsidR="008033F2" w:rsidRPr="0008723E" w:rsidRDefault="0008723E" w:rsidP="000872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71A7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60651A" w:rsidRPr="0008723E">
        <w:rPr>
          <w:sz w:val="24"/>
          <w:szCs w:val="24"/>
        </w:rPr>
        <w:t xml:space="preserve">Приозерский муниципальный район ЛО </w:t>
      </w:r>
    </w:p>
    <w:p w14:paraId="3283A749" w14:textId="36BC73E2" w:rsidR="0060651A" w:rsidRDefault="0060651A" w:rsidP="00590529">
      <w:pPr>
        <w:ind w:left="5670"/>
        <w:jc w:val="right"/>
        <w:rPr>
          <w:sz w:val="24"/>
          <w:szCs w:val="24"/>
        </w:rPr>
      </w:pPr>
      <w:r w:rsidRPr="0008723E">
        <w:rPr>
          <w:sz w:val="24"/>
          <w:szCs w:val="24"/>
        </w:rPr>
        <w:t>№</w:t>
      </w:r>
      <w:r w:rsidR="00297ECF">
        <w:rPr>
          <w:sz w:val="24"/>
          <w:szCs w:val="24"/>
        </w:rPr>
        <w:t>242</w:t>
      </w:r>
      <w:bookmarkStart w:id="0" w:name="_GoBack"/>
      <w:bookmarkEnd w:id="0"/>
      <w:r w:rsidRPr="0008723E">
        <w:rPr>
          <w:sz w:val="24"/>
          <w:szCs w:val="24"/>
        </w:rPr>
        <w:t xml:space="preserve"> от </w:t>
      </w:r>
      <w:r w:rsidR="007D76E1">
        <w:rPr>
          <w:sz w:val="24"/>
          <w:szCs w:val="24"/>
        </w:rPr>
        <w:t>30</w:t>
      </w:r>
      <w:r w:rsidR="00C11192">
        <w:rPr>
          <w:sz w:val="24"/>
          <w:szCs w:val="24"/>
        </w:rPr>
        <w:t xml:space="preserve"> декабря</w:t>
      </w:r>
      <w:r w:rsidR="007D76E1">
        <w:rPr>
          <w:sz w:val="24"/>
          <w:szCs w:val="24"/>
        </w:rPr>
        <w:t xml:space="preserve"> 2020</w:t>
      </w:r>
      <w:r w:rsidRPr="0008723E">
        <w:rPr>
          <w:sz w:val="24"/>
          <w:szCs w:val="24"/>
        </w:rPr>
        <w:t xml:space="preserve"> года</w:t>
      </w:r>
    </w:p>
    <w:p w14:paraId="4CB73164" w14:textId="77777777" w:rsidR="0008723E" w:rsidRDefault="0008723E" w:rsidP="00590529">
      <w:pPr>
        <w:ind w:left="5670"/>
        <w:jc w:val="right"/>
        <w:rPr>
          <w:sz w:val="24"/>
          <w:szCs w:val="24"/>
        </w:rPr>
      </w:pPr>
    </w:p>
    <w:p w14:paraId="7FB562D9" w14:textId="77777777" w:rsidR="0043223F" w:rsidRPr="0043223F" w:rsidRDefault="0043223F" w:rsidP="00127DD8">
      <w:pPr>
        <w:ind w:firstLine="0"/>
        <w:rPr>
          <w:sz w:val="24"/>
          <w:szCs w:val="24"/>
        </w:rPr>
      </w:pPr>
    </w:p>
    <w:p w14:paraId="709B7476" w14:textId="77777777" w:rsidR="008033F2" w:rsidRDefault="004A0CAD" w:rsidP="008033F2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00F8847E" w14:textId="53FC7FE5" w:rsidR="00590529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на 20</w:t>
      </w:r>
      <w:r w:rsidR="007D76E1">
        <w:rPr>
          <w:sz w:val="24"/>
          <w:szCs w:val="24"/>
        </w:rPr>
        <w:t>21</w:t>
      </w:r>
      <w:r w:rsidRPr="004A0CAD">
        <w:rPr>
          <w:sz w:val="24"/>
          <w:szCs w:val="24"/>
        </w:rPr>
        <w:t xml:space="preserve"> год по </w:t>
      </w:r>
      <w:r w:rsidR="008033F2">
        <w:rPr>
          <w:sz w:val="24"/>
          <w:szCs w:val="24"/>
        </w:rPr>
        <w:t>МО</w:t>
      </w:r>
      <w:r w:rsidRPr="004A0CAD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МО Приозерский муниципальный район </w:t>
      </w:r>
    </w:p>
    <w:p w14:paraId="61C5FD46" w14:textId="58FF7BE9" w:rsidR="004A0CAD" w:rsidRDefault="004A0CAD" w:rsidP="00590529">
      <w:pPr>
        <w:ind w:firstLine="0"/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Ленинградской области</w:t>
      </w:r>
    </w:p>
    <w:p w14:paraId="13FCFF92" w14:textId="77777777" w:rsidR="008033F2" w:rsidRPr="008033F2" w:rsidRDefault="008033F2" w:rsidP="008033F2">
      <w:pPr>
        <w:ind w:firstLine="0"/>
        <w:jc w:val="center"/>
        <w:rPr>
          <w:b/>
          <w:sz w:val="24"/>
          <w:szCs w:val="24"/>
        </w:rPr>
      </w:pPr>
    </w:p>
    <w:p w14:paraId="3E719624" w14:textId="3E4694DD" w:rsidR="00590529" w:rsidRPr="000D7721" w:rsidRDefault="004A0CAD" w:rsidP="00590529">
      <w:pPr>
        <w:rPr>
          <w:sz w:val="24"/>
          <w:szCs w:val="24"/>
        </w:rPr>
      </w:pPr>
      <w:r w:rsidRPr="00890E16">
        <w:rPr>
          <w:sz w:val="24"/>
          <w:szCs w:val="24"/>
        </w:rPr>
        <w:t xml:space="preserve"> </w:t>
      </w:r>
      <w:r w:rsidR="00890E16">
        <w:rPr>
          <w:sz w:val="24"/>
          <w:szCs w:val="24"/>
        </w:rPr>
        <w:t xml:space="preserve">В </w:t>
      </w:r>
      <w:r w:rsidR="00890E16" w:rsidRPr="00590529">
        <w:rPr>
          <w:sz w:val="24"/>
          <w:szCs w:val="24"/>
        </w:rPr>
        <w:t>соответствии со сведениями по реализации в МО Приозерский муниципальный район</w:t>
      </w:r>
      <w:r w:rsidR="00890E16" w:rsidRPr="00890E16">
        <w:rPr>
          <w:sz w:val="24"/>
          <w:szCs w:val="24"/>
        </w:rPr>
        <w:t xml:space="preserve"> </w:t>
      </w:r>
      <w:r w:rsidR="00890E16" w:rsidRPr="007D76E1">
        <w:rPr>
          <w:sz w:val="24"/>
          <w:szCs w:val="24"/>
        </w:rPr>
        <w:t xml:space="preserve">ЛО </w:t>
      </w:r>
      <w:r w:rsidR="000D7721" w:rsidRPr="007D76E1">
        <w:rPr>
          <w:sz w:val="24"/>
          <w:szCs w:val="24"/>
        </w:rPr>
        <w:t xml:space="preserve">в </w:t>
      </w:r>
      <w:r w:rsidR="007D76E1" w:rsidRPr="007D76E1">
        <w:rPr>
          <w:color w:val="000000"/>
          <w:sz w:val="24"/>
          <w:szCs w:val="24"/>
        </w:rPr>
        <w:t>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за 2020</w:t>
      </w:r>
      <w:r w:rsidR="007D76E1" w:rsidRPr="00804AF6">
        <w:rPr>
          <w:color w:val="000000"/>
        </w:rPr>
        <w:t xml:space="preserve"> </w:t>
      </w:r>
      <w:r w:rsidR="00542242" w:rsidRPr="000D7721">
        <w:rPr>
          <w:sz w:val="24"/>
          <w:szCs w:val="24"/>
        </w:rPr>
        <w:t>года</w:t>
      </w:r>
      <w:r w:rsidR="000D7721">
        <w:rPr>
          <w:sz w:val="24"/>
          <w:szCs w:val="24"/>
        </w:rPr>
        <w:t xml:space="preserve"> свое право реализовали</w:t>
      </w:r>
      <w:r w:rsidR="00890E16" w:rsidRPr="000D7721">
        <w:rPr>
          <w:sz w:val="24"/>
          <w:szCs w:val="24"/>
        </w:rPr>
        <w:t>:</w:t>
      </w:r>
    </w:p>
    <w:p w14:paraId="714DA7EC" w14:textId="77777777" w:rsidR="00590529" w:rsidRDefault="00590529" w:rsidP="00590529">
      <w:pPr>
        <w:rPr>
          <w:sz w:val="24"/>
          <w:szCs w:val="24"/>
        </w:rPr>
      </w:pPr>
    </w:p>
    <w:p w14:paraId="6BC1809A" w14:textId="31B75001" w:rsidR="00025C58" w:rsidRDefault="00890E16" w:rsidP="001606B3">
      <w:pPr>
        <w:ind w:firstLine="0"/>
        <w:rPr>
          <w:b/>
          <w:sz w:val="24"/>
          <w:szCs w:val="24"/>
        </w:rPr>
      </w:pPr>
      <w:r w:rsidRPr="00025C58">
        <w:rPr>
          <w:b/>
          <w:sz w:val="24"/>
          <w:szCs w:val="24"/>
        </w:rPr>
        <w:t xml:space="preserve"> </w:t>
      </w:r>
      <w:r w:rsidR="000D7721">
        <w:rPr>
          <w:b/>
          <w:sz w:val="24"/>
          <w:szCs w:val="24"/>
        </w:rPr>
        <w:t xml:space="preserve">1. </w:t>
      </w:r>
      <w:r w:rsidR="001606B3" w:rsidRPr="001606B3">
        <w:rPr>
          <w:b/>
          <w:sz w:val="24"/>
          <w:szCs w:val="24"/>
          <w:u w:val="single"/>
        </w:rPr>
        <w:t>Государственная программа "Комплексное развитие сельских территорий"</w:t>
      </w:r>
      <w:r w:rsidR="001606B3">
        <w:rPr>
          <w:b/>
          <w:sz w:val="24"/>
          <w:szCs w:val="24"/>
        </w:rPr>
        <w:t xml:space="preserve"> - </w:t>
      </w:r>
      <w:r w:rsidR="007D76E1" w:rsidRPr="001606B3">
        <w:rPr>
          <w:sz w:val="24"/>
          <w:szCs w:val="24"/>
        </w:rPr>
        <w:t>Федичкина Галина Диевна, Федичкин Алексей Андреевич-сын, Пекарская Надежда Александровна-сноха, Федичкина Дарина Алексеевна –внучка, Федичкина Маргарита Алексеевна-внучка</w:t>
      </w:r>
      <w:r w:rsidR="00025C58" w:rsidRPr="001606B3">
        <w:rPr>
          <w:sz w:val="24"/>
          <w:szCs w:val="24"/>
        </w:rPr>
        <w:t>)</w:t>
      </w:r>
      <w:r w:rsidR="001606B3" w:rsidRPr="001606B3">
        <w:rPr>
          <w:sz w:val="24"/>
          <w:szCs w:val="24"/>
        </w:rPr>
        <w:t xml:space="preserve"> реализовала</w:t>
      </w:r>
      <w:r w:rsidR="00025C58" w:rsidRPr="001606B3">
        <w:rPr>
          <w:sz w:val="24"/>
          <w:szCs w:val="24"/>
        </w:rPr>
        <w:t xml:space="preserve"> – </w:t>
      </w:r>
      <w:r w:rsidR="007D76E1" w:rsidRPr="001606B3">
        <w:rPr>
          <w:sz w:val="24"/>
          <w:szCs w:val="24"/>
        </w:rPr>
        <w:t>6098805</w:t>
      </w:r>
      <w:r w:rsidR="00025C58" w:rsidRPr="001606B3">
        <w:rPr>
          <w:sz w:val="24"/>
          <w:szCs w:val="24"/>
        </w:rPr>
        <w:t>,00 руб.</w:t>
      </w:r>
      <w:r w:rsidR="00025C58" w:rsidRPr="001606B3">
        <w:t xml:space="preserve"> </w:t>
      </w:r>
      <w:r w:rsidR="00127DD8" w:rsidRPr="001606B3">
        <w:rPr>
          <w:sz w:val="24"/>
          <w:szCs w:val="24"/>
        </w:rPr>
        <w:t>Всеволожский р-н, п. Бугры, корп.6, кв. 242</w:t>
      </w:r>
      <w:r w:rsidR="00025C58">
        <w:rPr>
          <w:sz w:val="24"/>
          <w:szCs w:val="24"/>
        </w:rPr>
        <w:t xml:space="preserve">– </w:t>
      </w:r>
      <w:r w:rsidR="00127DD8" w:rsidRPr="00127DD8">
        <w:rPr>
          <w:b/>
          <w:sz w:val="24"/>
          <w:szCs w:val="24"/>
        </w:rPr>
        <w:t>70,36</w:t>
      </w:r>
      <w:r w:rsidR="00127DD8">
        <w:rPr>
          <w:b/>
          <w:sz w:val="24"/>
          <w:szCs w:val="24"/>
        </w:rPr>
        <w:t xml:space="preserve"> </w:t>
      </w:r>
      <w:r w:rsidR="00025C58" w:rsidRPr="00025C58">
        <w:rPr>
          <w:b/>
          <w:sz w:val="24"/>
          <w:szCs w:val="24"/>
        </w:rPr>
        <w:t xml:space="preserve">кв. м. </w:t>
      </w:r>
    </w:p>
    <w:p w14:paraId="6084FC32" w14:textId="77777777" w:rsidR="001606B3" w:rsidRDefault="001606B3" w:rsidP="000D7721">
      <w:pPr>
        <w:ind w:firstLine="0"/>
        <w:jc w:val="center"/>
        <w:rPr>
          <w:sz w:val="24"/>
          <w:szCs w:val="24"/>
        </w:rPr>
      </w:pPr>
    </w:p>
    <w:p w14:paraId="3EAFEDC5" w14:textId="796F8323" w:rsidR="004A0CAD" w:rsidRPr="00590529" w:rsidRDefault="004A0CAD" w:rsidP="000D7721">
      <w:pPr>
        <w:ind w:firstLine="0"/>
        <w:jc w:val="center"/>
        <w:rPr>
          <w:sz w:val="24"/>
          <w:szCs w:val="24"/>
        </w:rPr>
      </w:pPr>
      <w:r w:rsidRPr="00590529">
        <w:rPr>
          <w:sz w:val="24"/>
          <w:szCs w:val="24"/>
        </w:rPr>
        <w:t>Расчет фактической стоимости 1 кв.</w:t>
      </w:r>
      <w:r w:rsidR="00004252" w:rsidRPr="00590529">
        <w:rPr>
          <w:sz w:val="24"/>
          <w:szCs w:val="24"/>
        </w:rPr>
        <w:t xml:space="preserve"> </w:t>
      </w:r>
      <w:r w:rsidRPr="00590529">
        <w:rPr>
          <w:sz w:val="24"/>
          <w:szCs w:val="24"/>
        </w:rPr>
        <w:t>м. общей площади жил</w:t>
      </w:r>
      <w:r w:rsidR="007E26C7" w:rsidRPr="00590529">
        <w:rPr>
          <w:sz w:val="24"/>
          <w:szCs w:val="24"/>
        </w:rPr>
        <w:t>ья на территории поселения Лени</w:t>
      </w:r>
      <w:r w:rsidRPr="00590529">
        <w:rPr>
          <w:sz w:val="24"/>
          <w:szCs w:val="24"/>
        </w:rPr>
        <w:t>нградской области (ФСТ кв</w:t>
      </w:r>
      <w:r w:rsidR="00004252" w:rsidRPr="00590529">
        <w:rPr>
          <w:sz w:val="24"/>
          <w:szCs w:val="24"/>
        </w:rPr>
        <w:t xml:space="preserve">. </w:t>
      </w:r>
      <w:r w:rsidRPr="00590529">
        <w:rPr>
          <w:sz w:val="24"/>
          <w:szCs w:val="24"/>
        </w:rPr>
        <w:t>м)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5D54FD3B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 =</w:t>
      </w:r>
      <w:r w:rsidR="001606B3">
        <w:rPr>
          <w:b/>
          <w:sz w:val="24"/>
          <w:szCs w:val="24"/>
        </w:rPr>
        <w:t xml:space="preserve"> </w:t>
      </w:r>
      <w:r w:rsidRPr="004A0CAD">
        <w:rPr>
          <w:b/>
          <w:sz w:val="24"/>
          <w:szCs w:val="24"/>
        </w:rPr>
        <w:t>ФСТЖ/Пл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0166C2B9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-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552E1EC2" w:rsidR="004A0CAD" w:rsidRP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16FBBE18" w14:textId="1B9F97CA" w:rsidR="004A0CAD" w:rsidRDefault="004A0CAD" w:rsidP="00590529">
      <w:pPr>
        <w:ind w:firstLine="0"/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>– прогнозный уровень инфляции, установленный в субъекте Российской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Федерации на очередной (планируемый) финансовый год.</w:t>
      </w:r>
    </w:p>
    <w:p w14:paraId="70465AF4" w14:textId="77777777" w:rsidR="00590529" w:rsidRPr="004A0CAD" w:rsidRDefault="00590529" w:rsidP="008033F2">
      <w:pPr>
        <w:rPr>
          <w:sz w:val="24"/>
          <w:szCs w:val="24"/>
        </w:rPr>
      </w:pPr>
    </w:p>
    <w:p w14:paraId="0638A2B1" w14:textId="5D963157" w:rsidR="004A0CAD" w:rsidRPr="00127DD8" w:rsidRDefault="00590529" w:rsidP="00127DD8">
      <w:pPr>
        <w:ind w:left="-567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90529">
        <w:rPr>
          <w:b/>
          <w:sz w:val="24"/>
          <w:szCs w:val="24"/>
        </w:rPr>
        <w:t>ФСТЖ = ∑ ФСТЖ</w:t>
      </w:r>
      <w:r w:rsidR="00435970">
        <w:rPr>
          <w:b/>
          <w:sz w:val="24"/>
          <w:szCs w:val="24"/>
        </w:rPr>
        <w:t xml:space="preserve"> </w:t>
      </w:r>
      <w:r w:rsidR="00435970" w:rsidRPr="00590529">
        <w:rPr>
          <w:b/>
          <w:sz w:val="24"/>
          <w:szCs w:val="24"/>
        </w:rPr>
        <w:t>МО</w:t>
      </w:r>
      <w:r w:rsidRPr="00590529">
        <w:rPr>
          <w:b/>
          <w:sz w:val="24"/>
          <w:szCs w:val="24"/>
        </w:rPr>
        <w:t xml:space="preserve"> / G =</w:t>
      </w:r>
      <w:r w:rsidR="00127DD8">
        <w:rPr>
          <w:b/>
          <w:sz w:val="24"/>
          <w:szCs w:val="24"/>
        </w:rPr>
        <w:t xml:space="preserve"> </w:t>
      </w:r>
      <w:r w:rsidR="00127DD8" w:rsidRPr="007D76E1">
        <w:rPr>
          <w:b/>
          <w:sz w:val="24"/>
          <w:szCs w:val="24"/>
        </w:rPr>
        <w:t>6098805</w:t>
      </w:r>
      <w:r w:rsidR="00AD0ED8">
        <w:rPr>
          <w:b/>
          <w:sz w:val="24"/>
          <w:szCs w:val="24"/>
        </w:rPr>
        <w:t>,00</w:t>
      </w:r>
      <w:r w:rsidRPr="00590529">
        <w:rPr>
          <w:b/>
          <w:sz w:val="24"/>
          <w:szCs w:val="24"/>
        </w:rPr>
        <w:t>/</w:t>
      </w:r>
      <w:r w:rsidR="00127DD8">
        <w:rPr>
          <w:b/>
          <w:sz w:val="24"/>
          <w:szCs w:val="24"/>
        </w:rPr>
        <w:t xml:space="preserve">1 </w:t>
      </w:r>
      <w:r w:rsidRPr="00590529">
        <w:rPr>
          <w:b/>
          <w:sz w:val="24"/>
          <w:szCs w:val="24"/>
        </w:rPr>
        <w:t xml:space="preserve">= </w:t>
      </w:r>
      <w:r w:rsidR="00127DD8" w:rsidRPr="007D76E1">
        <w:rPr>
          <w:b/>
          <w:sz w:val="24"/>
          <w:szCs w:val="24"/>
        </w:rPr>
        <w:t>6098805</w:t>
      </w:r>
      <w:r w:rsidR="00025C58">
        <w:rPr>
          <w:b/>
          <w:sz w:val="24"/>
          <w:szCs w:val="24"/>
        </w:rPr>
        <w:t>,00</w:t>
      </w:r>
      <w:r w:rsidRPr="00590529">
        <w:rPr>
          <w:b/>
          <w:sz w:val="24"/>
          <w:szCs w:val="24"/>
        </w:rPr>
        <w:t xml:space="preserve"> рублей;</w:t>
      </w:r>
    </w:p>
    <w:p w14:paraId="12298DA7" w14:textId="4C1E44AF" w:rsidR="00590529" w:rsidRPr="00127DD8" w:rsidRDefault="00590529" w:rsidP="00127DD8">
      <w:pPr>
        <w:pStyle w:val="a3"/>
        <w:jc w:val="both"/>
        <w:rPr>
          <w:color w:val="000000"/>
        </w:rPr>
      </w:pPr>
      <w:r w:rsidRPr="00590529">
        <w:rPr>
          <w:b/>
          <w:lang w:val="en-US"/>
        </w:rPr>
        <w:t>G</w:t>
      </w:r>
      <w:r w:rsidRPr="00590529">
        <w:rPr>
          <w:b/>
        </w:rPr>
        <w:t xml:space="preserve"> - </w:t>
      </w:r>
      <w:r w:rsidR="00127DD8">
        <w:rPr>
          <w:b/>
        </w:rPr>
        <w:t>1 семья</w:t>
      </w:r>
      <w:r w:rsidRPr="00590529">
        <w:rPr>
          <w:b/>
        </w:rPr>
        <w:t xml:space="preserve"> в </w:t>
      </w:r>
      <w:r w:rsidR="00A1748B">
        <w:rPr>
          <w:b/>
        </w:rPr>
        <w:t xml:space="preserve">за период </w:t>
      </w:r>
      <w:r w:rsidR="00A42403">
        <w:rPr>
          <w:b/>
        </w:rPr>
        <w:t>янва</w:t>
      </w:r>
      <w:r w:rsidR="00A1748B">
        <w:rPr>
          <w:b/>
        </w:rPr>
        <w:t xml:space="preserve">рь-декабрь </w:t>
      </w:r>
      <w:r w:rsidR="00127DD8">
        <w:rPr>
          <w:b/>
        </w:rPr>
        <w:t>2020</w:t>
      </w:r>
      <w:r w:rsidR="00A1748B">
        <w:rPr>
          <w:b/>
        </w:rPr>
        <w:t xml:space="preserve"> года</w:t>
      </w:r>
      <w:r w:rsidRPr="00590529">
        <w:rPr>
          <w:b/>
        </w:rPr>
        <w:t xml:space="preserve"> на территории МО </w:t>
      </w:r>
      <w:r w:rsidR="00542242">
        <w:rPr>
          <w:b/>
        </w:rPr>
        <w:t xml:space="preserve"> </w:t>
      </w:r>
      <w:r w:rsidR="00A42403">
        <w:rPr>
          <w:b/>
        </w:rPr>
        <w:t xml:space="preserve">Запорожское </w:t>
      </w:r>
      <w:r w:rsidR="000D7721">
        <w:rPr>
          <w:b/>
        </w:rPr>
        <w:t>сельское поселение реализовали</w:t>
      </w:r>
      <w:r w:rsidRPr="00590529">
        <w:rPr>
          <w:b/>
        </w:rPr>
        <w:t xml:space="preserve"> свое право </w:t>
      </w:r>
      <w:r w:rsidR="00127DD8">
        <w:rPr>
          <w:b/>
        </w:rPr>
        <w:t xml:space="preserve">по государственной </w:t>
      </w:r>
      <w:r w:rsidR="000D7721" w:rsidRPr="000D7721">
        <w:rPr>
          <w:b/>
        </w:rPr>
        <w:t>программ</w:t>
      </w:r>
      <w:r w:rsidR="00127DD8">
        <w:rPr>
          <w:b/>
        </w:rPr>
        <w:t>е</w:t>
      </w:r>
      <w:r w:rsidR="00127DD8" w:rsidRPr="00127DD8">
        <w:rPr>
          <w:b/>
          <w:color w:val="000000"/>
        </w:rPr>
        <w:t xml:space="preserve"> Российской Федерации «Комплексное развитие сельских территорий»</w:t>
      </w:r>
    </w:p>
    <w:p w14:paraId="63A87168" w14:textId="52AFC9AF" w:rsidR="00590529" w:rsidRPr="00590529" w:rsidRDefault="00590529" w:rsidP="000D7721">
      <w:pPr>
        <w:ind w:firstLine="0"/>
        <w:jc w:val="center"/>
        <w:rPr>
          <w:sz w:val="24"/>
          <w:szCs w:val="24"/>
        </w:rPr>
      </w:pPr>
      <w:r w:rsidRPr="00590529">
        <w:rPr>
          <w:b/>
          <w:sz w:val="24"/>
          <w:szCs w:val="24"/>
        </w:rPr>
        <w:t xml:space="preserve">Пл. = </w:t>
      </w:r>
      <w:r w:rsidR="00127DD8">
        <w:rPr>
          <w:b/>
          <w:sz w:val="24"/>
          <w:szCs w:val="24"/>
        </w:rPr>
        <w:t>70,36/1</w:t>
      </w:r>
      <w:r w:rsidRPr="00590529">
        <w:rPr>
          <w:b/>
          <w:sz w:val="24"/>
          <w:szCs w:val="24"/>
        </w:rPr>
        <w:t xml:space="preserve"> = </w:t>
      </w:r>
      <w:r w:rsidR="00127DD8">
        <w:rPr>
          <w:b/>
          <w:sz w:val="24"/>
          <w:szCs w:val="24"/>
        </w:rPr>
        <w:t>70,36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кв.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м.;</w:t>
      </w:r>
    </w:p>
    <w:p w14:paraId="5013822A" w14:textId="77777777" w:rsidR="00590529" w:rsidRPr="00590529" w:rsidRDefault="00590529" w:rsidP="00590529">
      <w:pPr>
        <w:ind w:left="-567"/>
        <w:rPr>
          <w:sz w:val="24"/>
          <w:szCs w:val="24"/>
        </w:rPr>
      </w:pPr>
    </w:p>
    <w:p w14:paraId="2131C6C7" w14:textId="4E272917" w:rsidR="000D7721" w:rsidRPr="00127DD8" w:rsidRDefault="00590529" w:rsidP="00127DD8">
      <w:pPr>
        <w:ind w:firstLine="0"/>
        <w:rPr>
          <w:b/>
          <w:sz w:val="24"/>
          <w:szCs w:val="24"/>
        </w:rPr>
      </w:pPr>
      <w:r w:rsidRPr="00590529">
        <w:rPr>
          <w:sz w:val="24"/>
          <w:szCs w:val="24"/>
        </w:rPr>
        <w:t xml:space="preserve">Прогнозный уровень инфляции, установленный в Ленинградской области на данный период, составляет – </w:t>
      </w:r>
      <w:r w:rsidR="00542242">
        <w:rPr>
          <w:b/>
          <w:sz w:val="24"/>
          <w:szCs w:val="24"/>
        </w:rPr>
        <w:t>101,</w:t>
      </w:r>
      <w:r w:rsidR="00127DD8">
        <w:rPr>
          <w:b/>
          <w:sz w:val="24"/>
          <w:szCs w:val="24"/>
        </w:rPr>
        <w:t>3</w:t>
      </w:r>
      <w:r w:rsidRPr="00590529">
        <w:rPr>
          <w:b/>
          <w:sz w:val="24"/>
          <w:szCs w:val="24"/>
        </w:rPr>
        <w:t>.</w:t>
      </w:r>
    </w:p>
    <w:p w14:paraId="0E1E64A0" w14:textId="77777777" w:rsidR="00590529" w:rsidRPr="00590529" w:rsidRDefault="00590529" w:rsidP="00590529">
      <w:pPr>
        <w:ind w:left="-567"/>
        <w:rPr>
          <w:sz w:val="24"/>
          <w:szCs w:val="24"/>
        </w:rPr>
      </w:pPr>
    </w:p>
    <w:p w14:paraId="3F0711B6" w14:textId="1EFC765D" w:rsidR="00590529" w:rsidRDefault="00590529" w:rsidP="000D7721">
      <w:pPr>
        <w:ind w:firstLine="0"/>
        <w:jc w:val="center"/>
        <w:rPr>
          <w:b/>
          <w:sz w:val="24"/>
          <w:szCs w:val="24"/>
        </w:rPr>
      </w:pPr>
      <w:r w:rsidRPr="00590529">
        <w:rPr>
          <w:b/>
          <w:sz w:val="24"/>
          <w:szCs w:val="24"/>
        </w:rPr>
        <w:t>ФСТ кв. м</w:t>
      </w:r>
      <w:r>
        <w:rPr>
          <w:b/>
          <w:sz w:val="24"/>
          <w:szCs w:val="24"/>
        </w:rPr>
        <w:t xml:space="preserve"> </w:t>
      </w:r>
      <w:r w:rsidRPr="00590529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="00127DD8" w:rsidRPr="007D76E1">
        <w:rPr>
          <w:b/>
          <w:sz w:val="24"/>
          <w:szCs w:val="24"/>
        </w:rPr>
        <w:t>6098805</w:t>
      </w:r>
      <w:r w:rsidR="00AD0ED8">
        <w:rPr>
          <w:b/>
          <w:sz w:val="24"/>
          <w:szCs w:val="24"/>
        </w:rPr>
        <w:t>,00</w:t>
      </w:r>
      <w:r w:rsidRPr="00590529">
        <w:rPr>
          <w:b/>
          <w:sz w:val="24"/>
          <w:szCs w:val="24"/>
        </w:rPr>
        <w:t xml:space="preserve"> /</w:t>
      </w:r>
      <w:r w:rsidR="00127DD8">
        <w:rPr>
          <w:b/>
          <w:sz w:val="24"/>
          <w:szCs w:val="24"/>
        </w:rPr>
        <w:t>70,36</w:t>
      </w:r>
      <w:r w:rsidRPr="00590529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</w:t>
      </w:r>
      <w:r w:rsidR="00127DD8">
        <w:rPr>
          <w:b/>
          <w:sz w:val="24"/>
          <w:szCs w:val="24"/>
        </w:rPr>
        <w:t>86680,00</w:t>
      </w:r>
      <w:r w:rsidRPr="00590529">
        <w:rPr>
          <w:b/>
          <w:sz w:val="24"/>
          <w:szCs w:val="24"/>
        </w:rPr>
        <w:t xml:space="preserve"> * 1,0</w:t>
      </w:r>
      <w:r w:rsidR="00542242">
        <w:rPr>
          <w:b/>
          <w:sz w:val="24"/>
          <w:szCs w:val="24"/>
        </w:rPr>
        <w:t>1</w:t>
      </w:r>
      <w:r w:rsidR="00127DD8">
        <w:rPr>
          <w:b/>
          <w:sz w:val="24"/>
          <w:szCs w:val="24"/>
        </w:rPr>
        <w:t>3</w:t>
      </w:r>
      <w:r w:rsidRPr="00590529">
        <w:rPr>
          <w:b/>
          <w:sz w:val="24"/>
          <w:szCs w:val="24"/>
        </w:rPr>
        <w:t xml:space="preserve"> = </w:t>
      </w:r>
      <w:r w:rsidR="00127DD8">
        <w:rPr>
          <w:b/>
          <w:sz w:val="24"/>
          <w:szCs w:val="24"/>
        </w:rPr>
        <w:t>87806,84</w:t>
      </w:r>
      <w:r w:rsidRPr="00590529">
        <w:rPr>
          <w:b/>
          <w:sz w:val="24"/>
          <w:szCs w:val="24"/>
        </w:rPr>
        <w:t xml:space="preserve"> рубля.</w:t>
      </w:r>
    </w:p>
    <w:p w14:paraId="04B6E67F" w14:textId="77777777" w:rsidR="00A71A70" w:rsidRDefault="00A71A70" w:rsidP="000D7721">
      <w:pPr>
        <w:ind w:firstLine="0"/>
        <w:jc w:val="center"/>
        <w:rPr>
          <w:b/>
          <w:sz w:val="24"/>
          <w:szCs w:val="24"/>
        </w:rPr>
      </w:pPr>
    </w:p>
    <w:p w14:paraId="16577322" w14:textId="4238E544" w:rsidR="00AD0ED8" w:rsidRPr="00AD0ED8" w:rsidRDefault="00AD0ED8" w:rsidP="00590529">
      <w:pPr>
        <w:ind w:firstLine="0"/>
        <w:rPr>
          <w:b/>
          <w:sz w:val="24"/>
          <w:szCs w:val="24"/>
        </w:rPr>
      </w:pPr>
      <w:r w:rsidRPr="00AD0ED8">
        <w:rPr>
          <w:sz w:val="24"/>
          <w:szCs w:val="24"/>
          <w:shd w:val="clear" w:color="auto" w:fill="FFFFFF"/>
        </w:rPr>
        <w:t xml:space="preserve">Фактическая стоимость 1 кв. м.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</w:t>
      </w:r>
      <w:r w:rsidR="00A71A70" w:rsidRPr="00B23E28">
        <w:rPr>
          <w:color w:val="000000"/>
          <w:sz w:val="24"/>
          <w:szCs w:val="24"/>
        </w:rPr>
        <w:t xml:space="preserve">от </w:t>
      </w:r>
      <w:r w:rsidR="00A71A70">
        <w:rPr>
          <w:color w:val="000000"/>
          <w:sz w:val="24"/>
          <w:szCs w:val="24"/>
        </w:rPr>
        <w:t>24 декабря 2020</w:t>
      </w:r>
      <w:r w:rsidR="00A71A70" w:rsidRPr="00B23E28">
        <w:rPr>
          <w:color w:val="000000"/>
          <w:sz w:val="24"/>
          <w:szCs w:val="24"/>
        </w:rPr>
        <w:t xml:space="preserve"> года № </w:t>
      </w:r>
      <w:r w:rsidR="00A71A70">
        <w:rPr>
          <w:color w:val="000000"/>
          <w:sz w:val="24"/>
          <w:szCs w:val="24"/>
        </w:rPr>
        <w:t>852</w:t>
      </w:r>
      <w:r w:rsidR="00A71A70" w:rsidRPr="00B23E28">
        <w:rPr>
          <w:color w:val="000000"/>
          <w:sz w:val="24"/>
          <w:szCs w:val="24"/>
        </w:rPr>
        <w:t>/</w:t>
      </w:r>
      <w:proofErr w:type="spellStart"/>
      <w:r w:rsidR="00A71A70" w:rsidRPr="00B23E28">
        <w:rPr>
          <w:color w:val="000000"/>
          <w:sz w:val="24"/>
          <w:szCs w:val="24"/>
        </w:rPr>
        <w:t>п</w:t>
      </w:r>
      <w:r w:rsidR="00A71A70" w:rsidRPr="00B23E28">
        <w:rPr>
          <w:sz w:val="24"/>
          <w:szCs w:val="24"/>
        </w:rPr>
        <w:t>р</w:t>
      </w:r>
      <w:proofErr w:type="spellEnd"/>
      <w:r w:rsidR="00A71A70" w:rsidRPr="00AD0ED8">
        <w:rPr>
          <w:sz w:val="24"/>
          <w:szCs w:val="24"/>
          <w:shd w:val="clear" w:color="auto" w:fill="FFFFFF"/>
        </w:rPr>
        <w:t xml:space="preserve"> </w:t>
      </w:r>
      <w:r w:rsidRPr="00AD0ED8">
        <w:rPr>
          <w:sz w:val="24"/>
          <w:szCs w:val="24"/>
          <w:shd w:val="clear" w:color="auto" w:fill="FFFFFF"/>
        </w:rPr>
        <w:t xml:space="preserve">по Ленинградской области </w:t>
      </w:r>
      <w:r w:rsidR="00A71A70">
        <w:rPr>
          <w:b/>
          <w:sz w:val="24"/>
          <w:szCs w:val="24"/>
          <w:shd w:val="clear" w:color="auto" w:fill="FFFFFF"/>
        </w:rPr>
        <w:t>57711</w:t>
      </w:r>
      <w:r w:rsidRPr="00AD0ED8">
        <w:rPr>
          <w:sz w:val="24"/>
          <w:szCs w:val="24"/>
          <w:shd w:val="clear" w:color="auto" w:fill="FFFFFF"/>
        </w:rPr>
        <w:t xml:space="preserve"> рублей.</w:t>
      </w:r>
    </w:p>
    <w:p w14:paraId="6C9E1C09" w14:textId="77777777" w:rsidR="00C778E5" w:rsidRPr="00590529" w:rsidRDefault="00C778E5" w:rsidP="00803934">
      <w:pPr>
        <w:ind w:firstLine="0"/>
        <w:rPr>
          <w:sz w:val="24"/>
          <w:szCs w:val="24"/>
        </w:rPr>
      </w:pPr>
    </w:p>
    <w:sectPr w:rsidR="00C778E5" w:rsidRPr="00590529" w:rsidSect="00A71A7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25C58"/>
    <w:rsid w:val="00030286"/>
    <w:rsid w:val="00052294"/>
    <w:rsid w:val="00077DF1"/>
    <w:rsid w:val="0008723E"/>
    <w:rsid w:val="00090186"/>
    <w:rsid w:val="00095EA4"/>
    <w:rsid w:val="000D7721"/>
    <w:rsid w:val="000F4EEF"/>
    <w:rsid w:val="0010593A"/>
    <w:rsid w:val="00105B25"/>
    <w:rsid w:val="0011045C"/>
    <w:rsid w:val="00123732"/>
    <w:rsid w:val="00127DD8"/>
    <w:rsid w:val="001606B3"/>
    <w:rsid w:val="001842EF"/>
    <w:rsid w:val="001A0825"/>
    <w:rsid w:val="001C7625"/>
    <w:rsid w:val="00200E17"/>
    <w:rsid w:val="002261DE"/>
    <w:rsid w:val="002416C3"/>
    <w:rsid w:val="00256FC8"/>
    <w:rsid w:val="00262A88"/>
    <w:rsid w:val="002761B5"/>
    <w:rsid w:val="00292B7F"/>
    <w:rsid w:val="00293ABD"/>
    <w:rsid w:val="00297ECF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95A71"/>
    <w:rsid w:val="003B7014"/>
    <w:rsid w:val="003E6BCC"/>
    <w:rsid w:val="004105F5"/>
    <w:rsid w:val="00421F6A"/>
    <w:rsid w:val="0043223F"/>
    <w:rsid w:val="0043490F"/>
    <w:rsid w:val="00435970"/>
    <w:rsid w:val="004475FC"/>
    <w:rsid w:val="00452592"/>
    <w:rsid w:val="004600D2"/>
    <w:rsid w:val="004615E2"/>
    <w:rsid w:val="004977EA"/>
    <w:rsid w:val="004A0CAD"/>
    <w:rsid w:val="004D00B2"/>
    <w:rsid w:val="004E6415"/>
    <w:rsid w:val="004F6910"/>
    <w:rsid w:val="0052283D"/>
    <w:rsid w:val="00542242"/>
    <w:rsid w:val="0055111E"/>
    <w:rsid w:val="00590529"/>
    <w:rsid w:val="00597790"/>
    <w:rsid w:val="0060651A"/>
    <w:rsid w:val="00610CBA"/>
    <w:rsid w:val="00630BB7"/>
    <w:rsid w:val="0066416A"/>
    <w:rsid w:val="00672446"/>
    <w:rsid w:val="0067546A"/>
    <w:rsid w:val="006851A0"/>
    <w:rsid w:val="006A093E"/>
    <w:rsid w:val="006B0F6A"/>
    <w:rsid w:val="006D44A2"/>
    <w:rsid w:val="006E1538"/>
    <w:rsid w:val="006E5D59"/>
    <w:rsid w:val="00771B13"/>
    <w:rsid w:val="00782177"/>
    <w:rsid w:val="0078768C"/>
    <w:rsid w:val="007D76E1"/>
    <w:rsid w:val="007E26C7"/>
    <w:rsid w:val="007F1026"/>
    <w:rsid w:val="0080051B"/>
    <w:rsid w:val="008033F2"/>
    <w:rsid w:val="00803934"/>
    <w:rsid w:val="008117C6"/>
    <w:rsid w:val="0082797D"/>
    <w:rsid w:val="008409DA"/>
    <w:rsid w:val="00841AC3"/>
    <w:rsid w:val="00872C3D"/>
    <w:rsid w:val="00890E16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A3C1F"/>
    <w:rsid w:val="009B78AB"/>
    <w:rsid w:val="009C7E10"/>
    <w:rsid w:val="009D70F7"/>
    <w:rsid w:val="009E6630"/>
    <w:rsid w:val="009F7422"/>
    <w:rsid w:val="00A07EC4"/>
    <w:rsid w:val="00A1748B"/>
    <w:rsid w:val="00A2625B"/>
    <w:rsid w:val="00A42403"/>
    <w:rsid w:val="00A431F9"/>
    <w:rsid w:val="00A65CD7"/>
    <w:rsid w:val="00A66F87"/>
    <w:rsid w:val="00A71A70"/>
    <w:rsid w:val="00A75944"/>
    <w:rsid w:val="00A81BFC"/>
    <w:rsid w:val="00A84A30"/>
    <w:rsid w:val="00AD0ED8"/>
    <w:rsid w:val="00AE5871"/>
    <w:rsid w:val="00B04981"/>
    <w:rsid w:val="00B25EB1"/>
    <w:rsid w:val="00B37666"/>
    <w:rsid w:val="00B42C6E"/>
    <w:rsid w:val="00B749A3"/>
    <w:rsid w:val="00B94838"/>
    <w:rsid w:val="00B97246"/>
    <w:rsid w:val="00BB12BE"/>
    <w:rsid w:val="00BB4E41"/>
    <w:rsid w:val="00BC27A9"/>
    <w:rsid w:val="00BF1962"/>
    <w:rsid w:val="00C10C12"/>
    <w:rsid w:val="00C11192"/>
    <w:rsid w:val="00C121B3"/>
    <w:rsid w:val="00C22861"/>
    <w:rsid w:val="00C36E13"/>
    <w:rsid w:val="00C37E3E"/>
    <w:rsid w:val="00C778E5"/>
    <w:rsid w:val="00C9676F"/>
    <w:rsid w:val="00CA5DC6"/>
    <w:rsid w:val="00CD3B85"/>
    <w:rsid w:val="00CD5B63"/>
    <w:rsid w:val="00CE2973"/>
    <w:rsid w:val="00CF050A"/>
    <w:rsid w:val="00D05DD3"/>
    <w:rsid w:val="00D149B7"/>
    <w:rsid w:val="00D2767A"/>
    <w:rsid w:val="00D43B17"/>
    <w:rsid w:val="00D473E6"/>
    <w:rsid w:val="00D53A2C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00E4C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51</cp:revision>
  <cp:lastPrinted>2021-01-19T12:57:00Z</cp:lastPrinted>
  <dcterms:created xsi:type="dcterms:W3CDTF">2017-01-24T09:24:00Z</dcterms:created>
  <dcterms:modified xsi:type="dcterms:W3CDTF">2021-01-19T12:59:00Z</dcterms:modified>
</cp:coreProperties>
</file>