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B6" w:rsidRPr="006E24D6" w:rsidRDefault="000C7BB6" w:rsidP="000C7BB6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ind w:firstLine="720"/>
        <w:jc w:val="both"/>
        <w:rPr>
          <w:color w:val="000000"/>
          <w:sz w:val="26"/>
          <w:szCs w:val="26"/>
        </w:rPr>
      </w:pPr>
    </w:p>
    <w:p w:rsidR="000C7BB6" w:rsidRPr="000C7BB6" w:rsidRDefault="000C7BB6" w:rsidP="000C7BB6">
      <w:pPr>
        <w:ind w:firstLine="567"/>
        <w:contextualSpacing/>
        <w:jc w:val="both"/>
        <w:rPr>
          <w:b/>
          <w:color w:val="000000"/>
          <w:sz w:val="26"/>
          <w:szCs w:val="26"/>
        </w:rPr>
      </w:pPr>
      <w:r w:rsidRPr="006E24D6">
        <w:rPr>
          <w:b/>
          <w:color w:val="000000"/>
          <w:sz w:val="26"/>
          <w:szCs w:val="26"/>
        </w:rPr>
        <w:t xml:space="preserve">Вопрос: </w:t>
      </w:r>
      <w:r w:rsidRPr="000C7BB6">
        <w:rPr>
          <w:b/>
          <w:color w:val="000000"/>
          <w:sz w:val="26"/>
          <w:szCs w:val="26"/>
        </w:rPr>
        <w:t xml:space="preserve">В каком возрасте может быть установлена досрочная страховая пенсия по старости в соответствии с </w:t>
      </w:r>
      <w:proofErr w:type="gramStart"/>
      <w:r w:rsidRPr="000C7BB6">
        <w:rPr>
          <w:b/>
          <w:color w:val="000000"/>
          <w:sz w:val="26"/>
          <w:szCs w:val="26"/>
        </w:rPr>
        <w:t>ч</w:t>
      </w:r>
      <w:proofErr w:type="gramEnd"/>
      <w:r w:rsidRPr="000C7BB6">
        <w:rPr>
          <w:b/>
          <w:color w:val="000000"/>
          <w:sz w:val="26"/>
          <w:szCs w:val="26"/>
        </w:rPr>
        <w:t>. 1.2 ст. 8 Закона № 400-Ф?</w:t>
      </w:r>
    </w:p>
    <w:p w:rsidR="000C7BB6" w:rsidRPr="006E24D6" w:rsidRDefault="000C7BB6" w:rsidP="000C7BB6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6E24D6">
        <w:rPr>
          <w:b/>
          <w:color w:val="000000"/>
          <w:sz w:val="26"/>
          <w:szCs w:val="26"/>
        </w:rPr>
        <w:t>Ответ:</w:t>
      </w:r>
      <w:r w:rsidRPr="006E24D6">
        <w:rPr>
          <w:color w:val="000000"/>
          <w:sz w:val="26"/>
          <w:szCs w:val="26"/>
        </w:rPr>
        <w:t xml:space="preserve"> Лицам, имеющим страховой стаж не менее 42 и 37 лет (соответственно мужчины и женщины), страховая пенсия по старости может назначаться на 24 месяца ранее достижения возраста, предусмотренного </w:t>
      </w:r>
      <w:proofErr w:type="gramStart"/>
      <w:r w:rsidRPr="006E24D6">
        <w:rPr>
          <w:color w:val="000000"/>
          <w:sz w:val="26"/>
          <w:szCs w:val="26"/>
        </w:rPr>
        <w:t>ч</w:t>
      </w:r>
      <w:proofErr w:type="gramEnd"/>
      <w:r w:rsidRPr="006E24D6">
        <w:rPr>
          <w:color w:val="000000"/>
          <w:sz w:val="26"/>
          <w:szCs w:val="26"/>
        </w:rPr>
        <w:t xml:space="preserve">. 1 и 1.1 названной статьи, но не ранее достижения возраста 60 и 55 лет (соответственно мужчины и женщины).  </w:t>
      </w:r>
    </w:p>
    <w:p w:rsidR="000C7BB6" w:rsidRPr="006E24D6" w:rsidRDefault="000C7BB6" w:rsidP="000C7BB6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6E24D6">
        <w:rPr>
          <w:color w:val="000000"/>
          <w:sz w:val="26"/>
          <w:szCs w:val="26"/>
        </w:rPr>
        <w:t>После окончания переходного периода, предусмотренного Законом № 400-ФЗ для поэтапного повышения пенсионного возраста, досрочная пенсия за длительную работу мужчинам может быть назначена при достижении 63 лет, а женщинам 58 лет.</w:t>
      </w:r>
    </w:p>
    <w:p w:rsidR="000C7BB6" w:rsidRDefault="000C7BB6" w:rsidP="000C7BB6">
      <w:pPr>
        <w:spacing w:line="480" w:lineRule="auto"/>
        <w:ind w:left="360"/>
        <w:jc w:val="both"/>
        <w:rPr>
          <w:sz w:val="24"/>
          <w:szCs w:val="24"/>
        </w:rPr>
      </w:pPr>
      <w:r w:rsidRPr="000C7BB6">
        <w:rPr>
          <w:color w:val="000000"/>
          <w:sz w:val="26"/>
          <w:szCs w:val="26"/>
          <w:u w:val="single"/>
        </w:rPr>
        <w:t>Следует обратить внимание на то, что возраст выхода на</w:t>
      </w:r>
      <w:r w:rsidRPr="006E24D6">
        <w:rPr>
          <w:color w:val="000000"/>
          <w:sz w:val="26"/>
          <w:szCs w:val="26"/>
        </w:rPr>
        <w:t xml:space="preserve"> досрочную страховую </w:t>
      </w:r>
      <w:r w:rsidRPr="000C7BB6">
        <w:rPr>
          <w:color w:val="000000"/>
          <w:sz w:val="26"/>
          <w:szCs w:val="26"/>
          <w:u w:val="single"/>
        </w:rPr>
        <w:t>пенсию может быть сокращен менее чем на 24 месяца</w:t>
      </w:r>
    </w:p>
    <w:p w:rsidR="000C7BB6" w:rsidRPr="006E24D6" w:rsidRDefault="000C7BB6" w:rsidP="000C7BB6">
      <w:pPr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При этом   засчитываются</w:t>
      </w:r>
      <w:r w:rsidRPr="006E24D6">
        <w:rPr>
          <w:color w:val="000000"/>
          <w:sz w:val="26"/>
          <w:szCs w:val="26"/>
        </w:rPr>
        <w:t xml:space="preserve"> в страховой</w:t>
      </w:r>
      <w:r>
        <w:rPr>
          <w:color w:val="000000"/>
          <w:sz w:val="26"/>
          <w:szCs w:val="26"/>
        </w:rPr>
        <w:t xml:space="preserve"> стаж </w:t>
      </w:r>
      <w:r w:rsidRPr="006E24D6">
        <w:rPr>
          <w:color w:val="000000"/>
          <w:sz w:val="26"/>
          <w:szCs w:val="26"/>
        </w:rPr>
        <w:t>только периоды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Федерации).</w:t>
      </w:r>
      <w:r w:rsidRPr="006E24D6">
        <w:rPr>
          <w:b/>
          <w:bCs/>
          <w:color w:val="000000"/>
          <w:sz w:val="26"/>
          <w:szCs w:val="26"/>
        </w:rPr>
        <w:t xml:space="preserve"> </w:t>
      </w:r>
      <w:proofErr w:type="gramEnd"/>
    </w:p>
    <w:p w:rsidR="000C7BB6" w:rsidRPr="006E24D6" w:rsidRDefault="000C7BB6" w:rsidP="000C7BB6">
      <w:pPr>
        <w:ind w:firstLine="567"/>
        <w:jc w:val="both"/>
        <w:rPr>
          <w:color w:val="000000"/>
          <w:sz w:val="26"/>
          <w:szCs w:val="26"/>
        </w:rPr>
      </w:pPr>
      <w:r w:rsidRPr="006E24D6">
        <w:rPr>
          <w:color w:val="000000"/>
          <w:sz w:val="26"/>
          <w:szCs w:val="26"/>
        </w:rPr>
        <w:t>Периоды ухода за детьми и периоды службы в армии</w:t>
      </w:r>
      <w:r>
        <w:rPr>
          <w:color w:val="000000"/>
          <w:sz w:val="26"/>
          <w:szCs w:val="26"/>
        </w:rPr>
        <w:t>, периоды получения пособия по безработице</w:t>
      </w:r>
      <w:r w:rsidRPr="006E24D6">
        <w:rPr>
          <w:color w:val="000000"/>
          <w:sz w:val="26"/>
          <w:szCs w:val="26"/>
        </w:rPr>
        <w:t xml:space="preserve">  не могут быть учтены при исчислении страхового стажа, требуемого для приобретения права на досрочный выход на пенсию лицами, имеющими длительный страховой стаж.</w:t>
      </w:r>
    </w:p>
    <w:p w:rsidR="000C7BB6" w:rsidRPr="006E24D6" w:rsidRDefault="000C7BB6" w:rsidP="000C7BB6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исчислении </w:t>
      </w:r>
      <w:r w:rsidRPr="006E24D6">
        <w:rPr>
          <w:color w:val="000000"/>
          <w:sz w:val="26"/>
          <w:szCs w:val="26"/>
        </w:rPr>
        <w:t xml:space="preserve"> страхового стажа могут быть учтены периоды работы и (или) иной деятельности, имевшие место в государствах, расположенных на постсоветском пространстве, - бывших союзных Республиках Союза ССР за период до 01.01.1991</w:t>
      </w:r>
      <w:r>
        <w:rPr>
          <w:color w:val="000000"/>
          <w:sz w:val="26"/>
          <w:szCs w:val="26"/>
        </w:rPr>
        <w:t>, без подтверждения стажа компетентными органами стран СНГ.</w:t>
      </w:r>
    </w:p>
    <w:p w:rsidR="000C7BB6" w:rsidRDefault="000C7BB6" w:rsidP="009F0137">
      <w:pPr>
        <w:spacing w:line="480" w:lineRule="auto"/>
        <w:ind w:left="360"/>
        <w:jc w:val="both"/>
        <w:rPr>
          <w:sz w:val="24"/>
          <w:szCs w:val="24"/>
        </w:rPr>
      </w:pPr>
    </w:p>
    <w:p w:rsidR="00CD79DD" w:rsidRPr="000C7BB6" w:rsidRDefault="009F0137" w:rsidP="009F0137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#</w:t>
      </w:r>
      <w:r w:rsidR="000C7BB6">
        <w:rPr>
          <w:sz w:val="24"/>
          <w:szCs w:val="24"/>
        </w:rPr>
        <w:t>СНГ</w:t>
      </w:r>
      <w:r>
        <w:rPr>
          <w:sz w:val="24"/>
          <w:szCs w:val="24"/>
          <w:lang w:val="en-US"/>
        </w:rPr>
        <w:t>#</w:t>
      </w:r>
      <w:proofErr w:type="spellStart"/>
      <w:r w:rsidR="000C7BB6">
        <w:rPr>
          <w:sz w:val="24"/>
          <w:szCs w:val="24"/>
        </w:rPr>
        <w:t>длительныйстаж</w:t>
      </w:r>
      <w:proofErr w:type="spellEnd"/>
      <w:r>
        <w:rPr>
          <w:sz w:val="24"/>
          <w:szCs w:val="24"/>
          <w:lang w:val="en-US"/>
        </w:rPr>
        <w:t>#</w:t>
      </w:r>
      <w:r w:rsidR="000C7BB6">
        <w:rPr>
          <w:sz w:val="24"/>
          <w:szCs w:val="24"/>
        </w:rPr>
        <w:t>досрочная пенсия</w:t>
      </w:r>
    </w:p>
    <w:p w:rsidR="002649E3" w:rsidRPr="009F0137" w:rsidRDefault="002649E3" w:rsidP="00CD79DD">
      <w:pPr>
        <w:pStyle w:val="a8"/>
        <w:ind w:left="780"/>
        <w:jc w:val="both"/>
        <w:rPr>
          <w:sz w:val="24"/>
          <w:szCs w:val="24"/>
        </w:rPr>
      </w:pPr>
    </w:p>
    <w:p w:rsidR="00D807A5" w:rsidRPr="009F0137" w:rsidRDefault="00D807A5" w:rsidP="00D807A5">
      <w:pPr>
        <w:jc w:val="both"/>
        <w:rPr>
          <w:sz w:val="24"/>
          <w:szCs w:val="24"/>
        </w:rPr>
      </w:pPr>
    </w:p>
    <w:p w:rsidR="00D807A5" w:rsidRPr="009F0137" w:rsidRDefault="00D807A5" w:rsidP="00D807A5">
      <w:pPr>
        <w:jc w:val="both"/>
        <w:rPr>
          <w:sz w:val="24"/>
          <w:szCs w:val="24"/>
        </w:rPr>
      </w:pPr>
    </w:p>
    <w:p w:rsidR="00D807A5" w:rsidRPr="009F0137" w:rsidRDefault="00D807A5" w:rsidP="00D807A5">
      <w:pPr>
        <w:jc w:val="both"/>
        <w:rPr>
          <w:sz w:val="24"/>
          <w:szCs w:val="24"/>
        </w:rPr>
      </w:pPr>
    </w:p>
    <w:p w:rsidR="00D807A5" w:rsidRPr="009F0137" w:rsidRDefault="00D807A5">
      <w:pPr>
        <w:rPr>
          <w:sz w:val="24"/>
          <w:szCs w:val="24"/>
        </w:rPr>
      </w:pPr>
    </w:p>
    <w:p w:rsidR="00D807A5" w:rsidRPr="009F0137" w:rsidRDefault="00D807A5">
      <w:pPr>
        <w:rPr>
          <w:sz w:val="24"/>
          <w:szCs w:val="24"/>
        </w:rPr>
      </w:pPr>
    </w:p>
    <w:p w:rsidR="00D807A5" w:rsidRPr="009F0137" w:rsidRDefault="00D807A5">
      <w:pPr>
        <w:rPr>
          <w:sz w:val="24"/>
          <w:szCs w:val="24"/>
        </w:rPr>
      </w:pPr>
    </w:p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tbl>
      <w:tblPr>
        <w:tblStyle w:val="a7"/>
        <w:tblW w:w="0" w:type="auto"/>
        <w:tblLook w:val="04A0"/>
      </w:tblPr>
      <w:tblGrid>
        <w:gridCol w:w="9571"/>
      </w:tblGrid>
      <w:tr w:rsidR="00160D29" w:rsidRPr="00160D29" w:rsidTr="00160D29">
        <w:tc>
          <w:tcPr>
            <w:tcW w:w="9571" w:type="dxa"/>
          </w:tcPr>
          <w:p w:rsidR="00160D29" w:rsidRPr="00D807A5" w:rsidRDefault="00160D29" w:rsidP="00D807A5">
            <w:pPr>
              <w:rPr>
                <w:sz w:val="24"/>
                <w:szCs w:val="24"/>
              </w:rPr>
            </w:pPr>
          </w:p>
        </w:tc>
      </w:tr>
    </w:tbl>
    <w:p w:rsidR="00653BB5" w:rsidRPr="00160D29" w:rsidRDefault="00653BB5" w:rsidP="00160D29">
      <w:pPr>
        <w:rPr>
          <w:sz w:val="96"/>
          <w:szCs w:val="96"/>
        </w:rPr>
      </w:pPr>
    </w:p>
    <w:sectPr w:rsidR="00653BB5" w:rsidRPr="00160D29" w:rsidSect="009F0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C1" w:rsidRDefault="009463C1" w:rsidP="00384B92">
      <w:pPr>
        <w:spacing w:after="0" w:line="240" w:lineRule="auto"/>
      </w:pPr>
      <w:r>
        <w:separator/>
      </w:r>
    </w:p>
  </w:endnote>
  <w:endnote w:type="continuationSeparator" w:id="0">
    <w:p w:rsidR="009463C1" w:rsidRDefault="009463C1" w:rsidP="0038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C1" w:rsidRDefault="009463C1" w:rsidP="00384B92">
      <w:pPr>
        <w:spacing w:after="0" w:line="240" w:lineRule="auto"/>
      </w:pPr>
      <w:r>
        <w:separator/>
      </w:r>
    </w:p>
  </w:footnote>
  <w:footnote w:type="continuationSeparator" w:id="0">
    <w:p w:rsidR="009463C1" w:rsidRDefault="009463C1" w:rsidP="0038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09F5"/>
    <w:multiLevelType w:val="hybridMultilevel"/>
    <w:tmpl w:val="7674CCBC"/>
    <w:lvl w:ilvl="0" w:tplc="7130CC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BB5"/>
    <w:rsid w:val="000C7BB6"/>
    <w:rsid w:val="00121D95"/>
    <w:rsid w:val="00141528"/>
    <w:rsid w:val="00160D29"/>
    <w:rsid w:val="001A5243"/>
    <w:rsid w:val="002649E3"/>
    <w:rsid w:val="00356371"/>
    <w:rsid w:val="00363670"/>
    <w:rsid w:val="00384B92"/>
    <w:rsid w:val="003A5711"/>
    <w:rsid w:val="003D4E2D"/>
    <w:rsid w:val="00494333"/>
    <w:rsid w:val="00653BB5"/>
    <w:rsid w:val="009463C1"/>
    <w:rsid w:val="009F0137"/>
    <w:rsid w:val="009F14A5"/>
    <w:rsid w:val="00A30681"/>
    <w:rsid w:val="00AF4A4B"/>
    <w:rsid w:val="00C10F29"/>
    <w:rsid w:val="00C91C15"/>
    <w:rsid w:val="00CD79DD"/>
    <w:rsid w:val="00D37814"/>
    <w:rsid w:val="00D807A5"/>
    <w:rsid w:val="00E878A0"/>
    <w:rsid w:val="00EB1E3D"/>
    <w:rsid w:val="00EF24F3"/>
    <w:rsid w:val="00FA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4B92"/>
  </w:style>
  <w:style w:type="paragraph" w:styleId="a5">
    <w:name w:val="footer"/>
    <w:basedOn w:val="a"/>
    <w:link w:val="a6"/>
    <w:uiPriority w:val="99"/>
    <w:semiHidden/>
    <w:unhideWhenUsed/>
    <w:rsid w:val="0038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4B92"/>
  </w:style>
  <w:style w:type="table" w:styleId="a7">
    <w:name w:val="Table Grid"/>
    <w:basedOn w:val="a1"/>
    <w:uiPriority w:val="59"/>
    <w:rsid w:val="0016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49E3"/>
    <w:pPr>
      <w:ind w:left="720"/>
      <w:contextualSpacing/>
    </w:pPr>
  </w:style>
  <w:style w:type="character" w:styleId="a9">
    <w:name w:val="footnote reference"/>
    <w:uiPriority w:val="99"/>
    <w:unhideWhenUsed/>
    <w:rsid w:val="000C7BB6"/>
    <w:rPr>
      <w:vertAlign w:val="superscript"/>
    </w:rPr>
  </w:style>
  <w:style w:type="paragraph" w:styleId="aa">
    <w:name w:val="footnote text"/>
    <w:basedOn w:val="a"/>
    <w:link w:val="ab"/>
    <w:unhideWhenUsed/>
    <w:rsid w:val="000C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C7B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Смолева Евгения Владимировна</dc:creator>
  <cp:lastModifiedBy>Смолева Евгения Владимировна</cp:lastModifiedBy>
  <cp:revision>2</cp:revision>
  <cp:lastPrinted>2019-11-26T15:08:00Z</cp:lastPrinted>
  <dcterms:created xsi:type="dcterms:W3CDTF">2020-12-12T13:22:00Z</dcterms:created>
  <dcterms:modified xsi:type="dcterms:W3CDTF">2020-12-12T13:22:00Z</dcterms:modified>
</cp:coreProperties>
</file>