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94DEE">
      <w:pPr>
        <w:pStyle w:val="2"/>
        <w:divId w:val="893657913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Просмотр извещения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15"/>
        <w:gridCol w:w="6570"/>
      </w:tblGrid>
      <w:tr w:rsidR="00000000">
        <w:trPr>
          <w:divId w:val="1371302155"/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hideMark/>
          </w:tcPr>
          <w:p w:rsidR="00000000" w:rsidRDefault="00094DEE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Сведения о процедуре</w:t>
            </w:r>
          </w:p>
        </w:tc>
      </w:tr>
      <w:tr w:rsidR="00000000">
        <w:trPr>
          <w:divId w:val="1371302155"/>
        </w:trPr>
        <w:tc>
          <w:tcPr>
            <w:tcW w:w="15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00000" w:rsidRDefault="00094D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Тип процедуры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00000" w:rsidRDefault="00094DEE">
            <w:pPr>
              <w:divId w:val="911543508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Аукцион (приватизация) </w:t>
            </w:r>
          </w:p>
        </w:tc>
      </w:tr>
      <w:tr w:rsidR="00000000">
        <w:trPr>
          <w:divId w:val="1371302155"/>
        </w:trPr>
        <w:tc>
          <w:tcPr>
            <w:tcW w:w="15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00000" w:rsidRDefault="00094D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Номер процедуры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00000" w:rsidRDefault="00094D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SBR012-2004280026 </w:t>
            </w:r>
          </w:p>
        </w:tc>
      </w:tr>
      <w:tr w:rsidR="00000000">
        <w:trPr>
          <w:divId w:val="1371302155"/>
        </w:trPr>
        <w:tc>
          <w:tcPr>
            <w:tcW w:w="15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00000" w:rsidRDefault="00094D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Наименование процедуры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00000" w:rsidRDefault="00094D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Аукцион в электронной форме по продаже объекта, являющегося имуществом казны муниципального образования Запорожское сельское поселение муниципального образования Приозерский муниципальный район Ленинградской области </w:t>
            </w:r>
          </w:p>
        </w:tc>
      </w:tr>
      <w:tr w:rsidR="00000000">
        <w:trPr>
          <w:divId w:val="1371302155"/>
        </w:trPr>
        <w:tc>
          <w:tcPr>
            <w:tcW w:w="15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00000" w:rsidRDefault="00094D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Адрес электронной площадки в сети "</w:t>
            </w:r>
            <w:r>
              <w:rPr>
                <w:rFonts w:eastAsia="Times New Roman"/>
              </w:rPr>
              <w:t xml:space="preserve">Интернет"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00000" w:rsidRDefault="00094D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http://utp.sberbank-ast.ru/AP </w:t>
            </w:r>
          </w:p>
        </w:tc>
      </w:tr>
      <w:tr w:rsidR="00000000">
        <w:trPr>
          <w:divId w:val="1371302155"/>
        </w:trPr>
        <w:tc>
          <w:tcPr>
            <w:tcW w:w="15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00000" w:rsidRDefault="00094D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Порядок регистрации претендентов на ЭП, правила проведения процедуры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00000" w:rsidRDefault="00094D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Определены в регламенте ТС ЭП </w:t>
            </w:r>
          </w:p>
        </w:tc>
      </w:tr>
      <w:tr w:rsidR="00000000">
        <w:trPr>
          <w:divId w:val="1371302155"/>
        </w:trPr>
        <w:tc>
          <w:tcPr>
            <w:tcW w:w="15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00000" w:rsidRDefault="00094D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Нормативное регулирование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00000" w:rsidRDefault="00094D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Федеральный закон от 21.12.2001 г. №178-ФЗ, Постановление Правительства РФ №860 от 27.08.2012 </w:t>
            </w:r>
          </w:p>
        </w:tc>
      </w:tr>
    </w:tbl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15"/>
        <w:gridCol w:w="6570"/>
      </w:tblGrid>
      <w:tr w:rsidR="00000000">
        <w:trPr>
          <w:divId w:val="1327125701"/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hideMark/>
          </w:tcPr>
          <w:p w:rsidR="00000000" w:rsidRDefault="00094DEE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Сведения об организаторе процедуры</w:t>
            </w:r>
          </w:p>
        </w:tc>
      </w:tr>
      <w:tr w:rsidR="00000000">
        <w:trPr>
          <w:divId w:val="1327125701"/>
        </w:trPr>
        <w:tc>
          <w:tcPr>
            <w:tcW w:w="15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00000" w:rsidRDefault="00094D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Наименование организатора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00000" w:rsidRDefault="00094D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Администрация муниципального образования Запорожское сельское поселение </w:t>
            </w:r>
          </w:p>
        </w:tc>
      </w:tr>
      <w:tr w:rsidR="00000000">
        <w:trPr>
          <w:divId w:val="1327125701"/>
        </w:trPr>
        <w:tc>
          <w:tcPr>
            <w:tcW w:w="15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00000" w:rsidRDefault="00094D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Полное наименование организатора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00000" w:rsidRDefault="00094D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АДМИНИСТРАЦИЯ МУНИЦИПАЛЬНОГО ОБРАЗОВАНИЯ ЗАПОРОЖСКОЕ СЕЛЬСКОЕ ПОСЕЛЕНИЕ МУНИЦИПАЛЬНОГО ОБРАЗОВАНИЯ ПРИОЗЕРСКИЙ МУНИЦИПАЛЬНЫЙ РАЙОН ЛЕНИНГРАДСКОЙ ОБЛАСТИ </w:t>
            </w:r>
          </w:p>
        </w:tc>
      </w:tr>
      <w:tr w:rsidR="00000000">
        <w:trPr>
          <w:divId w:val="1327125701"/>
        </w:trPr>
        <w:tc>
          <w:tcPr>
            <w:tcW w:w="15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00000" w:rsidRDefault="00094D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ИНН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00000" w:rsidRDefault="00094D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4712039319 </w:t>
            </w:r>
          </w:p>
        </w:tc>
      </w:tr>
      <w:tr w:rsidR="00000000">
        <w:trPr>
          <w:divId w:val="1327125701"/>
        </w:trPr>
        <w:tc>
          <w:tcPr>
            <w:tcW w:w="15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00000" w:rsidRDefault="00094D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КПП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00000" w:rsidRDefault="00094D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471201001 </w:t>
            </w:r>
          </w:p>
        </w:tc>
      </w:tr>
      <w:tr w:rsidR="00000000">
        <w:trPr>
          <w:divId w:val="1327125701"/>
        </w:trPr>
        <w:tc>
          <w:tcPr>
            <w:tcW w:w="15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00000" w:rsidRDefault="00094D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Юридический адрес / Место нахождения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00000" w:rsidRDefault="00094D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188734, Россия, Ленинградская обл, Приозерский р-н, Запорожское п, Механизаторов, д. 2 </w:t>
            </w:r>
          </w:p>
        </w:tc>
      </w:tr>
      <w:tr w:rsidR="00000000">
        <w:trPr>
          <w:divId w:val="1327125701"/>
        </w:trPr>
        <w:tc>
          <w:tcPr>
            <w:tcW w:w="15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00000" w:rsidRDefault="00094D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Фактический адрес (почтовый)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00000" w:rsidRDefault="00094D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188734, Россия, Ленинградская обл, Приозерский р-н, Запорожское п, Механизаторов, д. 2 </w:t>
            </w:r>
          </w:p>
        </w:tc>
      </w:tr>
      <w:tr w:rsidR="00000000">
        <w:trPr>
          <w:divId w:val="1327125701"/>
        </w:trPr>
        <w:tc>
          <w:tcPr>
            <w:tcW w:w="15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00000" w:rsidRDefault="00094D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Адрес электронной почты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00000" w:rsidRDefault="00094D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zaporojskoe@yandex.ru </w:t>
            </w:r>
          </w:p>
        </w:tc>
      </w:tr>
      <w:tr w:rsidR="00000000">
        <w:trPr>
          <w:divId w:val="1327125701"/>
        </w:trPr>
        <w:tc>
          <w:tcPr>
            <w:tcW w:w="15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00000" w:rsidRDefault="00094D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Номера контактных телефонов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00000" w:rsidRDefault="00094D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8-81379-66418 </w:t>
            </w:r>
          </w:p>
        </w:tc>
      </w:tr>
      <w:tr w:rsidR="00000000">
        <w:trPr>
          <w:divId w:val="1327125701"/>
        </w:trPr>
        <w:tc>
          <w:tcPr>
            <w:tcW w:w="15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00000" w:rsidRDefault="00094D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Контактное лицо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00000" w:rsidRDefault="00094D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ПОДРЕЗОВ АНТОН ГЕННАДЬЕВИЧ </w:t>
            </w:r>
          </w:p>
        </w:tc>
      </w:tr>
    </w:tbl>
    <w:p w:rsidR="00000000" w:rsidRDefault="00094DEE">
      <w:pPr>
        <w:divId w:val="908422798"/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75"/>
      </w:tblGrid>
      <w:tr w:rsidR="00000000">
        <w:trPr>
          <w:divId w:val="908422798"/>
          <w:tblHeader/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hideMark/>
          </w:tcPr>
          <w:p w:rsidR="00000000" w:rsidRDefault="00094DEE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Сведения о заказчике </w:t>
            </w:r>
          </w:p>
        </w:tc>
      </w:tr>
      <w:tr w:rsidR="00000000">
        <w:trPr>
          <w:divId w:val="908422798"/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02"/>
              <w:gridCol w:w="6537"/>
            </w:tblGrid>
            <w:tr w:rsidR="00000000">
              <w:trPr>
                <w:divId w:val="665590442"/>
                <w:tblHeader/>
              </w:trPr>
              <w:tc>
                <w:tcPr>
                  <w:tcW w:w="0" w:type="auto"/>
                  <w:gridSpan w:val="2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hideMark/>
                </w:tcPr>
                <w:p w:rsidR="00000000" w:rsidRDefault="00094DEE">
                  <w:pPr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Сведения об инициаторе/продавце</w:t>
                  </w:r>
                </w:p>
              </w:tc>
            </w:tr>
            <w:tr w:rsidR="00000000">
              <w:trPr>
                <w:divId w:val="665590442"/>
              </w:trPr>
              <w:tc>
                <w:tcPr>
                  <w:tcW w:w="1500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000000" w:rsidRDefault="00094DE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Наименование инициатора 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000000" w:rsidRDefault="00094DE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Администрация муниципального образования Запорожское сельское поселение </w:t>
                  </w:r>
                </w:p>
              </w:tc>
            </w:tr>
            <w:tr w:rsidR="00000000">
              <w:trPr>
                <w:divId w:val="665590442"/>
              </w:trPr>
              <w:tc>
                <w:tcPr>
                  <w:tcW w:w="1500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000000" w:rsidRDefault="00094DE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Полное наименование инициатора 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000000" w:rsidRDefault="00094DE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АДМИНИСТРАЦИЯ МУНИЦИПАЛЬНОГО ОБРАЗОВАНИЯ ЗАПОРОЖСКОЕ СЕЛЬСКОЕ ПОСЕЛЕНИЕ МУНИЦИПАЛЬНОГО ОБРАЗОВАНИЯ ПРИОЗЕРСКИЙ МУНИЦИПАЛЬНЫЙ РАЙОН ЛЕНИНГРАДСКОЙ </w:t>
                  </w:r>
                  <w:r>
                    <w:rPr>
                      <w:rFonts w:eastAsia="Times New Roman"/>
                    </w:rPr>
                    <w:t xml:space="preserve">ОБЛАСТИ </w:t>
                  </w:r>
                </w:p>
              </w:tc>
            </w:tr>
            <w:tr w:rsidR="00000000">
              <w:trPr>
                <w:divId w:val="665590442"/>
              </w:trPr>
              <w:tc>
                <w:tcPr>
                  <w:tcW w:w="1500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000000" w:rsidRDefault="00094DE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ИНН 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000000" w:rsidRDefault="00094DE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4712039319 </w:t>
                  </w:r>
                </w:p>
              </w:tc>
            </w:tr>
            <w:tr w:rsidR="00000000">
              <w:trPr>
                <w:divId w:val="665590442"/>
              </w:trPr>
              <w:tc>
                <w:tcPr>
                  <w:tcW w:w="1500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000000" w:rsidRDefault="00094DE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КПП 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000000" w:rsidRDefault="00094DE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471201001 </w:t>
                  </w:r>
                </w:p>
              </w:tc>
            </w:tr>
            <w:tr w:rsidR="00000000">
              <w:trPr>
                <w:divId w:val="665590442"/>
              </w:trPr>
              <w:tc>
                <w:tcPr>
                  <w:tcW w:w="1500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000000" w:rsidRDefault="00094DE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lastRenderedPageBreak/>
                    <w:t xml:space="preserve">Юридический адрес / Место нахождения 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000000" w:rsidRDefault="00094DE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188734, Россия, Ленинградская обл, Приозерский р-н, Запорожское п, Механизаторов, д. 2 </w:t>
                  </w:r>
                </w:p>
              </w:tc>
            </w:tr>
            <w:tr w:rsidR="00000000">
              <w:trPr>
                <w:divId w:val="665590442"/>
              </w:trPr>
              <w:tc>
                <w:tcPr>
                  <w:tcW w:w="1500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000000" w:rsidRDefault="00094DE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Фактический адрес (почтовый) 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000000" w:rsidRDefault="00094DE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188734, Россия, Ленинградская обл, Приозерский р-н, Запорожское п, Механизаторов, д. 2 </w:t>
                  </w:r>
                </w:p>
              </w:tc>
            </w:tr>
          </w:tbl>
          <w:p w:rsidR="00000000" w:rsidRDefault="00094DEE">
            <w:pPr>
              <w:rPr>
                <w:rFonts w:eastAsia="Times New Roman"/>
              </w:rPr>
            </w:pPr>
          </w:p>
        </w:tc>
      </w:tr>
    </w:tbl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1"/>
      </w:tblGrid>
      <w:tr w:rsidR="00000000">
        <w:trPr>
          <w:divId w:val="1327125701"/>
          <w:tblHeader/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hideMark/>
          </w:tcPr>
          <w:p w:rsidR="00000000" w:rsidRDefault="00094DEE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lastRenderedPageBreak/>
              <w:t xml:space="preserve">Лоты </w:t>
            </w:r>
          </w:p>
        </w:tc>
      </w:tr>
      <w:tr w:rsidR="00000000">
        <w:trPr>
          <w:divId w:val="1327125701"/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03"/>
              <w:gridCol w:w="7732"/>
            </w:tblGrid>
            <w:tr w:rsidR="00000000">
              <w:trPr>
                <w:divId w:val="1346708334"/>
                <w:tblHeader/>
              </w:trPr>
              <w:tc>
                <w:tcPr>
                  <w:tcW w:w="0" w:type="auto"/>
                  <w:gridSpan w:val="2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hideMark/>
                </w:tcPr>
                <w:p w:rsidR="00000000" w:rsidRDefault="00094DEE">
                  <w:pPr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Сведения о лоте</w:t>
                  </w:r>
                </w:p>
              </w:tc>
            </w:tr>
            <w:tr w:rsidR="00000000">
              <w:trPr>
                <w:divId w:val="1346708334"/>
              </w:trPr>
              <w:tc>
                <w:tcPr>
                  <w:tcW w:w="1500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000000" w:rsidRDefault="00094DE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Номер лота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eastAsia="Times New Roman"/>
                    </w:rPr>
                    <w:t>*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000000" w:rsidRDefault="00094DE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1 </w:t>
                  </w:r>
                </w:p>
              </w:tc>
            </w:tr>
            <w:tr w:rsidR="00000000">
              <w:trPr>
                <w:divId w:val="1346708334"/>
              </w:trPr>
              <w:tc>
                <w:tcPr>
                  <w:tcW w:w="1500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000000" w:rsidRDefault="00094DE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Статус лота 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000000" w:rsidRDefault="00094DE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Опубликован(-а) </w:t>
                  </w:r>
                </w:p>
              </w:tc>
            </w:tr>
            <w:tr w:rsidR="00000000">
              <w:trPr>
                <w:divId w:val="1346708334"/>
              </w:trPr>
              <w:tc>
                <w:tcPr>
                  <w:tcW w:w="1500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000000" w:rsidRDefault="00094DE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Причина 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000000" w:rsidRDefault="00094DEE">
                  <w:pPr>
                    <w:rPr>
                      <w:rFonts w:eastAsia="Times New Roman"/>
                    </w:rPr>
                  </w:pPr>
                </w:p>
              </w:tc>
            </w:tr>
            <w:tr w:rsidR="00000000">
              <w:trPr>
                <w:divId w:val="1346708334"/>
              </w:trPr>
              <w:tc>
                <w:tcPr>
                  <w:tcW w:w="1500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000000" w:rsidRDefault="00094DE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Наименование лота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eastAsia="Times New Roman"/>
                    </w:rPr>
                    <w:t>*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000000" w:rsidRDefault="00094DE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Бyльдoзер экскаватор ТО-49-40, год выпуска – 2004, заводской № машины (рамы) (1) 08111641, двигатель № Д 243 ж617509, коробка передач № 076876, основной ведущий мост (мосты) № 373896/324376, цвет синий, вид движителя – колесный, мощность двигателя кВт (л.с</w:t>
                  </w:r>
                  <w:r>
                    <w:rPr>
                      <w:rFonts w:eastAsia="Times New Roman"/>
                    </w:rPr>
                    <w:t xml:space="preserve">.) 57 (78) </w:t>
                  </w:r>
                </w:p>
              </w:tc>
            </w:tr>
            <w:tr w:rsidR="00000000">
              <w:trPr>
                <w:divId w:val="1346708334"/>
              </w:trPr>
              <w:tc>
                <w:tcPr>
                  <w:tcW w:w="1500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000000" w:rsidRDefault="00094DE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Основание для проведения процедуры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eastAsia="Times New Roman"/>
                    </w:rPr>
                    <w:t>*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000000" w:rsidRDefault="00094DE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Постановление администрации муниципального образования Запорожское сельское поселение муниципального образования Приозерский муниципальный район Ленинградской области № 77 от 28.04.2020 года "О приватизации муниципального имущества" </w:t>
                  </w:r>
                </w:p>
              </w:tc>
            </w:tr>
            <w:tr w:rsidR="00000000">
              <w:trPr>
                <w:divId w:val="1346708334"/>
              </w:trPr>
              <w:tc>
                <w:tcPr>
                  <w:tcW w:w="1500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000000" w:rsidRDefault="00094DE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Описание имущества</w:t>
                  </w:r>
                  <w:r>
                    <w:rPr>
                      <w:rFonts w:eastAsia="Times New Roman"/>
                    </w:rPr>
                    <w:t xml:space="preserve"> (объекта) / характеристики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eastAsia="Times New Roman"/>
                    </w:rPr>
                    <w:t>*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000000" w:rsidRDefault="00094DE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Бyльдoзер экскаватор ТО-49-40, год выпуска – 2004, заводской № машины (рамы) (1) 08111641, двигатель № Д 243 ж617509, коробка передач № 076876, основной ведущий мост (мосты) № 373896/324376, цвет синий, вид движителя – колес</w:t>
                  </w:r>
                  <w:r>
                    <w:rPr>
                      <w:rFonts w:eastAsia="Times New Roman"/>
                    </w:rPr>
                    <w:t xml:space="preserve">ный, мощность двигателя кВт (л.с.) 57 (78) </w:t>
                  </w:r>
                </w:p>
              </w:tc>
            </w:tr>
            <w:tr w:rsidR="00000000">
              <w:trPr>
                <w:divId w:val="1346708334"/>
              </w:trPr>
              <w:tc>
                <w:tcPr>
                  <w:tcW w:w="1500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000000" w:rsidRDefault="00094DE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Файл с описанием / характеристиками 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15"/>
                  </w:tblGrid>
                  <w:tr w:rsidR="00000000">
                    <w:trPr>
                      <w:divId w:val="1111902076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hideMark/>
                      </w:tcPr>
                      <w:p w:rsidR="00000000" w:rsidRDefault="00094DEE">
                        <w:pPr>
                          <w:spacing w:after="240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 xml:space="preserve">Выписка из отчета.pdf </w:t>
                        </w:r>
                        <w:r>
                          <w:rPr>
                            <w:rFonts w:eastAsia="Times New Roman"/>
                          </w:rPr>
                          <w:br/>
                          <w:t xml:space="preserve">28.04.2020 </w:t>
                        </w:r>
                      </w:p>
                    </w:tc>
                  </w:tr>
                </w:tbl>
                <w:p w:rsidR="00000000" w:rsidRDefault="00094DEE">
                  <w:pPr>
                    <w:rPr>
                      <w:rFonts w:eastAsia="Times New Roman"/>
                    </w:rPr>
                  </w:pPr>
                </w:p>
              </w:tc>
            </w:tr>
            <w:tr w:rsidR="00000000">
              <w:trPr>
                <w:divId w:val="1346708334"/>
              </w:trPr>
              <w:tc>
                <w:tcPr>
                  <w:tcW w:w="1500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000000" w:rsidRDefault="00094DE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Регион / Местоположение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eastAsia="Times New Roman"/>
                    </w:rPr>
                    <w:t>*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000000" w:rsidRDefault="00094DE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Ленинградская область </w:t>
                  </w:r>
                </w:p>
              </w:tc>
            </w:tr>
            <w:tr w:rsidR="00000000">
              <w:trPr>
                <w:divId w:val="1346708334"/>
              </w:trPr>
              <w:tc>
                <w:tcPr>
                  <w:tcW w:w="1500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000000" w:rsidRDefault="00094DE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Тип имущества / объекта 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000000" w:rsidRDefault="00094DE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Муниципальное </w:t>
                  </w:r>
                </w:p>
              </w:tc>
            </w:tr>
            <w:tr w:rsidR="00000000">
              <w:trPr>
                <w:divId w:val="1346708334"/>
              </w:trPr>
              <w:tc>
                <w:tcPr>
                  <w:tcW w:w="1500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000000" w:rsidRDefault="00094DE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Категория имущества / объекта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eastAsia="Times New Roman"/>
                    </w:rPr>
                    <w:t>*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000000" w:rsidRDefault="00094DE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Транспорт </w:t>
                  </w:r>
                </w:p>
              </w:tc>
            </w:tr>
            <w:tr w:rsidR="00000000">
              <w:trPr>
                <w:divId w:val="1346708334"/>
              </w:trPr>
              <w:tc>
                <w:tcPr>
                  <w:tcW w:w="1500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000000" w:rsidRDefault="00094DE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Порядок ознакомления с имуществом /объектом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eastAsia="Times New Roman"/>
                    </w:rPr>
                    <w:t>*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000000" w:rsidRDefault="00094DE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Осмотр объекта продажи проводится с 30.04.2020г. по 25.05.2020г. </w:t>
                  </w:r>
                </w:p>
              </w:tc>
            </w:tr>
            <w:tr w:rsidR="00000000">
              <w:trPr>
                <w:divId w:val="1346708334"/>
              </w:trPr>
              <w:tc>
                <w:tcPr>
                  <w:tcW w:w="1500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000000" w:rsidRDefault="00094DE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Обременения (ограничения)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eastAsia="Times New Roman"/>
                    </w:rPr>
                    <w:t>*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000000" w:rsidRDefault="00094DE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Нет </w:t>
                  </w:r>
                </w:p>
              </w:tc>
            </w:tr>
            <w:tr w:rsidR="00000000">
              <w:trPr>
                <w:divId w:val="1346708334"/>
              </w:trPr>
              <w:tc>
                <w:tcPr>
                  <w:tcW w:w="1500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000000" w:rsidRDefault="00094DE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Валюта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eastAsia="Times New Roman"/>
                    </w:rPr>
                    <w:t>*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000000" w:rsidRDefault="00094DE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Российский рубль </w:t>
                  </w:r>
                </w:p>
              </w:tc>
            </w:tr>
            <w:tr w:rsidR="00000000">
              <w:trPr>
                <w:divId w:val="1346708334"/>
              </w:trPr>
              <w:tc>
                <w:tcPr>
                  <w:tcW w:w="1500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000000" w:rsidRDefault="00094DE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Начальная цена, руб.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eastAsia="Times New Roman"/>
                    </w:rPr>
                    <w:t>*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000000" w:rsidRDefault="00094DE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250 000.00 </w:t>
                  </w:r>
                </w:p>
              </w:tc>
            </w:tr>
            <w:tr w:rsidR="00000000">
              <w:trPr>
                <w:divId w:val="1346708334"/>
              </w:trPr>
              <w:tc>
                <w:tcPr>
                  <w:tcW w:w="1500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000000" w:rsidRDefault="00094DE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Шаг торговой сессии, руб.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eastAsia="Times New Roman"/>
                    </w:rPr>
                    <w:t>*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000000" w:rsidRDefault="00094DE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12 500.00 </w:t>
                  </w:r>
                </w:p>
              </w:tc>
            </w:tr>
            <w:tr w:rsidR="00000000">
              <w:trPr>
                <w:divId w:val="1346708334"/>
              </w:trPr>
              <w:tc>
                <w:tcPr>
                  <w:tcW w:w="1500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000000" w:rsidRDefault="00094DE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Перечисление задатка на счета Оператора </w:t>
                  </w:r>
                  <w:r>
                    <w:rPr>
                      <w:rFonts w:eastAsia="Times New Roman"/>
                    </w:rPr>
                    <w:lastRenderedPageBreak/>
                    <w:t>электронной площадки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eastAsia="Times New Roman"/>
                    </w:rPr>
                    <w:t>*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000000" w:rsidRDefault="00094DE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lastRenderedPageBreak/>
                    <w:t xml:space="preserve">да </w:t>
                  </w:r>
                </w:p>
              </w:tc>
            </w:tr>
            <w:tr w:rsidR="00000000">
              <w:trPr>
                <w:divId w:val="1346708334"/>
              </w:trPr>
              <w:tc>
                <w:tcPr>
                  <w:tcW w:w="1500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000000" w:rsidRDefault="00094DE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lastRenderedPageBreak/>
                    <w:t>Размер задатка, руб.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eastAsia="Times New Roman"/>
                    </w:rPr>
                    <w:t>*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000000" w:rsidRDefault="00094DE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50 000.00 </w:t>
                  </w:r>
                </w:p>
              </w:tc>
            </w:tr>
            <w:tr w:rsidR="00000000">
              <w:trPr>
                <w:divId w:val="1346708334"/>
              </w:trPr>
              <w:tc>
                <w:tcPr>
                  <w:tcW w:w="1500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000000" w:rsidRDefault="00094DE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Размер депозита, руб 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000000" w:rsidRDefault="00094DE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0.00 </w:t>
                  </w:r>
                </w:p>
              </w:tc>
            </w:tr>
            <w:tr w:rsidR="00000000">
              <w:trPr>
                <w:divId w:val="1346708334"/>
              </w:trPr>
              <w:tc>
                <w:tcPr>
                  <w:tcW w:w="1500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000000" w:rsidRDefault="00094DE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Срок и порядок внесения и возврата задатка. Реквизиты счета для перечисления задатка. Назначение платежа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eastAsia="Times New Roman"/>
                    </w:rPr>
                    <w:t>*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000000" w:rsidRDefault="00094DE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В соответствии с разделом 4 информационного сообщения </w:t>
                  </w:r>
                </w:p>
              </w:tc>
            </w:tr>
            <w:tr w:rsidR="00000000">
              <w:trPr>
                <w:divId w:val="1346708334"/>
              </w:trPr>
              <w:tc>
                <w:tcPr>
                  <w:tcW w:w="1500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000000" w:rsidRDefault="00094DE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Срок заключения договора по итогам процедуры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eastAsia="Times New Roman"/>
                    </w:rPr>
                    <w:t>*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000000" w:rsidRDefault="00094DE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В течение 5 рабочих дней с даты подведе</w:t>
                  </w:r>
                  <w:r>
                    <w:rPr>
                      <w:rFonts w:eastAsia="Times New Roman"/>
                    </w:rPr>
                    <w:t xml:space="preserve">ния итогов аукциона </w:t>
                  </w:r>
                </w:p>
              </w:tc>
            </w:tr>
            <w:tr w:rsidR="00000000">
              <w:trPr>
                <w:divId w:val="1346708334"/>
              </w:trPr>
              <w:tc>
                <w:tcPr>
                  <w:tcW w:w="1500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000000" w:rsidRDefault="00094DE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Информация 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000000" w:rsidRDefault="00094DE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Условия, указанные в извещении, являются условиями публичной оферты в соответствии со статьей 437 Гражданского кодекса Российской Федерации. Подача претендентом заявки и перечисление задатка на счет являются акцептом такой оферты, и договор о задатке счита</w:t>
                  </w:r>
                  <w:r>
                    <w:rPr>
                      <w:rFonts w:eastAsia="Times New Roman"/>
                    </w:rPr>
                    <w:t xml:space="preserve">ется заключенным в установленном порядке. </w:t>
                  </w:r>
                </w:p>
              </w:tc>
            </w:tr>
            <w:tr w:rsidR="00000000">
              <w:trPr>
                <w:divId w:val="1346708334"/>
              </w:trPr>
              <w:tc>
                <w:tcPr>
                  <w:tcW w:w="1500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000000" w:rsidRDefault="00094DE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Иная информация 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000000" w:rsidRDefault="00094DEE">
                  <w:pPr>
                    <w:rPr>
                      <w:rFonts w:eastAsia="Times New Roman"/>
                    </w:rPr>
                  </w:pPr>
                </w:p>
              </w:tc>
            </w:tr>
            <w:tr w:rsidR="00000000">
              <w:trPr>
                <w:divId w:val="1346708334"/>
              </w:trPr>
              <w:tc>
                <w:tcPr>
                  <w:tcW w:w="1500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000000" w:rsidRDefault="00094DE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Перечень претендентов, не допущенных к участию 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90"/>
                    <w:gridCol w:w="3477"/>
                    <w:gridCol w:w="2719"/>
                  </w:tblGrid>
                  <w:tr w:rsidR="00000000">
                    <w:trPr>
                      <w:divId w:val="1896768961"/>
                      <w:tblHeader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hideMark/>
                      </w:tcPr>
                      <w:p w:rsidR="00000000" w:rsidRDefault="00094DEE">
                        <w:pPr>
                          <w:rPr>
                            <w:rFonts w:eastAsia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</w:rPr>
                          <w:t xml:space="preserve">Номер заявки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hideMark/>
                      </w:tcPr>
                      <w:p w:rsidR="00000000" w:rsidRDefault="00094DEE">
                        <w:pPr>
                          <w:rPr>
                            <w:rFonts w:eastAsia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</w:rPr>
                          <w:t xml:space="preserve">Наименование / ФИО претендента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hideMark/>
                      </w:tcPr>
                      <w:p w:rsidR="00000000" w:rsidRDefault="00094DEE">
                        <w:pPr>
                          <w:rPr>
                            <w:rFonts w:eastAsia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</w:rPr>
                          <w:t xml:space="preserve">Дата и время регистрации </w:t>
                        </w:r>
                      </w:p>
                    </w:tc>
                  </w:tr>
                  <w:tr w:rsidR="00000000">
                    <w:trPr>
                      <w:divId w:val="1896768961"/>
                      <w:tblCellSpacing w:w="15" w:type="dxa"/>
                    </w:trPr>
                    <w:tc>
                      <w:tcPr>
                        <w:tcW w:w="0" w:type="auto"/>
                        <w:gridSpan w:val="3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hideMark/>
                      </w:tcPr>
                      <w:p w:rsidR="00000000" w:rsidRDefault="00094DEE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</w:tr>
                </w:tbl>
                <w:p w:rsidR="00000000" w:rsidRDefault="00094DEE">
                  <w:pPr>
                    <w:rPr>
                      <w:rFonts w:eastAsia="Times New Roman"/>
                    </w:rPr>
                  </w:pPr>
                </w:p>
              </w:tc>
            </w:tr>
            <w:tr w:rsidR="00000000">
              <w:trPr>
                <w:divId w:val="1346708334"/>
              </w:trPr>
              <w:tc>
                <w:tcPr>
                  <w:tcW w:w="1500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000000" w:rsidRDefault="00094DE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Сведения о победителе 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69"/>
                    <w:gridCol w:w="2573"/>
                    <w:gridCol w:w="2078"/>
                    <w:gridCol w:w="1866"/>
                  </w:tblGrid>
                  <w:tr w:rsidR="00000000">
                    <w:trPr>
                      <w:divId w:val="494498332"/>
                      <w:tblHeader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hideMark/>
                      </w:tcPr>
                      <w:p w:rsidR="00000000" w:rsidRDefault="00094DEE">
                        <w:pPr>
                          <w:rPr>
                            <w:rFonts w:eastAsia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</w:rPr>
                          <w:t xml:space="preserve">Номер заявки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hideMark/>
                      </w:tcPr>
                      <w:p w:rsidR="00000000" w:rsidRDefault="00094DEE">
                        <w:pPr>
                          <w:rPr>
                            <w:rFonts w:eastAsia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</w:rPr>
                          <w:t xml:space="preserve">Наименование / ФИО претендента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hideMark/>
                      </w:tcPr>
                      <w:p w:rsidR="00000000" w:rsidRDefault="00094DEE">
                        <w:pPr>
                          <w:rPr>
                            <w:rFonts w:eastAsia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</w:rPr>
                          <w:t xml:space="preserve">Дата и время регистрации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hideMark/>
                      </w:tcPr>
                      <w:p w:rsidR="00000000" w:rsidRDefault="00094DEE">
                        <w:pPr>
                          <w:rPr>
                            <w:rFonts w:eastAsia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</w:rPr>
                          <w:t xml:space="preserve">Предложение о цене </w:t>
                        </w:r>
                      </w:p>
                    </w:tc>
                  </w:tr>
                  <w:tr w:rsidR="00000000">
                    <w:trPr>
                      <w:divId w:val="494498332"/>
                      <w:tblCellSpacing w:w="15" w:type="dxa"/>
                    </w:trPr>
                    <w:tc>
                      <w:tcPr>
                        <w:tcW w:w="0" w:type="auto"/>
                        <w:gridSpan w:val="4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hideMark/>
                      </w:tcPr>
                      <w:p w:rsidR="00000000" w:rsidRDefault="00094DEE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</w:tr>
                </w:tbl>
                <w:p w:rsidR="00000000" w:rsidRDefault="00094DEE">
                  <w:pPr>
                    <w:rPr>
                      <w:rFonts w:eastAsia="Times New Roman"/>
                    </w:rPr>
                  </w:pPr>
                </w:p>
              </w:tc>
            </w:tr>
            <w:tr w:rsidR="00000000">
              <w:trPr>
                <w:divId w:val="1346708334"/>
              </w:trPr>
              <w:tc>
                <w:tcPr>
                  <w:tcW w:w="1500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000000" w:rsidRDefault="00094DE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Протоколы 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85"/>
                    <w:gridCol w:w="1233"/>
                    <w:gridCol w:w="1696"/>
                    <w:gridCol w:w="1233"/>
                    <w:gridCol w:w="2939"/>
                  </w:tblGrid>
                  <w:tr w:rsidR="00000000">
                    <w:trPr>
                      <w:divId w:val="927007068"/>
                      <w:tblHeader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hideMark/>
                      </w:tcPr>
                      <w:p w:rsidR="00000000" w:rsidRDefault="00094DEE">
                        <w:pPr>
                          <w:rPr>
                            <w:rFonts w:eastAsia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</w:rPr>
                          <w:t xml:space="preserve">#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hideMark/>
                      </w:tcPr>
                      <w:p w:rsidR="00000000" w:rsidRDefault="00094DEE">
                        <w:pPr>
                          <w:rPr>
                            <w:rFonts w:eastAsia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</w:rPr>
                          <w:t xml:space="preserve">Дата и время протокола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hideMark/>
                      </w:tcPr>
                      <w:p w:rsidR="00000000" w:rsidRDefault="00094DEE">
                        <w:pPr>
                          <w:rPr>
                            <w:rFonts w:eastAsia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</w:rPr>
                          <w:t xml:space="preserve">Наименование протокола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hideMark/>
                      </w:tcPr>
                      <w:p w:rsidR="00000000" w:rsidRDefault="00094DEE">
                        <w:pPr>
                          <w:rPr>
                            <w:rFonts w:eastAsia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</w:rPr>
                          <w:t xml:space="preserve">Статус протокола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hideMark/>
                      </w:tcPr>
                      <w:p w:rsidR="00000000" w:rsidRDefault="00094DEE">
                        <w:pPr>
                          <w:rPr>
                            <w:rFonts w:eastAsia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</w:rPr>
                          <w:t xml:space="preserve">Сведения о внесении изменений </w:t>
                        </w:r>
                      </w:p>
                    </w:tc>
                  </w:tr>
                  <w:tr w:rsidR="00000000">
                    <w:trPr>
                      <w:divId w:val="927007068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hideMark/>
                      </w:tcPr>
                      <w:p w:rsidR="00000000" w:rsidRDefault="00094DEE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  <w:color w:val="0000FF"/>
                          </w:rPr>
                          <w:drawing>
                            <wp:inline distT="0" distB="0" distL="0" distR="0">
                              <wp:extent cx="304800" cy="304800"/>
                              <wp:effectExtent l="0" t="0" r="0" b="0"/>
                              <wp:docPr id="1" name="Рисунок 1" descr="#">
                                <a:hlinkClick xmlns:a="http://schemas.openxmlformats.org/drawingml/2006/main" r:id="rId5" tgtFrame="&quot;_self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#">
                                        <a:hlinkClick r:id="rId6" tgtFrame="&quot;_self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link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04800" cy="304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hideMark/>
                      </w:tcPr>
                      <w:p w:rsidR="00000000" w:rsidRDefault="00094DEE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hideMark/>
                      </w:tcPr>
                      <w:p w:rsidR="00000000" w:rsidRDefault="00094DEE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hideMark/>
                      </w:tcPr>
                      <w:p w:rsidR="00000000" w:rsidRDefault="00094DEE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85"/>
                          <w:gridCol w:w="614"/>
                          <w:gridCol w:w="1619"/>
                        </w:tblGrid>
                        <w:tr w:rsidR="00000000">
                          <w:trPr>
                            <w:divId w:val="2017882605"/>
                            <w:tblHeader/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CCCCCC"/>
                              <w:hideMark/>
                            </w:tcPr>
                            <w:p w:rsidR="00000000" w:rsidRDefault="00094DEE">
                              <w:pPr>
                                <w:rPr>
                                  <w:rFonts w:eastAsia="Times New Roman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eastAsia="Times New Roman"/>
                                  <w:b/>
                                  <w:bCs/>
                                </w:rPr>
                                <w:t xml:space="preserve">#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CCCCCC"/>
                              <w:hideMark/>
                            </w:tcPr>
                            <w:p w:rsidR="00000000" w:rsidRDefault="00094DEE">
                              <w:pPr>
                                <w:rPr>
                                  <w:rFonts w:eastAsia="Times New Roman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eastAsia="Times New Roman"/>
                                  <w:b/>
                                  <w:bCs/>
                                </w:rPr>
                                <w:t xml:space="preserve">Дата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CCCCCC"/>
                              <w:hideMark/>
                            </w:tcPr>
                            <w:p w:rsidR="00000000" w:rsidRDefault="00094DEE">
                              <w:pPr>
                                <w:rPr>
                                  <w:rFonts w:eastAsia="Times New Roman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eastAsia="Times New Roman"/>
                                  <w:b/>
                                  <w:bCs/>
                                </w:rPr>
                                <w:t xml:space="preserve">Комментарий </w:t>
                              </w:r>
                            </w:p>
                          </w:tc>
                        </w:tr>
                        <w:tr w:rsidR="00000000">
                          <w:trPr>
                            <w:divId w:val="2017882605"/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hideMark/>
                            </w:tcPr>
                            <w:p w:rsidR="00000000" w:rsidRDefault="00094DEE">
                              <w:pPr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color w:val="0000FF"/>
                                </w:rPr>
                                <w:drawing>
                                  <wp:inline distT="0" distB="0" distL="0" distR="0">
                                    <wp:extent cx="304800" cy="304800"/>
                                    <wp:effectExtent l="0" t="0" r="0" b="0"/>
                                    <wp:docPr id="2" name="Рисунок 2" descr="#">
                                      <a:hlinkClick xmlns:a="http://schemas.openxmlformats.org/drawingml/2006/main" r:id="rId5" tgtFrame="&quot;_self&quot;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 descr="#">
                                              <a:hlinkClick r:id="rId6" tgtFrame="&quot;_self&quot;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link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04800" cy="3048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hideMark/>
                            </w:tcPr>
                            <w:p w:rsidR="00000000" w:rsidRDefault="00094DEE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hideMark/>
                            </w:tcPr>
                            <w:p w:rsidR="00000000" w:rsidRDefault="00094DEE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c>
                        </w:tr>
                      </w:tbl>
                      <w:p w:rsidR="00000000" w:rsidRDefault="00094DEE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</w:tr>
                </w:tbl>
                <w:p w:rsidR="00000000" w:rsidRDefault="00094DEE">
                  <w:pPr>
                    <w:rPr>
                      <w:rFonts w:eastAsia="Times New Roman"/>
                    </w:rPr>
                  </w:pPr>
                </w:p>
              </w:tc>
            </w:tr>
          </w:tbl>
          <w:p w:rsidR="00000000" w:rsidRDefault="00094DEE">
            <w:pPr>
              <w:rPr>
                <w:rFonts w:eastAsia="Times New Roman"/>
              </w:rPr>
            </w:pPr>
          </w:p>
        </w:tc>
      </w:tr>
    </w:tbl>
    <w:p w:rsidR="00000000" w:rsidRDefault="00094DEE">
      <w:pPr>
        <w:divId w:val="1898513843"/>
        <w:rPr>
          <w:rFonts w:eastAsia="Times New Roman"/>
          <w:vanish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15"/>
        <w:gridCol w:w="6570"/>
      </w:tblGrid>
      <w:tr w:rsidR="00000000">
        <w:trPr>
          <w:divId w:val="1898513843"/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hideMark/>
          </w:tcPr>
          <w:p w:rsidR="00000000" w:rsidRDefault="00094DEE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Порядок оформления заявок на участие</w:t>
            </w:r>
          </w:p>
        </w:tc>
      </w:tr>
      <w:tr w:rsidR="00000000">
        <w:trPr>
          <w:divId w:val="1898513843"/>
        </w:trPr>
        <w:tc>
          <w:tcPr>
            <w:tcW w:w="15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00000" w:rsidRDefault="00094D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Требования, предъявляемые к Участнику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00000" w:rsidRDefault="00094D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 соответствии с разделом 3 информационного сообщения </w:t>
            </w:r>
          </w:p>
        </w:tc>
      </w:tr>
      <w:tr w:rsidR="00000000">
        <w:trPr>
          <w:divId w:val="1898513843"/>
        </w:trPr>
        <w:tc>
          <w:tcPr>
            <w:tcW w:w="15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00000" w:rsidRDefault="00094D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Перечень документов, предоставляемых Участником в составе заявки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00000" w:rsidRDefault="00094D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 соответствии с разделом 6 информационного сообщения </w:t>
            </w:r>
          </w:p>
        </w:tc>
      </w:tr>
      <w:tr w:rsidR="00000000">
        <w:trPr>
          <w:divId w:val="1898513843"/>
        </w:trPr>
        <w:tc>
          <w:tcPr>
            <w:tcW w:w="15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00000" w:rsidRDefault="00094D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Требование к приложению заявки на участие по </w:t>
            </w:r>
            <w:r>
              <w:rPr>
                <w:rFonts w:eastAsia="Times New Roman"/>
              </w:rPr>
              <w:lastRenderedPageBreak/>
              <w:t>форме Организатора процедуры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00000" w:rsidRDefault="00094D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Требуется </w:t>
            </w:r>
          </w:p>
        </w:tc>
      </w:tr>
      <w:tr w:rsidR="00000000">
        <w:trPr>
          <w:divId w:val="1898513843"/>
        </w:trPr>
        <w:tc>
          <w:tcPr>
            <w:tcW w:w="15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00000" w:rsidRDefault="00094D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Требования к оформлению представляемых участниками документов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00000" w:rsidRDefault="00094D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 соответствии с разделом 6 информационного сообщения </w:t>
            </w:r>
          </w:p>
        </w:tc>
      </w:tr>
      <w:tr w:rsidR="00000000">
        <w:trPr>
          <w:divId w:val="1898513843"/>
        </w:trPr>
        <w:tc>
          <w:tcPr>
            <w:tcW w:w="15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00000" w:rsidRDefault="00094D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Ограничение участия отдельных категори</w:t>
            </w:r>
            <w:r>
              <w:rPr>
                <w:rFonts w:eastAsia="Times New Roman"/>
              </w:rPr>
              <w:t>й участников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00000" w:rsidRDefault="00094D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 соответствии с разделом 3 информационного сообщения </w:t>
            </w:r>
          </w:p>
        </w:tc>
      </w:tr>
    </w:tbl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15"/>
        <w:gridCol w:w="6570"/>
      </w:tblGrid>
      <w:tr w:rsidR="00000000">
        <w:trPr>
          <w:divId w:val="1327125701"/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hideMark/>
          </w:tcPr>
          <w:p w:rsidR="00000000" w:rsidRDefault="00094DEE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Условия проведения процедуры</w:t>
            </w:r>
          </w:p>
        </w:tc>
      </w:tr>
      <w:tr w:rsidR="00000000">
        <w:trPr>
          <w:divId w:val="1327125701"/>
        </w:trPr>
        <w:tc>
          <w:tcPr>
            <w:tcW w:w="15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00000" w:rsidRDefault="00094D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Форма подачи предложений о цене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00000" w:rsidRDefault="00094D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Открытая </w:t>
            </w:r>
          </w:p>
        </w:tc>
      </w:tr>
      <w:tr w:rsidR="00000000">
        <w:trPr>
          <w:divId w:val="1327125701"/>
        </w:trPr>
        <w:tc>
          <w:tcPr>
            <w:tcW w:w="15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00000" w:rsidRDefault="00094D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Дата и время начала подачи заявок на участие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00000" w:rsidRDefault="00094D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30.04.2020 10:00 </w:t>
            </w:r>
          </w:p>
        </w:tc>
      </w:tr>
      <w:tr w:rsidR="00000000">
        <w:trPr>
          <w:divId w:val="1327125701"/>
        </w:trPr>
        <w:tc>
          <w:tcPr>
            <w:tcW w:w="15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00000" w:rsidRDefault="00094D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Дата и время окончания подачи заявок на участие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00000" w:rsidRDefault="00094D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25.05.2020 16:00 </w:t>
            </w:r>
          </w:p>
        </w:tc>
      </w:tr>
      <w:tr w:rsidR="00000000">
        <w:trPr>
          <w:divId w:val="1327125701"/>
        </w:trPr>
        <w:tc>
          <w:tcPr>
            <w:tcW w:w="15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00000" w:rsidRDefault="00094D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Дата рассмотрения заявок на участие (дата определения участников)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00000" w:rsidRDefault="00094D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27.05.2020 </w:t>
            </w:r>
          </w:p>
        </w:tc>
      </w:tr>
      <w:tr w:rsidR="00000000">
        <w:trPr>
          <w:divId w:val="1327125701"/>
        </w:trPr>
        <w:tc>
          <w:tcPr>
            <w:tcW w:w="15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00000" w:rsidRDefault="00094D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Дата и время начала торговой сессии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00000" w:rsidRDefault="00094D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28.05.2020 11:00 </w:t>
            </w:r>
          </w:p>
        </w:tc>
      </w:tr>
      <w:tr w:rsidR="00000000">
        <w:trPr>
          <w:divId w:val="1327125701"/>
        </w:trPr>
        <w:tc>
          <w:tcPr>
            <w:tcW w:w="15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00000" w:rsidRDefault="00094D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Порядок определения победителя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00000" w:rsidRDefault="00094D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Указан в регламенте ТС ЭП </w:t>
            </w:r>
          </w:p>
        </w:tc>
      </w:tr>
      <w:tr w:rsidR="00000000">
        <w:trPr>
          <w:divId w:val="1327125701"/>
        </w:trPr>
        <w:tc>
          <w:tcPr>
            <w:tcW w:w="15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00000" w:rsidRDefault="00094D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Требуется заключение договора в электронной форме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00000" w:rsidRDefault="00094D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Да </w:t>
            </w:r>
          </w:p>
        </w:tc>
      </w:tr>
      <w:tr w:rsidR="00000000">
        <w:trPr>
          <w:divId w:val="1327125701"/>
        </w:trPr>
        <w:tc>
          <w:tcPr>
            <w:tcW w:w="15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00000" w:rsidRDefault="00094D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Возможность отзыва заявки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00000" w:rsidRDefault="00094D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До формирования протокола об определении участников </w:t>
            </w:r>
          </w:p>
        </w:tc>
      </w:tr>
    </w:tbl>
    <w:p w:rsidR="00000000" w:rsidRDefault="00094DEE">
      <w:pPr>
        <w:divId w:val="1267806611"/>
        <w:rPr>
          <w:rFonts w:eastAsia="Times New Roman"/>
          <w:vanish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15"/>
        <w:gridCol w:w="6570"/>
      </w:tblGrid>
      <w:tr w:rsidR="00000000">
        <w:trPr>
          <w:divId w:val="1267806611"/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hideMark/>
          </w:tcPr>
          <w:p w:rsidR="00000000" w:rsidRDefault="00094DEE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Документы и сведения</w:t>
            </w:r>
          </w:p>
        </w:tc>
      </w:tr>
      <w:tr w:rsidR="00000000">
        <w:trPr>
          <w:divId w:val="1267806611"/>
        </w:trPr>
        <w:tc>
          <w:tcPr>
            <w:tcW w:w="15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00000" w:rsidRDefault="00094D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Проект договора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93"/>
            </w:tblGrid>
            <w:tr w:rsidR="00000000">
              <w:trPr>
                <w:divId w:val="138160292"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000000" w:rsidRDefault="00094DEE">
                  <w:pPr>
                    <w:spacing w:after="240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Проект договора купли-продажи.doc </w:t>
                  </w:r>
                  <w:r>
                    <w:rPr>
                      <w:rFonts w:eastAsia="Times New Roman"/>
                    </w:rPr>
                    <w:br/>
                    <w:t xml:space="preserve">28.04.2020 </w:t>
                  </w:r>
                </w:p>
              </w:tc>
            </w:tr>
          </w:tbl>
          <w:p w:rsidR="00000000" w:rsidRDefault="00094DEE">
            <w:pPr>
              <w:rPr>
                <w:rFonts w:eastAsia="Times New Roman"/>
              </w:rPr>
            </w:pPr>
          </w:p>
        </w:tc>
      </w:tr>
      <w:tr w:rsidR="00000000">
        <w:trPr>
          <w:divId w:val="1267806611"/>
        </w:trPr>
        <w:tc>
          <w:tcPr>
            <w:tcW w:w="15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00000" w:rsidRDefault="00094D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Информация о предыдущих торгах по продаже данного имущества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6"/>
            </w:tblGrid>
            <w:tr w:rsidR="00000000">
              <w:trPr>
                <w:divId w:val="1335381674"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000000" w:rsidRDefault="00094DEE">
                  <w:pPr>
                    <w:spacing w:after="240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br/>
                  </w:r>
                </w:p>
              </w:tc>
            </w:tr>
          </w:tbl>
          <w:p w:rsidR="00000000" w:rsidRDefault="00094DEE">
            <w:pPr>
              <w:rPr>
                <w:rFonts w:eastAsia="Times New Roman"/>
              </w:rPr>
            </w:pPr>
          </w:p>
        </w:tc>
      </w:tr>
      <w:tr w:rsidR="00000000">
        <w:trPr>
          <w:divId w:val="1267806611"/>
        </w:trPr>
        <w:tc>
          <w:tcPr>
            <w:tcW w:w="15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00000" w:rsidRDefault="00094D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Дополнительные документы и сведения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26"/>
            </w:tblGrid>
            <w:tr w:rsidR="00000000">
              <w:trPr>
                <w:divId w:val="551114938"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000000" w:rsidRDefault="00094DEE">
                  <w:pPr>
                    <w:spacing w:after="240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Постановление.docx </w:t>
                  </w:r>
                  <w:r>
                    <w:rPr>
                      <w:rFonts w:eastAsia="Times New Roman"/>
                    </w:rPr>
                    <w:br/>
                    <w:t xml:space="preserve">28.04.2020 </w:t>
                  </w:r>
                </w:p>
              </w:tc>
            </w:tr>
            <w:tr w:rsidR="00000000">
              <w:trPr>
                <w:divId w:val="551114938"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000000" w:rsidRDefault="00094DEE">
                  <w:pPr>
                    <w:spacing w:after="240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Информационное сообщение.doc </w:t>
                  </w:r>
                  <w:r>
                    <w:rPr>
                      <w:rFonts w:eastAsia="Times New Roman"/>
                    </w:rPr>
                    <w:br/>
                    <w:t xml:space="preserve">28.04.2020 </w:t>
                  </w:r>
                </w:p>
              </w:tc>
            </w:tr>
            <w:tr w:rsidR="00000000">
              <w:trPr>
                <w:divId w:val="551114938"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000000" w:rsidRDefault="00094DEE">
                  <w:pPr>
                    <w:spacing w:after="240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Заявка.doc </w:t>
                  </w:r>
                  <w:r>
                    <w:rPr>
                      <w:rFonts w:eastAsia="Times New Roman"/>
                    </w:rPr>
                    <w:br/>
                    <w:t xml:space="preserve">28.04.2020 </w:t>
                  </w:r>
                </w:p>
              </w:tc>
            </w:tr>
            <w:tr w:rsidR="00000000">
              <w:trPr>
                <w:divId w:val="551114938"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000000" w:rsidRDefault="00094DEE">
                  <w:pPr>
                    <w:spacing w:after="240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фото 1.jpg </w:t>
                  </w:r>
                  <w:r>
                    <w:rPr>
                      <w:rFonts w:eastAsia="Times New Roman"/>
                    </w:rPr>
                    <w:br/>
                    <w:t xml:space="preserve">28.04.2020 </w:t>
                  </w:r>
                </w:p>
              </w:tc>
            </w:tr>
            <w:tr w:rsidR="00000000">
              <w:trPr>
                <w:divId w:val="551114938"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000000" w:rsidRDefault="00094DEE">
                  <w:pPr>
                    <w:spacing w:after="240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lastRenderedPageBreak/>
                    <w:t xml:space="preserve">фото 2.jpg </w:t>
                  </w:r>
                  <w:r>
                    <w:rPr>
                      <w:rFonts w:eastAsia="Times New Roman"/>
                    </w:rPr>
                    <w:br/>
                    <w:t xml:space="preserve">28.04.2020 </w:t>
                  </w:r>
                </w:p>
              </w:tc>
            </w:tr>
          </w:tbl>
          <w:p w:rsidR="00000000" w:rsidRDefault="00094DEE">
            <w:pPr>
              <w:rPr>
                <w:rFonts w:eastAsia="Times New Roman"/>
              </w:rPr>
            </w:pPr>
          </w:p>
        </w:tc>
      </w:tr>
    </w:tbl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0"/>
      </w:tblGrid>
      <w:tr w:rsidR="00000000">
        <w:trPr>
          <w:divId w:val="1327125701"/>
          <w:tblHeader/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hideMark/>
          </w:tcPr>
          <w:p w:rsidR="00000000" w:rsidRDefault="00094DEE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lastRenderedPageBreak/>
              <w:t xml:space="preserve">Запросы/Разъяснения </w:t>
            </w:r>
          </w:p>
        </w:tc>
      </w:tr>
      <w:tr w:rsidR="00000000">
        <w:trPr>
          <w:divId w:val="1327125701"/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00000" w:rsidRDefault="00094DEE">
            <w:pPr>
              <w:rPr>
                <w:rFonts w:eastAsia="Times New Roman"/>
              </w:rPr>
            </w:pPr>
          </w:p>
        </w:tc>
      </w:tr>
    </w:tbl>
    <w:p w:rsidR="00000000" w:rsidRDefault="00094DEE">
      <w:pPr>
        <w:divId w:val="1087113617"/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25"/>
      </w:tblGrid>
      <w:tr w:rsidR="00000000">
        <w:trPr>
          <w:divId w:val="1087113617"/>
          <w:tblHeader/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hideMark/>
          </w:tcPr>
          <w:p w:rsidR="00000000" w:rsidRDefault="00094DEE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Информация о приостановлениях </w:t>
            </w:r>
          </w:p>
        </w:tc>
      </w:tr>
      <w:tr w:rsidR="00000000">
        <w:trPr>
          <w:divId w:val="1087113617"/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00000" w:rsidRDefault="00094DEE">
            <w:pPr>
              <w:rPr>
                <w:rFonts w:eastAsia="Times New Roman"/>
              </w:rPr>
            </w:pPr>
          </w:p>
        </w:tc>
      </w:tr>
    </w:tbl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25"/>
      </w:tblGrid>
      <w:tr w:rsidR="00000000">
        <w:trPr>
          <w:divId w:val="1327125701"/>
          <w:tblHeader/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hideMark/>
          </w:tcPr>
          <w:p w:rsidR="00000000" w:rsidRDefault="00094DEE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Информация о возобновлении </w:t>
            </w:r>
          </w:p>
        </w:tc>
      </w:tr>
      <w:tr w:rsidR="00000000">
        <w:trPr>
          <w:divId w:val="1327125701"/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00000" w:rsidRDefault="00094DEE">
            <w:pPr>
              <w:rPr>
                <w:rFonts w:eastAsia="Times New Roman"/>
              </w:rPr>
            </w:pPr>
          </w:p>
        </w:tc>
      </w:tr>
    </w:tbl>
    <w:p w:rsidR="00000000" w:rsidRDefault="00094DEE">
      <w:pPr>
        <w:divId w:val="1090930645"/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75"/>
      </w:tblGrid>
      <w:tr w:rsidR="00000000">
        <w:trPr>
          <w:divId w:val="1090930645"/>
          <w:tblHeader/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hideMark/>
          </w:tcPr>
          <w:p w:rsidR="00000000" w:rsidRDefault="00094DEE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События в хронологическом порядке </w:t>
            </w:r>
          </w:p>
        </w:tc>
      </w:tr>
      <w:tr w:rsidR="00000000">
        <w:trPr>
          <w:divId w:val="1090930645"/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89"/>
              <w:gridCol w:w="6467"/>
              <w:gridCol w:w="1183"/>
            </w:tblGrid>
            <w:tr w:rsidR="00000000">
              <w:trPr>
                <w:divId w:val="642655539"/>
                <w:tblHeader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hideMark/>
                </w:tcPr>
                <w:p w:rsidR="00000000" w:rsidRDefault="00094DEE">
                  <w:pPr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 xml:space="preserve">Дата события 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hideMark/>
                </w:tcPr>
                <w:p w:rsidR="00000000" w:rsidRDefault="00094DEE">
                  <w:pPr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 xml:space="preserve">Описание события 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hideMark/>
                </w:tcPr>
                <w:p w:rsidR="00000000" w:rsidRDefault="00094DEE">
                  <w:pPr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 xml:space="preserve">Отменено </w:t>
                  </w:r>
                </w:p>
              </w:tc>
            </w:tr>
            <w:tr w:rsidR="00000000">
              <w:trPr>
                <w:divId w:val="642655539"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000000" w:rsidRDefault="00094DE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28.04.2020 11:55 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000000" w:rsidRDefault="00094DE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Направление уведомления оператору о проведении продажи имущества 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000000" w:rsidRDefault="00094DE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Нет </w:t>
                  </w:r>
                </w:p>
              </w:tc>
            </w:tr>
            <w:tr w:rsidR="00000000">
              <w:trPr>
                <w:divId w:val="642655539"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000000" w:rsidRDefault="00094DE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28.04.2020 12:32 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000000" w:rsidRDefault="00094DE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Публикация извещения 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000000" w:rsidRDefault="00094DE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Нет </w:t>
                  </w:r>
                </w:p>
              </w:tc>
            </w:tr>
          </w:tbl>
          <w:p w:rsidR="00000000" w:rsidRDefault="00094DEE">
            <w:pPr>
              <w:rPr>
                <w:rFonts w:eastAsia="Times New Roman"/>
              </w:rPr>
            </w:pPr>
          </w:p>
        </w:tc>
      </w:tr>
    </w:tbl>
    <w:p w:rsidR="00094DEE" w:rsidRDefault="00094DEE">
      <w:pPr>
        <w:divId w:val="1090930645"/>
        <w:rPr>
          <w:rFonts w:eastAsia="Times New Roman"/>
        </w:rPr>
      </w:pPr>
    </w:p>
    <w:sectPr w:rsidR="00094D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CHq2sAxBVup3eUiqCwc+1Qfk2RU=" w:salt="KP3ymtcbLj2/UQTs7+8DKw==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AB3A3F"/>
    <w:rsid w:val="00094DEE"/>
    <w:rsid w:val="00AB3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lock">
    <w:name w:val="block"/>
    <w:basedOn w:val="a"/>
    <w:pPr>
      <w:spacing w:before="100" w:beforeAutospacing="1" w:after="100" w:afterAutospacing="1"/>
    </w:pPr>
  </w:style>
  <w:style w:type="paragraph" w:customStyle="1" w:styleId="block-head">
    <w:name w:val="block-head"/>
    <w:basedOn w:val="a"/>
    <w:pPr>
      <w:shd w:val="clear" w:color="auto" w:fill="CCCCCC"/>
      <w:spacing w:before="100" w:beforeAutospacing="1" w:after="100" w:afterAutospacing="1"/>
    </w:pPr>
  </w:style>
  <w:style w:type="paragraph" w:customStyle="1" w:styleId="block-lable">
    <w:name w:val="block-lable"/>
    <w:basedOn w:val="a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B3A3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3A3F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lock">
    <w:name w:val="block"/>
    <w:basedOn w:val="a"/>
    <w:pPr>
      <w:spacing w:before="100" w:beforeAutospacing="1" w:after="100" w:afterAutospacing="1"/>
    </w:pPr>
  </w:style>
  <w:style w:type="paragraph" w:customStyle="1" w:styleId="block-head">
    <w:name w:val="block-head"/>
    <w:basedOn w:val="a"/>
    <w:pPr>
      <w:shd w:val="clear" w:color="auto" w:fill="CCCCCC"/>
      <w:spacing w:before="100" w:beforeAutospacing="1" w:after="100" w:afterAutospacing="1"/>
    </w:pPr>
  </w:style>
  <w:style w:type="paragraph" w:customStyle="1" w:styleId="block-lable">
    <w:name w:val="block-lable"/>
    <w:basedOn w:val="a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B3A3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3A3F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52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5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2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30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54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42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59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70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6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902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76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49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00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882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851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80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48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60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78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38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2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114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711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93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65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ShowIcon\icon-view.png" TargetMode="External"/><Relationship Id="rId3" Type="http://schemas.openxmlformats.org/officeDocument/2006/relationships/settings" Target="settings.xml"/><Relationship Id="rId7" Type="http://schemas.openxmlformats.org/officeDocument/2006/relationships/image" Target="file:///C:\ShowIcon\view.pn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/AP/Util/DocumentView/%22%22" TargetMode="External"/><Relationship Id="rId5" Type="http://schemas.openxmlformats.org/officeDocument/2006/relationships/hyperlink" Target="file:///C:\AP\Util\DocumentView\%22%2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950</Words>
  <Characters>5419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2020-04-28T09:35:00Z</cp:lastPrinted>
  <dcterms:created xsi:type="dcterms:W3CDTF">2020-04-28T09:36:00Z</dcterms:created>
  <dcterms:modified xsi:type="dcterms:W3CDTF">2020-04-28T09:36:00Z</dcterms:modified>
</cp:coreProperties>
</file>