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B5" w:rsidRPr="007261B5" w:rsidRDefault="007261B5" w:rsidP="00726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1B5">
        <w:rPr>
          <w:rFonts w:ascii="Times New Roman" w:hAnsi="Times New Roman" w:cs="Times New Roman"/>
          <w:sz w:val="20"/>
          <w:szCs w:val="20"/>
        </w:rPr>
        <w:t xml:space="preserve">В связи с распространением </w:t>
      </w:r>
      <w:proofErr w:type="spellStart"/>
      <w:r w:rsidRPr="007261B5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7261B5">
        <w:rPr>
          <w:rFonts w:ascii="Times New Roman" w:hAnsi="Times New Roman" w:cs="Times New Roman"/>
          <w:sz w:val="20"/>
          <w:szCs w:val="20"/>
        </w:rPr>
        <w:t xml:space="preserve"> инфекции гражданам РФ, которые взяли под временную опеку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родителей, с 01.04.2020 по 30.06.2020 осуществляются специальные выплаты. По общему правилу размер выплаты составляет 12 130 руб. ежемесячно</w:t>
      </w:r>
    </w:p>
    <w:p w:rsidR="00BA1AFF" w:rsidRDefault="00BA1AFF"/>
    <w:sectPr w:rsidR="00BA1AFF" w:rsidSect="009E20A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06E"/>
    <w:rsid w:val="004C406E"/>
    <w:rsid w:val="00712F07"/>
    <w:rsid w:val="007261B5"/>
    <w:rsid w:val="009A1130"/>
    <w:rsid w:val="00A1614E"/>
    <w:rsid w:val="00BA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057IvanovaSV1</dc:creator>
  <cp:keywords/>
  <dc:description/>
  <cp:lastModifiedBy>057IvanovaSV1</cp:lastModifiedBy>
  <cp:revision>4</cp:revision>
  <cp:lastPrinted>2020-06-08T06:28:00Z</cp:lastPrinted>
  <dcterms:created xsi:type="dcterms:W3CDTF">2020-06-08T06:27:00Z</dcterms:created>
  <dcterms:modified xsi:type="dcterms:W3CDTF">2020-07-02T08:10:00Z</dcterms:modified>
</cp:coreProperties>
</file>