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EB" w:rsidRPr="00F917FF" w:rsidRDefault="00B324EB" w:rsidP="00B324EB">
      <w:pPr>
        <w:shd w:val="clear" w:color="auto" w:fill="FFFFFF"/>
        <w:spacing w:after="230" w:line="518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42"/>
          <w:szCs w:val="42"/>
          <w:lang w:eastAsia="ru-RU"/>
        </w:rPr>
      </w:pPr>
      <w:r w:rsidRPr="00F917FF">
        <w:rPr>
          <w:rFonts w:ascii="Arial" w:eastAsia="Times New Roman" w:hAnsi="Arial" w:cs="Arial"/>
          <w:color w:val="000000" w:themeColor="text1"/>
          <w:kern w:val="36"/>
          <w:sz w:val="42"/>
          <w:szCs w:val="42"/>
          <w:lang w:eastAsia="ru-RU"/>
        </w:rPr>
        <w:t>Социальная пенсия по старости</w:t>
      </w:r>
    </w:p>
    <w:p w:rsidR="00B324EB" w:rsidRPr="00A92EC5" w:rsidRDefault="00B324EB" w:rsidP="00A92EC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</w:t>
      </w:r>
      <w:r w:rsidRPr="00A92EC5">
        <w:rPr>
          <w:sz w:val="28"/>
          <w:szCs w:val="28"/>
        </w:rPr>
        <w:t>Социальная пенсия по старости выплачивается гражданам, которые:</w:t>
      </w:r>
    </w:p>
    <w:p w:rsidR="00B324EB" w:rsidRPr="00A92EC5" w:rsidRDefault="00B324EB" w:rsidP="00A92E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работали, соответственно, не имеют страхового стажа;</w:t>
      </w:r>
    </w:p>
    <w:p w:rsidR="00B324EB" w:rsidRPr="00A92EC5" w:rsidRDefault="00B324EB" w:rsidP="00A92E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имеют достаточного </w:t>
      </w:r>
      <w:hyperlink r:id="rId5" w:history="1">
        <w:r w:rsidRPr="00A92E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страхового стажа</w:t>
        </w:r>
      </w:hyperlink>
      <w:r w:rsidRPr="00A92EC5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hyperlink r:id="rId6" w:history="1">
        <w:r w:rsidR="00A92EC5" w:rsidRPr="00A92E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индивидуального</w:t>
        </w:r>
      </w:hyperlink>
      <w:r w:rsidR="00A92EC5" w:rsidRPr="00A92EC5">
        <w:rPr>
          <w:rFonts w:ascii="Times New Roman" w:hAnsi="Times New Roman" w:cs="Times New Roman"/>
          <w:sz w:val="28"/>
          <w:szCs w:val="28"/>
        </w:rPr>
        <w:t xml:space="preserve"> пенсионного коэффициента (ИПК)</w:t>
      </w:r>
      <w:r w:rsidRPr="00A9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A92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proofErr w:type="gramEnd"/>
      <w:r w:rsidRPr="00A9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назначения страховой пенсии (к примеру, мало работали или работали неофициально).</w:t>
      </w:r>
    </w:p>
    <w:p w:rsidR="00B324EB" w:rsidRPr="00A92EC5" w:rsidRDefault="00A92EC5" w:rsidP="00A92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EC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324EB" w:rsidRPr="00A92EC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оциальную пенсию по старости получают:</w:t>
      </w:r>
    </w:p>
    <w:p w:rsidR="00B324EB" w:rsidRPr="00A92EC5" w:rsidRDefault="00B324EB" w:rsidP="00A92EC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нетрудоспособные граждане РФ, постоянно проживающие в России;</w:t>
      </w:r>
    </w:p>
    <w:p w:rsidR="00B324EB" w:rsidRPr="00A92EC5" w:rsidRDefault="00B324EB" w:rsidP="00A92EC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E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гражданства, постоянно проживающие на территории России не менее 15 лет.</w:t>
      </w:r>
    </w:p>
    <w:p w:rsidR="00F917FF" w:rsidRDefault="00A92EC5" w:rsidP="00A92EC5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B324EB" w:rsidRPr="00A92EC5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Социальная пенсия по старости назначается в более позднем возрасте, чем страховая. До конца 2018 года пенсионный возраст для социальной пенсии по старости составлял 60 и 65 лет для женщин и мужчин соответственно. Но уже 1 января 2019 г. эти значения постепенно увеличиваются </w:t>
      </w:r>
      <w:r w:rsidR="00B324EB" w:rsidRPr="00A92EC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до 65 и 70 лет</w:t>
      </w:r>
    </w:p>
    <w:p w:rsidR="00F917FF" w:rsidRDefault="00F917FF" w:rsidP="00A92EC5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17FF" w:rsidRDefault="00F917FF" w:rsidP="00A92EC5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17FF" w:rsidRDefault="00F917FF" w:rsidP="00A92EC5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17FF" w:rsidRPr="00F917FF" w:rsidRDefault="00F917FF" w:rsidP="00F917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</w:t>
      </w:r>
      <w:proofErr w:type="spellStart"/>
      <w:r w:rsidRPr="00F917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пенсионноеобеспечение</w:t>
      </w:r>
      <w:proofErr w:type="spellEnd"/>
      <w:r w:rsidRPr="00F917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социальнаяпенсия</w:t>
      </w:r>
      <w:r w:rsidRPr="00F917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</w:t>
      </w:r>
      <w:r w:rsidRPr="00F917F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УПФР</w:t>
      </w:r>
    </w:p>
    <w:p w:rsidR="00F917FF" w:rsidRDefault="00F917FF" w:rsidP="00A92EC5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17FF" w:rsidRPr="00F917FF" w:rsidRDefault="00F917FF" w:rsidP="00A92E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sectPr w:rsidR="00F917FF" w:rsidRPr="00F917FF" w:rsidSect="00675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071B9"/>
    <w:multiLevelType w:val="multilevel"/>
    <w:tmpl w:val="1692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8D6FC6"/>
    <w:multiLevelType w:val="multilevel"/>
    <w:tmpl w:val="9592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324EB"/>
    <w:rsid w:val="00256B07"/>
    <w:rsid w:val="004657E4"/>
    <w:rsid w:val="00675D29"/>
    <w:rsid w:val="006B3940"/>
    <w:rsid w:val="00A92EC5"/>
    <w:rsid w:val="00B324EB"/>
    <w:rsid w:val="00CC2CE7"/>
    <w:rsid w:val="00F91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29"/>
  </w:style>
  <w:style w:type="paragraph" w:styleId="1">
    <w:name w:val="heading 1"/>
    <w:basedOn w:val="a"/>
    <w:link w:val="10"/>
    <w:uiPriority w:val="9"/>
    <w:qFormat/>
    <w:rsid w:val="00B324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4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24EB"/>
    <w:rPr>
      <w:color w:val="0000FF"/>
      <w:u w:val="single"/>
    </w:rPr>
  </w:style>
  <w:style w:type="character" w:styleId="a5">
    <w:name w:val="Emphasis"/>
    <w:basedOn w:val="a0"/>
    <w:uiPriority w:val="20"/>
    <w:qFormat/>
    <w:rsid w:val="00B324EB"/>
    <w:rPr>
      <w:i/>
      <w:iCs/>
    </w:rPr>
  </w:style>
  <w:style w:type="character" w:styleId="a6">
    <w:name w:val="Strong"/>
    <w:basedOn w:val="a0"/>
    <w:uiPriority w:val="22"/>
    <w:qFormat/>
    <w:rsid w:val="00B324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nsiya.molodaja-semja.ru/ops/formirovanie-straxovoj-pensii/ipk/" TargetMode="External"/><Relationship Id="rId5" Type="http://schemas.openxmlformats.org/officeDocument/2006/relationships/hyperlink" Target="http://pensiya.molodaja-semja.ru/ops/formirovanie-straxovoj-pensii/staz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Наталия</dc:creator>
  <cp:lastModifiedBy>057063-00045</cp:lastModifiedBy>
  <cp:revision>3</cp:revision>
  <cp:lastPrinted>2021-03-12T13:44:00Z</cp:lastPrinted>
  <dcterms:created xsi:type="dcterms:W3CDTF">2021-02-10T16:35:00Z</dcterms:created>
  <dcterms:modified xsi:type="dcterms:W3CDTF">2021-03-12T13:44:00Z</dcterms:modified>
</cp:coreProperties>
</file>