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4F130F" w:rsidP="004F130F">
      <w:r>
        <w:t>О дополнительном социальном обеспечении работников организаций угольной промышленности</w:t>
      </w:r>
      <w:proofErr w:type="gramStart"/>
      <w:r>
        <w:t xml:space="preserve"> .</w:t>
      </w:r>
      <w:proofErr w:type="gramEnd"/>
      <w:r>
        <w:br/>
      </w:r>
      <w:r>
        <w:br/>
        <w:t>Статьей 1 ФЗ от 10.05.2010 г. № 84 –ФЗ «О дополнительном социальном обеспечении отдельных категорий работников организаций угольной промышленности установлено, что лица, работавшие в организациях угольной промышленности непосредственно полный рабочий день на подземных и открытых горных работах по добыче угля и сланца на строительстве шахт не менее 25 лет либо не менее 20 лет в качестве работников ведущих профессий (горнорабочие очистного забоя, проходчики и др.) имеют право на ежемесячную доплату к пенсии за счет взносов, уплачиваемых организациями угольной промышленности в бюджет ПФРФ на выплату доплаты к пенсии</w:t>
      </w:r>
      <w:proofErr w:type="gramStart"/>
      <w:r>
        <w:t xml:space="preserve"> .</w:t>
      </w:r>
      <w:proofErr w:type="gramEnd"/>
      <w:r>
        <w:br/>
        <w:t>Доплата к пенсии работникам организаций угольной промышленности осуществляется за счет уплачиваемых организациями угольной промышленности РФ взносов по установленному тарифу сверх тарифа страховых взносов на обязательное пенсионное страхование</w:t>
      </w:r>
      <w:proofErr w:type="gramStart"/>
      <w:r>
        <w:t xml:space="preserve"> .</w:t>
      </w:r>
      <w:proofErr w:type="gramEnd"/>
      <w:r>
        <w:t xml:space="preserve"> К уплате страховых взносов в ПФРФ приравнивается уплата взносов на государственное социальное страхование до 01.01.1991 г., единого социального налога (взноса) на вмененный доход для определенных видов деятельности.</w:t>
      </w:r>
      <w:r>
        <w:br/>
        <w:t>В стаж для установления доплаты к пенсии может включаться соответствующая работа в российских организациях угольной промышленности за весь период такой работы (даже если указанная организация находилась за пределами РФ), а также в организациях угольной промышленности СССР – до 01.01.1991 г.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01531"/>
    <w:rsid w:val="003B61BC"/>
    <w:rsid w:val="004531DC"/>
    <w:rsid w:val="004B7D00"/>
    <w:rsid w:val="004C1896"/>
    <w:rsid w:val="004F130F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1C46-C9F3-4809-BD2C-FA20F645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2020-02-16T17:32:00Z</dcterms:created>
  <dcterms:modified xsi:type="dcterms:W3CDTF">2020-02-16T17:32:00Z</dcterms:modified>
</cp:coreProperties>
</file>