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EF" w:rsidRPr="008C3216" w:rsidRDefault="00C16CEF" w:rsidP="008C3216">
      <w:pPr>
        <w:spacing w:after="0" w:line="240" w:lineRule="auto"/>
        <w:ind w:firstLine="708"/>
        <w:rPr>
          <w:rFonts w:ascii="Times New Roman" w:hAnsi="Times New Roman"/>
          <w:sz w:val="24"/>
          <w:szCs w:val="24"/>
          <w:lang w:eastAsia="ru-RU"/>
        </w:rPr>
      </w:pPr>
      <w:r w:rsidRPr="008C3216">
        <w:rPr>
          <w:rFonts w:ascii="Times New Roman" w:hAnsi="Times New Roman"/>
          <w:sz w:val="24"/>
          <w:szCs w:val="24"/>
          <w:lang w:eastAsia="ru-RU"/>
        </w:rPr>
        <w:t>Администрация муниципального образования Запорожское сельское поселение</w:t>
      </w:r>
    </w:p>
    <w:p w:rsidR="00C16CEF" w:rsidRPr="008C3216" w:rsidRDefault="00C16CEF" w:rsidP="008C3216">
      <w:pPr>
        <w:spacing w:after="0" w:line="240" w:lineRule="auto"/>
        <w:rPr>
          <w:rFonts w:ascii="Times New Roman" w:hAnsi="Times New Roman"/>
          <w:sz w:val="24"/>
          <w:szCs w:val="24"/>
          <w:lang w:eastAsia="ru-RU"/>
        </w:rPr>
      </w:pPr>
      <w:r w:rsidRPr="008C3216">
        <w:rPr>
          <w:rFonts w:ascii="Times New Roman" w:hAnsi="Times New Roman"/>
          <w:sz w:val="24"/>
          <w:szCs w:val="24"/>
          <w:lang w:eastAsia="ru-RU"/>
        </w:rPr>
        <w:t>муниципального образования Приозерский муниципальный район Ленинградской области</w:t>
      </w:r>
    </w:p>
    <w:p w:rsidR="00C16CEF" w:rsidRDefault="00C16CEF" w:rsidP="008C3216">
      <w:pPr>
        <w:spacing w:after="0" w:line="240" w:lineRule="auto"/>
        <w:jc w:val="center"/>
        <w:rPr>
          <w:rFonts w:ascii="Times New Roman" w:hAnsi="Times New Roman"/>
          <w:sz w:val="24"/>
          <w:szCs w:val="24"/>
          <w:lang w:eastAsia="ru-RU"/>
        </w:rPr>
      </w:pPr>
    </w:p>
    <w:p w:rsidR="00C16CEF" w:rsidRPr="008C3216" w:rsidRDefault="00C16CEF" w:rsidP="008C3216">
      <w:pPr>
        <w:spacing w:after="0" w:line="240" w:lineRule="auto"/>
        <w:jc w:val="center"/>
        <w:rPr>
          <w:rFonts w:ascii="Times New Roman" w:hAnsi="Times New Roman"/>
          <w:sz w:val="24"/>
          <w:szCs w:val="24"/>
          <w:lang w:eastAsia="ru-RU"/>
        </w:rPr>
      </w:pPr>
    </w:p>
    <w:p w:rsidR="00C16CEF" w:rsidRDefault="00C16CEF" w:rsidP="008C3216">
      <w:pPr>
        <w:spacing w:after="0" w:line="240" w:lineRule="auto"/>
        <w:jc w:val="center"/>
        <w:rPr>
          <w:rFonts w:ascii="Times New Roman" w:hAnsi="Times New Roman"/>
          <w:b/>
          <w:sz w:val="24"/>
          <w:szCs w:val="24"/>
          <w:lang w:eastAsia="ru-RU"/>
        </w:rPr>
      </w:pPr>
      <w:r w:rsidRPr="007C7DEE">
        <w:rPr>
          <w:rFonts w:ascii="Times New Roman" w:hAnsi="Times New Roman"/>
          <w:b/>
          <w:sz w:val="24"/>
          <w:szCs w:val="24"/>
          <w:lang w:eastAsia="ru-RU"/>
        </w:rPr>
        <w:t>П О С Т А Н О В Л Е Н И Е</w:t>
      </w:r>
    </w:p>
    <w:p w:rsidR="00C16CEF" w:rsidRPr="007C7DEE" w:rsidRDefault="00C16CEF" w:rsidP="008C3216">
      <w:pPr>
        <w:spacing w:after="0" w:line="240" w:lineRule="auto"/>
        <w:jc w:val="center"/>
        <w:rPr>
          <w:rFonts w:ascii="Times New Roman" w:hAnsi="Times New Roman"/>
          <w:b/>
          <w:sz w:val="24"/>
          <w:szCs w:val="24"/>
          <w:lang w:eastAsia="ru-RU"/>
        </w:rPr>
      </w:pPr>
    </w:p>
    <w:p w:rsidR="00C16CEF" w:rsidRPr="007C7DEE" w:rsidRDefault="00C16CEF" w:rsidP="008C3216">
      <w:pPr>
        <w:spacing w:after="0" w:line="240" w:lineRule="auto"/>
        <w:rPr>
          <w:rFonts w:ascii="Times New Roman" w:hAnsi="Times New Roman"/>
          <w:sz w:val="24"/>
          <w:szCs w:val="24"/>
          <w:lang w:eastAsia="ru-RU"/>
        </w:rPr>
      </w:pPr>
    </w:p>
    <w:p w:rsidR="00C16CEF" w:rsidRDefault="00C16CEF" w:rsidP="008C3216">
      <w:pPr>
        <w:spacing w:after="0" w:line="240" w:lineRule="auto"/>
        <w:rPr>
          <w:rFonts w:ascii="Times New Roman" w:hAnsi="Times New Roman"/>
          <w:sz w:val="24"/>
          <w:szCs w:val="24"/>
          <w:lang w:eastAsia="ru-RU"/>
        </w:rPr>
      </w:pPr>
      <w:r w:rsidRPr="007C7DEE">
        <w:rPr>
          <w:rFonts w:ascii="Times New Roman" w:hAnsi="Times New Roman"/>
          <w:sz w:val="24"/>
          <w:szCs w:val="24"/>
          <w:lang w:eastAsia="ru-RU"/>
        </w:rPr>
        <w:t xml:space="preserve">06 октября 2016 года                                                                                         № 327     </w:t>
      </w:r>
    </w:p>
    <w:p w:rsidR="00C16CEF" w:rsidRPr="007C7DEE" w:rsidRDefault="00C16CEF" w:rsidP="008C3216">
      <w:pPr>
        <w:spacing w:after="0" w:line="240" w:lineRule="auto"/>
        <w:rPr>
          <w:rFonts w:ascii="Times New Roman" w:hAnsi="Times New Roman"/>
          <w:sz w:val="24"/>
          <w:szCs w:val="24"/>
          <w:lang w:eastAsia="ru-RU"/>
        </w:rPr>
      </w:pPr>
      <w:r w:rsidRPr="007C7DEE">
        <w:rPr>
          <w:rFonts w:ascii="Times New Roman" w:hAnsi="Times New Roman"/>
          <w:sz w:val="24"/>
          <w:szCs w:val="24"/>
          <w:lang w:eastAsia="ru-RU"/>
        </w:rPr>
        <w:t xml:space="preserve">         </w:t>
      </w:r>
    </w:p>
    <w:p w:rsidR="00C16CEF" w:rsidRPr="007C7DEE" w:rsidRDefault="00C16CEF" w:rsidP="008C3216">
      <w:pPr>
        <w:spacing w:after="0" w:line="240" w:lineRule="auto"/>
        <w:rPr>
          <w:rFonts w:ascii="Times New Roman" w:hAnsi="Times New Roman"/>
          <w:sz w:val="24"/>
          <w:szCs w:val="24"/>
          <w:lang w:eastAsia="ru-RU"/>
        </w:rPr>
      </w:pPr>
    </w:p>
    <w:p w:rsidR="00C16CEF" w:rsidRPr="007C7DEE" w:rsidRDefault="00C16CEF" w:rsidP="001C70B5">
      <w:pPr>
        <w:tabs>
          <w:tab w:val="left" w:pos="6096"/>
        </w:tabs>
        <w:spacing w:after="0" w:line="240" w:lineRule="auto"/>
        <w:ind w:right="3825"/>
        <w:jc w:val="both"/>
        <w:rPr>
          <w:rFonts w:ascii="Times New Roman" w:hAnsi="Times New Roman"/>
          <w:sz w:val="24"/>
          <w:szCs w:val="24"/>
          <w:lang w:eastAsia="ru-RU"/>
        </w:rPr>
      </w:pPr>
      <w:r w:rsidRPr="007C7DEE">
        <w:rPr>
          <w:rFonts w:ascii="Times New Roman" w:hAnsi="Times New Roman"/>
          <w:sz w:val="24"/>
          <w:szCs w:val="24"/>
          <w:lang w:eastAsia="ru-RU"/>
        </w:rPr>
        <w:t>Об утверждении Методики прогнозирования поступлений доходов в бюджет МО Запорожское сельское поселение МО Приозерский муниципальный район Ленинградской области, главным администратором которых является администрация МО Запорожское сельское поселение МО Приозерский муниципальный район Ленинградской области</w:t>
      </w:r>
    </w:p>
    <w:p w:rsidR="00C16CEF" w:rsidRPr="007C7DEE" w:rsidRDefault="00C16CEF" w:rsidP="008C3216">
      <w:pPr>
        <w:spacing w:after="0" w:line="240" w:lineRule="auto"/>
        <w:rPr>
          <w:rFonts w:ascii="Times New Roman" w:hAnsi="Times New Roman"/>
          <w:sz w:val="24"/>
          <w:szCs w:val="24"/>
          <w:lang w:eastAsia="ru-RU"/>
        </w:rPr>
      </w:pPr>
    </w:p>
    <w:p w:rsidR="00C16CEF" w:rsidRPr="007C7DEE" w:rsidRDefault="00C16CEF" w:rsidP="00722410">
      <w:pPr>
        <w:spacing w:line="240" w:lineRule="auto"/>
        <w:jc w:val="both"/>
        <w:rPr>
          <w:rFonts w:ascii="Times New Roman" w:hAnsi="Times New Roman"/>
          <w:sz w:val="24"/>
          <w:szCs w:val="24"/>
          <w:lang w:eastAsia="ru-RU"/>
        </w:rPr>
      </w:pPr>
      <w:r w:rsidRPr="007C7DEE">
        <w:rPr>
          <w:rFonts w:ascii="Times New Roman" w:hAnsi="Times New Roman"/>
          <w:sz w:val="24"/>
          <w:szCs w:val="24"/>
          <w:lang w:eastAsia="ru-RU"/>
        </w:rPr>
        <w:t xml:space="preserve">                 Руководствуясь статьей 160.1. Бюджетного кодекса Российской Федерации, Постановлением Правительства Российской Федерации от 23.06.2016 № 574 «Об общих требованиях к методике прогнозирования поступлений доходов в бюджеты бюджетной системы Российской Федерации», распоряжением администрации МО Запорожское сельское поселение МО Приозерский муниципальный район Ленинградской области № 09-р от 06.02.2012 года  «О закреплении полномочий администратора доходов бюджета МО Запорожское сельское поселение МО Приозерский муниципальный район ЛО по главе 028 «Администрация МО Запорожское сельское поселение МО Приозерский муниципальный район Ленинградской области» за администрацией МО Запорожское сельское поселение МО Приозерский муниципальный район Ленинградской области» с внесенными в него изменениями, администрация МО Запорожское сельское поселение МО Приозерский муниципальный район Ленинградской области ПОСТАНОВЛЯЕТ:</w:t>
      </w:r>
    </w:p>
    <w:p w:rsidR="00C16CEF" w:rsidRPr="007C7DEE" w:rsidRDefault="00C16CEF" w:rsidP="007224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w:t>
      </w:r>
      <w:r w:rsidRPr="007C7DEE">
        <w:rPr>
          <w:rFonts w:ascii="Times New Roman" w:hAnsi="Times New Roman"/>
          <w:sz w:val="24"/>
          <w:szCs w:val="24"/>
          <w:lang w:eastAsia="ru-RU"/>
        </w:rPr>
        <w:t>Утвердить Методику прогнозирования поступлений доходов в бюджет МО Запорожское сельское поселение МО Запорожское сельское поселение МО Приозерский муниципальный район Ленинградской области, главным  администратором которых является администрация МО Запорожское сельское поселение МО Приозерский муниципальный район Ленинградской области (прилагается).</w:t>
      </w:r>
    </w:p>
    <w:p w:rsidR="00C16CEF" w:rsidRPr="007C7DEE" w:rsidRDefault="00C16CEF" w:rsidP="0072241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7C7DEE">
        <w:rPr>
          <w:rFonts w:ascii="Times New Roman" w:hAnsi="Times New Roman"/>
          <w:sz w:val="24"/>
          <w:szCs w:val="24"/>
          <w:lang w:eastAsia="ru-RU"/>
        </w:rPr>
        <w:t>Опубликовать настоящее постановление в средствах массовой информации и разместить в сети Интернет на официальном сайте администрации МО Запорожское сельское поселение МО Приозерский муниципальный район Ленинградской области.</w:t>
      </w:r>
    </w:p>
    <w:p w:rsidR="00C16CEF" w:rsidRPr="007C7DEE" w:rsidRDefault="00C16CEF" w:rsidP="00722410">
      <w:pPr>
        <w:keepNext/>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3. </w:t>
      </w:r>
      <w:r w:rsidRPr="007C7DEE">
        <w:rPr>
          <w:rFonts w:ascii="Times New Roman" w:hAnsi="Times New Roman"/>
          <w:sz w:val="24"/>
          <w:szCs w:val="24"/>
          <w:lang w:eastAsia="ru-RU"/>
        </w:rPr>
        <w:t>Настоящее постановление вступает в силу со дня его официального опубликования.</w:t>
      </w:r>
    </w:p>
    <w:p w:rsidR="00C16CEF" w:rsidRPr="007C7DEE" w:rsidRDefault="00C16CEF" w:rsidP="00722410">
      <w:pPr>
        <w:keepNext/>
        <w:spacing w:after="0" w:line="240" w:lineRule="auto"/>
        <w:jc w:val="both"/>
        <w:outlineLvl w:val="0"/>
        <w:rPr>
          <w:rFonts w:ascii="Times New Roman" w:hAnsi="Times New Roman"/>
          <w:sz w:val="24"/>
          <w:szCs w:val="24"/>
          <w:lang w:eastAsia="ru-RU"/>
        </w:rPr>
      </w:pPr>
      <w:r>
        <w:rPr>
          <w:rFonts w:ascii="Times New Roman" w:hAnsi="Times New Roman"/>
          <w:sz w:val="24"/>
          <w:szCs w:val="24"/>
          <w:lang w:eastAsia="ru-RU"/>
        </w:rPr>
        <w:t xml:space="preserve">4. </w:t>
      </w:r>
      <w:r w:rsidRPr="007C7DEE">
        <w:rPr>
          <w:rFonts w:ascii="Times New Roman" w:hAnsi="Times New Roman"/>
          <w:sz w:val="24"/>
          <w:szCs w:val="24"/>
          <w:lang w:eastAsia="ru-RU"/>
        </w:rPr>
        <w:t>Контроль над исполнением настоящего постановления возложить на главу администрации.</w:t>
      </w:r>
    </w:p>
    <w:p w:rsidR="00C16CEF" w:rsidRPr="007C7DEE" w:rsidRDefault="00C16CEF" w:rsidP="00722410">
      <w:pPr>
        <w:keepNext/>
        <w:spacing w:after="0" w:line="240" w:lineRule="auto"/>
        <w:jc w:val="both"/>
        <w:outlineLvl w:val="0"/>
        <w:rPr>
          <w:rFonts w:ascii="Times New Roman" w:hAnsi="Times New Roman"/>
          <w:sz w:val="24"/>
          <w:szCs w:val="24"/>
          <w:lang w:eastAsia="ru-RU"/>
        </w:rPr>
      </w:pPr>
    </w:p>
    <w:p w:rsidR="00C16CEF" w:rsidRPr="007C7DEE" w:rsidRDefault="00C16CEF" w:rsidP="00722410">
      <w:pPr>
        <w:keepNext/>
        <w:spacing w:after="0" w:line="240" w:lineRule="auto"/>
        <w:jc w:val="both"/>
        <w:outlineLvl w:val="0"/>
        <w:rPr>
          <w:rFonts w:ascii="Times New Roman" w:hAnsi="Times New Roman"/>
          <w:sz w:val="24"/>
          <w:szCs w:val="24"/>
          <w:lang w:eastAsia="ru-RU"/>
        </w:rPr>
      </w:pPr>
    </w:p>
    <w:p w:rsidR="00C16CEF" w:rsidRDefault="00C16CEF" w:rsidP="00722410">
      <w:pPr>
        <w:keepNext/>
        <w:spacing w:after="0" w:line="240" w:lineRule="auto"/>
        <w:jc w:val="both"/>
        <w:outlineLvl w:val="0"/>
        <w:rPr>
          <w:rFonts w:ascii="Times New Roman" w:hAnsi="Times New Roman"/>
          <w:sz w:val="24"/>
          <w:szCs w:val="24"/>
          <w:lang w:eastAsia="ru-RU"/>
        </w:rPr>
      </w:pPr>
    </w:p>
    <w:p w:rsidR="00C16CEF" w:rsidRDefault="00C16CEF" w:rsidP="00722410">
      <w:pPr>
        <w:keepNext/>
        <w:spacing w:after="0" w:line="240" w:lineRule="auto"/>
        <w:jc w:val="both"/>
        <w:outlineLvl w:val="0"/>
        <w:rPr>
          <w:rFonts w:ascii="Times New Roman" w:hAnsi="Times New Roman"/>
          <w:sz w:val="24"/>
          <w:szCs w:val="24"/>
          <w:lang w:eastAsia="ru-RU"/>
        </w:rPr>
      </w:pPr>
    </w:p>
    <w:p w:rsidR="00C16CEF" w:rsidRPr="007C7DEE" w:rsidRDefault="00C16CEF" w:rsidP="00722410">
      <w:pPr>
        <w:keepNext/>
        <w:spacing w:after="0" w:line="240" w:lineRule="auto"/>
        <w:jc w:val="both"/>
        <w:outlineLvl w:val="0"/>
        <w:rPr>
          <w:rFonts w:ascii="Times New Roman" w:hAnsi="Times New Roman"/>
          <w:sz w:val="24"/>
          <w:szCs w:val="24"/>
          <w:lang w:eastAsia="ru-RU"/>
        </w:rPr>
      </w:pPr>
    </w:p>
    <w:p w:rsidR="00C16CEF" w:rsidRPr="007C7DEE" w:rsidRDefault="00C16CEF" w:rsidP="00722410">
      <w:pPr>
        <w:keepNext/>
        <w:spacing w:after="0" w:line="240" w:lineRule="auto"/>
        <w:jc w:val="both"/>
        <w:outlineLvl w:val="0"/>
        <w:rPr>
          <w:rFonts w:ascii="Times New Roman" w:hAnsi="Times New Roman"/>
          <w:sz w:val="24"/>
          <w:szCs w:val="24"/>
          <w:lang w:eastAsia="ru-RU"/>
        </w:rPr>
      </w:pPr>
      <w:r w:rsidRPr="007C7DEE">
        <w:rPr>
          <w:rFonts w:ascii="Times New Roman" w:hAnsi="Times New Roman"/>
          <w:sz w:val="24"/>
          <w:szCs w:val="24"/>
          <w:lang w:eastAsia="ru-RU"/>
        </w:rPr>
        <w:t>Глава администрации</w:t>
      </w:r>
      <w:r w:rsidRPr="007C7DEE">
        <w:rPr>
          <w:rFonts w:ascii="Times New Roman" w:hAnsi="Times New Roman"/>
          <w:sz w:val="24"/>
          <w:szCs w:val="24"/>
          <w:lang w:eastAsia="ru-RU"/>
        </w:rPr>
        <w:tab/>
      </w:r>
      <w:r w:rsidRPr="007C7DEE">
        <w:rPr>
          <w:rFonts w:ascii="Times New Roman" w:hAnsi="Times New Roman"/>
          <w:sz w:val="24"/>
          <w:szCs w:val="24"/>
          <w:lang w:eastAsia="ru-RU"/>
        </w:rPr>
        <w:tab/>
      </w:r>
      <w:r w:rsidRPr="007C7DEE">
        <w:rPr>
          <w:rFonts w:ascii="Times New Roman" w:hAnsi="Times New Roman"/>
          <w:sz w:val="24"/>
          <w:szCs w:val="24"/>
          <w:lang w:eastAsia="ru-RU"/>
        </w:rPr>
        <w:tab/>
        <w:t xml:space="preserve">                                      А.В.Гапоненков</w:t>
      </w:r>
    </w:p>
    <w:p w:rsidR="00C16CEF" w:rsidRPr="001C70B5" w:rsidRDefault="00C16CEF" w:rsidP="001C70B5">
      <w:pPr>
        <w:keepNext/>
        <w:spacing w:after="0" w:line="240" w:lineRule="auto"/>
        <w:jc w:val="both"/>
        <w:outlineLvl w:val="0"/>
        <w:rPr>
          <w:rFonts w:ascii="Times New Roman" w:hAnsi="Times New Roman"/>
          <w:sz w:val="28"/>
          <w:szCs w:val="20"/>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Pr="001C70B5" w:rsidRDefault="00C16CEF" w:rsidP="001C70B5">
      <w:pPr>
        <w:autoSpaceDE w:val="0"/>
        <w:autoSpaceDN w:val="0"/>
        <w:adjustRightInd w:val="0"/>
        <w:spacing w:after="0" w:line="240" w:lineRule="auto"/>
        <w:rPr>
          <w:rFonts w:ascii="Times New Roman" w:hAnsi="Times New Roman"/>
          <w:sz w:val="18"/>
          <w:szCs w:val="18"/>
          <w:lang w:eastAsia="ru-RU"/>
        </w:rPr>
      </w:pPr>
    </w:p>
    <w:p w:rsidR="00C16CEF" w:rsidRPr="001C70B5" w:rsidRDefault="00C16CEF" w:rsidP="001C70B5">
      <w:pPr>
        <w:autoSpaceDE w:val="0"/>
        <w:autoSpaceDN w:val="0"/>
        <w:adjustRightInd w:val="0"/>
        <w:spacing w:after="0" w:line="240" w:lineRule="auto"/>
        <w:rPr>
          <w:rFonts w:ascii="Times New Roman" w:hAnsi="Times New Roman"/>
          <w:sz w:val="16"/>
          <w:szCs w:val="16"/>
          <w:lang w:eastAsia="ru-RU"/>
        </w:rPr>
      </w:pPr>
      <w:r w:rsidRPr="001C70B5">
        <w:rPr>
          <w:rFonts w:ascii="Times New Roman" w:hAnsi="Times New Roman"/>
          <w:sz w:val="16"/>
          <w:szCs w:val="16"/>
          <w:lang w:eastAsia="ru-RU"/>
        </w:rPr>
        <w:t xml:space="preserve">Исп. </w:t>
      </w:r>
      <w:r>
        <w:rPr>
          <w:rFonts w:ascii="Times New Roman" w:hAnsi="Times New Roman"/>
          <w:sz w:val="16"/>
          <w:szCs w:val="16"/>
          <w:lang w:eastAsia="ru-RU"/>
        </w:rPr>
        <w:t>Шишла Е.А.</w:t>
      </w:r>
      <w:r w:rsidRPr="001C70B5">
        <w:rPr>
          <w:rFonts w:ascii="Times New Roman" w:hAnsi="Times New Roman"/>
          <w:sz w:val="16"/>
          <w:szCs w:val="16"/>
          <w:lang w:eastAsia="ru-RU"/>
        </w:rPr>
        <w:t xml:space="preserve"> тел. 8-(81379)-</w:t>
      </w:r>
      <w:r w:rsidRPr="00981019">
        <w:rPr>
          <w:rFonts w:ascii="Times New Roman" w:hAnsi="Times New Roman"/>
          <w:sz w:val="16"/>
          <w:szCs w:val="16"/>
          <w:lang w:eastAsia="ru-RU"/>
        </w:rPr>
        <w:t>66-334</w:t>
      </w:r>
    </w:p>
    <w:p w:rsidR="00C16CEF" w:rsidRPr="001C70B5" w:rsidRDefault="00C16CEF" w:rsidP="00981019">
      <w:pPr>
        <w:spacing w:after="0" w:line="240" w:lineRule="auto"/>
        <w:rPr>
          <w:rFonts w:ascii="Times New Roman" w:hAnsi="Times New Roman"/>
          <w:sz w:val="18"/>
          <w:szCs w:val="18"/>
          <w:lang w:eastAsia="ru-RU"/>
        </w:rPr>
      </w:pPr>
      <w:r>
        <w:rPr>
          <w:rFonts w:ascii="Times New Roman" w:hAnsi="Times New Roman"/>
          <w:sz w:val="16"/>
          <w:szCs w:val="16"/>
          <w:lang w:eastAsia="ru-RU"/>
        </w:rPr>
        <w:t xml:space="preserve">Разослано: </w:t>
      </w:r>
      <w:r w:rsidRPr="008C3216">
        <w:rPr>
          <w:rFonts w:ascii="Times New Roman" w:hAnsi="Times New Roman"/>
          <w:sz w:val="16"/>
          <w:szCs w:val="16"/>
          <w:lang w:eastAsia="ru-RU"/>
        </w:rPr>
        <w:t>дело-2, прокуратура-1</w:t>
      </w:r>
      <w:r>
        <w:rPr>
          <w:rFonts w:ascii="Times New Roman" w:hAnsi="Times New Roman"/>
          <w:sz w:val="16"/>
          <w:szCs w:val="16"/>
          <w:lang w:eastAsia="ru-RU"/>
        </w:rPr>
        <w:t>.</w:t>
      </w:r>
    </w:p>
    <w:p w:rsidR="00C16CEF" w:rsidRPr="001C70B5" w:rsidRDefault="00C16CEF" w:rsidP="00981019">
      <w:pPr>
        <w:spacing w:after="0" w:line="240" w:lineRule="auto"/>
        <w:ind w:left="5040" w:firstLine="720"/>
        <w:jc w:val="right"/>
        <w:rPr>
          <w:rFonts w:ascii="Times New Roman" w:hAnsi="Times New Roman"/>
          <w:sz w:val="24"/>
          <w:szCs w:val="24"/>
          <w:lang w:eastAsia="ru-RU"/>
        </w:rPr>
      </w:pPr>
      <w:r w:rsidRPr="001C70B5">
        <w:rPr>
          <w:rFonts w:ascii="Times New Roman" w:hAnsi="Times New Roman"/>
          <w:sz w:val="24"/>
          <w:szCs w:val="24"/>
          <w:lang w:eastAsia="ru-RU"/>
        </w:rPr>
        <w:t>Приложение №1</w:t>
      </w:r>
    </w:p>
    <w:p w:rsidR="00C16CEF" w:rsidRPr="001C70B5" w:rsidRDefault="00C16CEF" w:rsidP="00981019">
      <w:pPr>
        <w:spacing w:after="0" w:line="240" w:lineRule="auto"/>
        <w:jc w:val="right"/>
        <w:rPr>
          <w:rFonts w:ascii="Times New Roman" w:hAnsi="Times New Roman"/>
          <w:sz w:val="24"/>
          <w:szCs w:val="24"/>
          <w:lang w:eastAsia="ru-RU"/>
        </w:rPr>
      </w:pP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t>УТВЕРЖДЕНО</w:t>
      </w:r>
    </w:p>
    <w:p w:rsidR="00C16CEF" w:rsidRPr="001C70B5" w:rsidRDefault="00C16CEF" w:rsidP="00981019">
      <w:pPr>
        <w:spacing w:after="0" w:line="240" w:lineRule="auto"/>
        <w:jc w:val="right"/>
        <w:rPr>
          <w:rFonts w:ascii="Times New Roman" w:hAnsi="Times New Roman"/>
          <w:sz w:val="24"/>
          <w:szCs w:val="24"/>
          <w:lang w:eastAsia="ru-RU"/>
        </w:rPr>
      </w:pP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r>
      <w:r w:rsidRPr="001C70B5">
        <w:rPr>
          <w:rFonts w:ascii="Times New Roman" w:hAnsi="Times New Roman"/>
          <w:sz w:val="24"/>
          <w:szCs w:val="24"/>
          <w:lang w:eastAsia="ru-RU"/>
        </w:rPr>
        <w:tab/>
        <w:t>Постановлением администрации</w:t>
      </w:r>
    </w:p>
    <w:p w:rsidR="00C16CEF" w:rsidRPr="001C70B5" w:rsidRDefault="00C16CEF" w:rsidP="00981019">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r>
      <w:r>
        <w:rPr>
          <w:rFonts w:ascii="Times New Roman" w:hAnsi="Times New Roman"/>
          <w:sz w:val="24"/>
          <w:szCs w:val="24"/>
          <w:lang w:eastAsia="ru-RU"/>
        </w:rPr>
        <w:tab/>
        <w:t>МО Запорожское сельское поселение</w:t>
      </w:r>
    </w:p>
    <w:p w:rsidR="00C16CEF" w:rsidRPr="001C70B5" w:rsidRDefault="00C16CEF" w:rsidP="00981019">
      <w:pPr>
        <w:spacing w:after="0" w:line="240" w:lineRule="auto"/>
        <w:jc w:val="right"/>
        <w:rPr>
          <w:rFonts w:ascii="Times New Roman" w:hAnsi="Times New Roman"/>
          <w:sz w:val="24"/>
          <w:szCs w:val="24"/>
          <w:lang w:eastAsia="ru-RU"/>
        </w:rPr>
      </w:pPr>
      <w:r w:rsidRPr="001C70B5">
        <w:rPr>
          <w:rFonts w:ascii="Times New Roman" w:hAnsi="Times New Roman"/>
          <w:sz w:val="24"/>
          <w:szCs w:val="24"/>
          <w:lang w:eastAsia="ru-RU"/>
        </w:rPr>
        <w:t xml:space="preserve">                                                               </w:t>
      </w:r>
      <w:r>
        <w:rPr>
          <w:rFonts w:ascii="Times New Roman" w:hAnsi="Times New Roman"/>
          <w:sz w:val="24"/>
          <w:szCs w:val="24"/>
          <w:lang w:eastAsia="ru-RU"/>
        </w:rPr>
        <w:t xml:space="preserve">                         МО</w:t>
      </w:r>
      <w:r w:rsidRPr="001C70B5">
        <w:rPr>
          <w:rFonts w:ascii="Times New Roman" w:hAnsi="Times New Roman"/>
          <w:sz w:val="24"/>
          <w:szCs w:val="24"/>
          <w:lang w:eastAsia="ru-RU"/>
        </w:rPr>
        <w:t xml:space="preserve"> Приозерский </w:t>
      </w:r>
      <w:r>
        <w:rPr>
          <w:rFonts w:ascii="Times New Roman" w:hAnsi="Times New Roman"/>
          <w:sz w:val="24"/>
          <w:szCs w:val="24"/>
          <w:lang w:eastAsia="ru-RU"/>
        </w:rPr>
        <w:t>муниципальный район</w:t>
      </w:r>
    </w:p>
    <w:p w:rsidR="00C16CEF" w:rsidRPr="001C70B5" w:rsidRDefault="00C16CEF" w:rsidP="00981019">
      <w:pPr>
        <w:spacing w:after="0" w:line="240" w:lineRule="auto"/>
        <w:jc w:val="right"/>
        <w:rPr>
          <w:rFonts w:ascii="Times New Roman" w:hAnsi="Times New Roman"/>
          <w:sz w:val="24"/>
          <w:szCs w:val="24"/>
          <w:lang w:eastAsia="ru-RU"/>
        </w:rPr>
      </w:pPr>
      <w:r w:rsidRPr="001C70B5">
        <w:rPr>
          <w:rFonts w:ascii="Times New Roman" w:hAnsi="Times New Roman"/>
          <w:sz w:val="24"/>
          <w:szCs w:val="24"/>
          <w:lang w:eastAsia="ru-RU"/>
        </w:rPr>
        <w:t>Ленинградской области</w:t>
      </w:r>
    </w:p>
    <w:p w:rsidR="00C16CEF" w:rsidRPr="001C70B5" w:rsidRDefault="00C16CEF" w:rsidP="00981019">
      <w:pPr>
        <w:spacing w:after="0" w:line="240" w:lineRule="auto"/>
        <w:jc w:val="right"/>
        <w:rPr>
          <w:rFonts w:ascii="Times New Roman" w:hAnsi="Times New Roman"/>
          <w:sz w:val="24"/>
          <w:szCs w:val="24"/>
          <w:lang w:eastAsia="ru-RU"/>
        </w:rPr>
      </w:pPr>
      <w:r w:rsidRPr="001C70B5">
        <w:rPr>
          <w:rFonts w:ascii="Times New Roman" w:hAnsi="Times New Roman"/>
          <w:sz w:val="24"/>
          <w:szCs w:val="24"/>
          <w:lang w:eastAsia="ru-RU"/>
        </w:rPr>
        <w:t xml:space="preserve">                                                                                                от </w:t>
      </w:r>
      <w:r>
        <w:rPr>
          <w:rFonts w:ascii="Times New Roman" w:hAnsi="Times New Roman"/>
          <w:sz w:val="24"/>
          <w:szCs w:val="24"/>
          <w:lang w:eastAsia="ru-RU"/>
        </w:rPr>
        <w:t>06.10.2016 года № 327</w:t>
      </w:r>
      <w:r w:rsidRPr="001C70B5">
        <w:rPr>
          <w:rFonts w:ascii="Times New Roman" w:hAnsi="Times New Roman"/>
          <w:sz w:val="24"/>
          <w:szCs w:val="24"/>
          <w:lang w:eastAsia="ru-RU"/>
        </w:rPr>
        <w:t xml:space="preserve">                        </w:t>
      </w:r>
    </w:p>
    <w:p w:rsidR="00C16CEF" w:rsidRPr="001C70B5" w:rsidRDefault="00C16CEF" w:rsidP="001C70B5">
      <w:pPr>
        <w:spacing w:after="0" w:line="240" w:lineRule="auto"/>
        <w:jc w:val="both"/>
        <w:rPr>
          <w:rFonts w:ascii="Times New Roman" w:hAnsi="Times New Roman"/>
          <w:sz w:val="24"/>
          <w:szCs w:val="24"/>
          <w:lang w:eastAsia="ru-RU"/>
        </w:rPr>
      </w:pPr>
    </w:p>
    <w:p w:rsidR="00C16CEF" w:rsidRPr="001C70B5" w:rsidRDefault="00C16CEF" w:rsidP="001C70B5">
      <w:pPr>
        <w:spacing w:after="0" w:line="240" w:lineRule="auto"/>
        <w:jc w:val="center"/>
        <w:rPr>
          <w:rFonts w:ascii="Times New Roman" w:hAnsi="Times New Roman"/>
          <w:sz w:val="24"/>
          <w:szCs w:val="24"/>
          <w:lang w:eastAsia="ru-RU"/>
        </w:rPr>
      </w:pPr>
      <w:r w:rsidRPr="001C70B5">
        <w:rPr>
          <w:rFonts w:ascii="Times New Roman" w:hAnsi="Times New Roman"/>
          <w:sz w:val="24"/>
          <w:szCs w:val="24"/>
          <w:lang w:eastAsia="ru-RU"/>
        </w:rPr>
        <w:t>МЕТОДИКА</w:t>
      </w:r>
    </w:p>
    <w:p w:rsidR="00C16CEF" w:rsidRPr="001C70B5" w:rsidRDefault="00C16CEF" w:rsidP="00F559BF">
      <w:pPr>
        <w:keepNext/>
        <w:spacing w:after="0" w:line="240" w:lineRule="auto"/>
        <w:jc w:val="center"/>
        <w:outlineLvl w:val="2"/>
        <w:rPr>
          <w:rFonts w:ascii="Times New Roman" w:hAnsi="Times New Roman"/>
          <w:sz w:val="24"/>
          <w:szCs w:val="24"/>
          <w:lang w:eastAsia="ru-RU"/>
        </w:rPr>
      </w:pPr>
      <w:r w:rsidRPr="001C70B5">
        <w:rPr>
          <w:rFonts w:ascii="Times New Roman" w:hAnsi="Times New Roman"/>
          <w:sz w:val="24"/>
          <w:szCs w:val="24"/>
          <w:lang w:eastAsia="ru-RU"/>
        </w:rPr>
        <w:t xml:space="preserve">прогнозирования поступлений доходов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главным администратором которых является администрация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p>
    <w:p w:rsidR="00C16CEF" w:rsidRPr="001C70B5" w:rsidRDefault="00C16CEF" w:rsidP="001C70B5">
      <w:pPr>
        <w:keepNext/>
        <w:spacing w:after="0" w:line="240" w:lineRule="auto"/>
        <w:jc w:val="both"/>
        <w:outlineLvl w:val="2"/>
        <w:rPr>
          <w:rFonts w:ascii="Times New Roman" w:hAnsi="Times New Roman"/>
          <w:sz w:val="24"/>
          <w:szCs w:val="24"/>
          <w:lang w:eastAsia="ru-RU"/>
        </w:rPr>
      </w:pPr>
    </w:p>
    <w:p w:rsidR="00C16CEF" w:rsidRPr="001C70B5" w:rsidRDefault="00C16CEF" w:rsidP="001C70B5">
      <w:pPr>
        <w:keepNext/>
        <w:spacing w:after="0" w:line="240" w:lineRule="auto"/>
        <w:jc w:val="both"/>
        <w:outlineLvl w:val="2"/>
        <w:rPr>
          <w:rFonts w:ascii="Times New Roman" w:hAnsi="Times New Roman"/>
          <w:sz w:val="24"/>
          <w:szCs w:val="24"/>
          <w:lang w:eastAsia="ru-RU"/>
        </w:rPr>
      </w:pPr>
      <w:r w:rsidRPr="001C70B5">
        <w:rPr>
          <w:rFonts w:ascii="Times New Roman" w:hAnsi="Times New Roman"/>
          <w:sz w:val="24"/>
          <w:szCs w:val="24"/>
          <w:lang w:eastAsia="ru-RU"/>
        </w:rPr>
        <w:t xml:space="preserve">1. Настоящая методика прогнозирования поступлений доходов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определяет основные принципы прогнозирования по всем кодам доходов бюджетной классификации Российской Федерации, главным администратором которых является администрация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и направлена на повышение качества прогнозирования поступления доходов в бюджеты.</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2. Перечень доходов, в отношении которых администрация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выполняет бюджетные полномочия как главный администратор доходов, определяется распоряжением администрации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w:t>
      </w:r>
    </w:p>
    <w:p w:rsidR="00C16CEF" w:rsidRPr="001C70B5" w:rsidRDefault="00C16CEF" w:rsidP="001C70B5">
      <w:pPr>
        <w:spacing w:before="100" w:beforeAutospacing="1" w:after="100" w:afterAutospacing="1" w:line="240" w:lineRule="auto"/>
        <w:contextualSpacing/>
        <w:jc w:val="both"/>
        <w:rPr>
          <w:rFonts w:ascii="Times New Roman" w:hAnsi="Times New Roman"/>
          <w:sz w:val="24"/>
          <w:szCs w:val="24"/>
          <w:lang w:eastAsia="ru-RU"/>
        </w:rPr>
      </w:pPr>
      <w:r w:rsidRPr="001C70B5">
        <w:rPr>
          <w:rFonts w:ascii="Times New Roman" w:hAnsi="Times New Roman"/>
          <w:sz w:val="24"/>
          <w:szCs w:val="24"/>
          <w:lang w:eastAsia="ru-RU"/>
        </w:rPr>
        <w:t>3. Прогнозные значения объемов поступлений в бюджеты рассчитываются с применением следующих методов расчетов:</w:t>
      </w:r>
    </w:p>
    <w:p w:rsidR="00C16CEF" w:rsidRPr="001C70B5" w:rsidRDefault="00C16CEF" w:rsidP="001C70B5">
      <w:pPr>
        <w:spacing w:before="100" w:beforeAutospacing="1" w:after="100" w:afterAutospacing="1" w:line="240" w:lineRule="auto"/>
        <w:contextualSpacing/>
        <w:jc w:val="both"/>
        <w:rPr>
          <w:rFonts w:ascii="Times New Roman" w:hAnsi="Times New Roman"/>
          <w:sz w:val="24"/>
          <w:szCs w:val="24"/>
          <w:lang w:eastAsia="ru-RU"/>
        </w:rPr>
      </w:pPr>
      <w:r w:rsidRPr="001C70B5">
        <w:rPr>
          <w:rFonts w:ascii="Times New Roman" w:hAnsi="Times New Roman"/>
          <w:sz w:val="24"/>
          <w:szCs w:val="24"/>
          <w:lang w:eastAsia="ru-RU"/>
        </w:rPr>
        <w:t>-  метод прямого счета (на основании действующих договоров, соглашений и т.д.);</w:t>
      </w:r>
    </w:p>
    <w:p w:rsidR="00C16CEF" w:rsidRPr="001C70B5" w:rsidRDefault="00C16CEF" w:rsidP="001C70B5">
      <w:pPr>
        <w:spacing w:before="100" w:beforeAutospacing="1" w:after="100" w:afterAutospacing="1" w:line="240" w:lineRule="auto"/>
        <w:contextualSpacing/>
        <w:jc w:val="both"/>
        <w:rPr>
          <w:rFonts w:ascii="Times New Roman" w:hAnsi="Times New Roman"/>
          <w:sz w:val="24"/>
          <w:szCs w:val="24"/>
          <w:lang w:eastAsia="ru-RU"/>
        </w:rPr>
      </w:pPr>
      <w:r w:rsidRPr="001C70B5">
        <w:rPr>
          <w:rFonts w:ascii="Times New Roman" w:hAnsi="Times New Roman"/>
          <w:sz w:val="24"/>
          <w:szCs w:val="24"/>
          <w:lang w:eastAsia="ru-RU"/>
        </w:rPr>
        <w:t>- метод экстраполяции значений предыдущих периодов. При применении усредненных величин расчет средних значений должен проводится за 3 года, предшествующих периоду прогнозирования, либо за фактический период поступления, если таковой не превышает 3 лет.</w:t>
      </w:r>
    </w:p>
    <w:p w:rsidR="00C16CEF" w:rsidRPr="001C70B5" w:rsidRDefault="00C16CEF" w:rsidP="001C70B5">
      <w:pPr>
        <w:spacing w:before="100" w:beforeAutospacing="1" w:after="100" w:afterAutospacing="1" w:line="240" w:lineRule="auto"/>
        <w:contextualSpacing/>
        <w:jc w:val="both"/>
        <w:rPr>
          <w:rFonts w:ascii="Times New Roman" w:eastAsia="Times New Roman" w:hAnsi="Times New Roman"/>
          <w:sz w:val="24"/>
          <w:szCs w:val="24"/>
        </w:rPr>
      </w:pPr>
      <w:r w:rsidRPr="001C70B5">
        <w:rPr>
          <w:rFonts w:ascii="Times New Roman" w:hAnsi="Times New Roman"/>
          <w:sz w:val="24"/>
          <w:szCs w:val="24"/>
          <w:lang w:eastAsia="ru-RU"/>
        </w:rPr>
        <w:t xml:space="preserve">4. </w:t>
      </w:r>
      <w:r w:rsidRPr="001C70B5">
        <w:rPr>
          <w:rFonts w:ascii="Times New Roman" w:eastAsia="Times New Roman" w:hAnsi="Times New Roman"/>
          <w:sz w:val="24"/>
          <w:szCs w:val="24"/>
        </w:rPr>
        <w:t xml:space="preserve"> Прогнозирование доходов осуществляется по каждому виду доходов. </w:t>
      </w:r>
    </w:p>
    <w:p w:rsidR="00C16CEF" w:rsidRPr="001C70B5" w:rsidRDefault="00C16CEF" w:rsidP="00F559BF">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4.1. Методика прогнозирования, применяемая для следующих видов доходов: </w:t>
      </w:r>
    </w:p>
    <w:p w:rsidR="00C16CEF" w:rsidRPr="001C70B5" w:rsidRDefault="00C16CEF" w:rsidP="00F559BF">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а) Государственная пошлина за совершение нотариальных действий должностными лицами органов местного самоуправления (код бюджетной классификации (далее – КБК) 1 08 04020 </w:t>
      </w:r>
      <w:r>
        <w:rPr>
          <w:rFonts w:ascii="Times New Roman" w:hAnsi="Times New Roman"/>
          <w:sz w:val="24"/>
          <w:szCs w:val="24"/>
          <w:lang w:eastAsia="ru-RU"/>
        </w:rPr>
        <w:t>01</w:t>
      </w:r>
      <w:r w:rsidRPr="001C70B5">
        <w:rPr>
          <w:rFonts w:ascii="Times New Roman" w:hAnsi="Times New Roman"/>
          <w:sz w:val="24"/>
          <w:szCs w:val="24"/>
          <w:lang w:eastAsia="ru-RU"/>
        </w:rPr>
        <w:t xml:space="preserve"> 0000 110);</w:t>
      </w:r>
    </w:p>
    <w:p w:rsidR="00C16CEF" w:rsidRPr="001C70B5" w:rsidRDefault="00C16CEF" w:rsidP="00F559BF">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Расчет государственной пошлины (далее – госпошлина) в расчетном году, в первом и втором годах планового периода осуществляется на основании усреднения годовых объемов доходов за три предшествующих года (за весь период, в случае если он менее трех лет). </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Сумма госпошлины,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 определяется по следующей формуле: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+ГП</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рг-3</w:t>
      </w:r>
      <w:r w:rsidRPr="001C70B5">
        <w:rPr>
          <w:rFonts w:ascii="Times New Roman" w:hAnsi="Times New Roman"/>
          <w:sz w:val="24"/>
          <w:szCs w:val="24"/>
          <w:lang w:eastAsia="ru-RU"/>
        </w:rPr>
        <w:t>) / 3) + (-)Д</w:t>
      </w:r>
      <w:r w:rsidRPr="00981019">
        <w:rPr>
          <w:rFonts w:ascii="Times New Roman" w:hAnsi="Times New Roman"/>
          <w:sz w:val="24"/>
          <w:szCs w:val="24"/>
          <w:lang w:eastAsia="ru-RU"/>
        </w:rPr>
        <w:t>рг</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сумма госпошлины, ожидаемая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текущем году рассчитывается по следующей формуле: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рг-1</w:t>
      </w:r>
      <w:r w:rsidRPr="001C70B5">
        <w:rPr>
          <w:rFonts w:ascii="Times New Roman" w:hAnsi="Times New Roman"/>
          <w:sz w:val="24"/>
          <w:szCs w:val="24"/>
          <w:lang w:eastAsia="ru-RU"/>
        </w:rPr>
        <w:t>= (ГП</w:t>
      </w:r>
      <w:r w:rsidRPr="00981019">
        <w:rPr>
          <w:rFonts w:ascii="Times New Roman" w:hAnsi="Times New Roman"/>
          <w:sz w:val="24"/>
          <w:szCs w:val="24"/>
          <w:lang w:eastAsia="ru-RU"/>
        </w:rPr>
        <w:t>фрг</w:t>
      </w:r>
      <w:r w:rsidRPr="001C70B5">
        <w:rPr>
          <w:rFonts w:ascii="Times New Roman" w:hAnsi="Times New Roman"/>
          <w:sz w:val="24"/>
          <w:szCs w:val="24"/>
          <w:lang w:eastAsia="ru-RU"/>
        </w:rPr>
        <w:t>*100)/У</w:t>
      </w:r>
      <w:r w:rsidRPr="00981019">
        <w:rPr>
          <w:rFonts w:ascii="Times New Roman" w:hAnsi="Times New Roman"/>
          <w:sz w:val="24"/>
          <w:szCs w:val="24"/>
          <w:lang w:eastAsia="ru-RU"/>
        </w:rPr>
        <w:t>д</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фрг</w:t>
      </w:r>
      <w:r w:rsidRPr="001C70B5">
        <w:rPr>
          <w:rFonts w:ascii="Times New Roman" w:hAnsi="Times New Roman"/>
          <w:sz w:val="24"/>
          <w:szCs w:val="24"/>
          <w:lang w:eastAsia="ru-RU"/>
        </w:rPr>
        <w:t xml:space="preserve"> - фактические поступления госпошлины на отчетную дату, предшествующую дате проведения оценки;</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У</w:t>
      </w:r>
      <w:r w:rsidRPr="00981019">
        <w:rPr>
          <w:rFonts w:ascii="Times New Roman" w:hAnsi="Times New Roman"/>
          <w:sz w:val="24"/>
          <w:szCs w:val="24"/>
          <w:lang w:eastAsia="ru-RU"/>
        </w:rPr>
        <w:t>д</w:t>
      </w:r>
      <w:r w:rsidRPr="001C70B5">
        <w:rPr>
          <w:rFonts w:ascii="Times New Roman" w:hAnsi="Times New Roman"/>
          <w:sz w:val="24"/>
          <w:szCs w:val="24"/>
          <w:lang w:eastAsia="ru-RU"/>
        </w:rPr>
        <w:t xml:space="preserve"> - удельный вес поступлений госпошлины за аналогичный период отчетного года, который определяется по формуле: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У</w:t>
      </w:r>
      <w:r w:rsidRPr="00981019">
        <w:rPr>
          <w:rFonts w:ascii="Times New Roman" w:hAnsi="Times New Roman"/>
          <w:sz w:val="24"/>
          <w:szCs w:val="24"/>
          <w:lang w:eastAsia="ru-RU"/>
        </w:rPr>
        <w:t>д</w:t>
      </w:r>
      <w:r w:rsidRPr="001C70B5">
        <w:rPr>
          <w:rFonts w:ascii="Times New Roman" w:hAnsi="Times New Roman"/>
          <w:sz w:val="24"/>
          <w:szCs w:val="24"/>
          <w:lang w:eastAsia="ru-RU"/>
        </w:rPr>
        <w:t xml:space="preserve"> = (ГП </w:t>
      </w:r>
      <w:r w:rsidRPr="00981019">
        <w:rPr>
          <w:rFonts w:ascii="Times New Roman" w:hAnsi="Times New Roman"/>
          <w:sz w:val="24"/>
          <w:szCs w:val="24"/>
          <w:lang w:eastAsia="ru-RU"/>
        </w:rPr>
        <w:t>ф.огп.</w:t>
      </w:r>
      <w:r w:rsidRPr="001C70B5">
        <w:rPr>
          <w:rFonts w:ascii="Times New Roman" w:hAnsi="Times New Roman"/>
          <w:sz w:val="24"/>
          <w:szCs w:val="24"/>
          <w:lang w:eastAsia="ru-RU"/>
        </w:rPr>
        <w:t xml:space="preserve">/ ГП </w:t>
      </w:r>
      <w:r w:rsidRPr="00981019">
        <w:rPr>
          <w:rFonts w:ascii="Times New Roman" w:hAnsi="Times New Roman"/>
          <w:sz w:val="24"/>
          <w:szCs w:val="24"/>
          <w:lang w:eastAsia="ru-RU"/>
        </w:rPr>
        <w:t>ф.ог.</w:t>
      </w:r>
      <w:r w:rsidRPr="001C70B5">
        <w:rPr>
          <w:rFonts w:ascii="Times New Roman" w:hAnsi="Times New Roman"/>
          <w:sz w:val="24"/>
          <w:szCs w:val="24"/>
          <w:lang w:eastAsia="ru-RU"/>
        </w:rPr>
        <w:t>)*100, где: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ГП </w:t>
      </w:r>
      <w:r w:rsidRPr="00981019">
        <w:rPr>
          <w:rFonts w:ascii="Times New Roman" w:hAnsi="Times New Roman"/>
          <w:sz w:val="24"/>
          <w:szCs w:val="24"/>
          <w:lang w:eastAsia="ru-RU"/>
        </w:rPr>
        <w:t>ф.огп.</w:t>
      </w:r>
      <w:r w:rsidRPr="001C70B5">
        <w:rPr>
          <w:rFonts w:ascii="Times New Roman" w:hAnsi="Times New Roman"/>
          <w:sz w:val="24"/>
          <w:szCs w:val="24"/>
          <w:lang w:eastAsia="ru-RU"/>
        </w:rPr>
        <w:t>- фактические поступления госпошлины в отчетном году на отчетную дату, предшествующую дате проведения оценки;</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ГП </w:t>
      </w:r>
      <w:r w:rsidRPr="00981019">
        <w:rPr>
          <w:rFonts w:ascii="Times New Roman" w:hAnsi="Times New Roman"/>
          <w:sz w:val="24"/>
          <w:szCs w:val="24"/>
          <w:lang w:eastAsia="ru-RU"/>
        </w:rPr>
        <w:t>ф.ог.</w:t>
      </w:r>
      <w:r w:rsidRPr="001C70B5">
        <w:rPr>
          <w:rFonts w:ascii="Times New Roman" w:hAnsi="Times New Roman"/>
          <w:sz w:val="24"/>
          <w:szCs w:val="24"/>
          <w:lang w:eastAsia="ru-RU"/>
        </w:rPr>
        <w:t>- фактические поступления госпошлины за отчетный год;</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фактические поступления госпошлины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отчетном финансовом году;</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 xml:space="preserve">рг-3 </w:t>
      </w:r>
      <w:r w:rsidRPr="001C70B5">
        <w:rPr>
          <w:rFonts w:ascii="Times New Roman" w:hAnsi="Times New Roman"/>
          <w:sz w:val="24"/>
          <w:szCs w:val="24"/>
          <w:lang w:eastAsia="ru-RU"/>
        </w:rPr>
        <w:t xml:space="preserve">- фактические поступления госпошлины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году, предшествующему отчетному финансовому году;</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 xml:space="preserve">рг </w:t>
      </w:r>
      <w:r w:rsidRPr="001C70B5">
        <w:rPr>
          <w:rFonts w:ascii="Times New Roman" w:hAnsi="Times New Roman"/>
          <w:sz w:val="24"/>
          <w:szCs w:val="24"/>
          <w:lang w:eastAsia="ru-RU"/>
        </w:rPr>
        <w:t xml:space="preserve">- сумма дополнительных или выпадающих доходов бюджета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по госпошлине в расчетном году, за счет изменения налогового и бюджетного законодательства и иных факторов, оказывающих влияние на изменение суммы госпошлины.</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Сумма госпошлины,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в первом и втором году планового периода определяется по следующим формулам:</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 xml:space="preserve">рг+1 </w:t>
      </w:r>
      <w:r w:rsidRPr="001C70B5">
        <w:rPr>
          <w:rFonts w:ascii="Times New Roman" w:hAnsi="Times New Roman"/>
          <w:sz w:val="24"/>
          <w:szCs w:val="24"/>
          <w:lang w:eastAsia="ru-RU"/>
        </w:rPr>
        <w:t>=(( ГП</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3) + (-)Д </w:t>
      </w:r>
      <w:r w:rsidRPr="00981019">
        <w:rPr>
          <w:rFonts w:ascii="Times New Roman" w:hAnsi="Times New Roman"/>
          <w:sz w:val="24"/>
          <w:szCs w:val="24"/>
          <w:lang w:eastAsia="ru-RU"/>
        </w:rPr>
        <w:t>рг+1</w:t>
      </w:r>
      <w:r w:rsidRPr="001C70B5">
        <w:rPr>
          <w:rFonts w:ascii="Times New Roman" w:hAnsi="Times New Roman"/>
          <w:sz w:val="24"/>
          <w:szCs w:val="24"/>
          <w:lang w:eastAsia="ru-RU"/>
        </w:rPr>
        <w:t>,</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рг+1 +</w:t>
      </w:r>
      <w:r w:rsidRPr="001C70B5">
        <w:rPr>
          <w:rFonts w:ascii="Times New Roman" w:hAnsi="Times New Roman"/>
          <w:sz w:val="24"/>
          <w:szCs w:val="24"/>
          <w:lang w:eastAsia="ru-RU"/>
        </w:rPr>
        <w:t xml:space="preserve"> ГП</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ГП</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 3) + (-)Д </w:t>
      </w:r>
      <w:r w:rsidRPr="00981019">
        <w:rPr>
          <w:rFonts w:ascii="Times New Roman" w:hAnsi="Times New Roman"/>
          <w:sz w:val="24"/>
          <w:szCs w:val="24"/>
          <w:lang w:eastAsia="ru-RU"/>
        </w:rPr>
        <w:t>рг+2</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ГП</w:t>
      </w:r>
      <w:r w:rsidRPr="00981019">
        <w:rPr>
          <w:rFonts w:ascii="Times New Roman" w:hAnsi="Times New Roman"/>
          <w:sz w:val="24"/>
          <w:szCs w:val="24"/>
          <w:lang w:eastAsia="ru-RU"/>
        </w:rPr>
        <w:t>рг+1</w:t>
      </w:r>
      <w:r w:rsidRPr="001C70B5">
        <w:rPr>
          <w:rFonts w:ascii="Times New Roman" w:hAnsi="Times New Roman"/>
          <w:sz w:val="24"/>
          <w:szCs w:val="24"/>
          <w:lang w:eastAsia="ru-RU"/>
        </w:rPr>
        <w:t>, ГП</w:t>
      </w:r>
      <w:r w:rsidRPr="00981019">
        <w:rPr>
          <w:rFonts w:ascii="Times New Roman" w:hAnsi="Times New Roman"/>
          <w:sz w:val="24"/>
          <w:szCs w:val="24"/>
          <w:lang w:eastAsia="ru-RU"/>
        </w:rPr>
        <w:t xml:space="preserve">рг+2 </w:t>
      </w:r>
      <w:r w:rsidRPr="001C70B5">
        <w:rPr>
          <w:rFonts w:ascii="Times New Roman" w:hAnsi="Times New Roman"/>
          <w:sz w:val="24"/>
          <w:szCs w:val="24"/>
          <w:lang w:eastAsia="ru-RU"/>
        </w:rPr>
        <w:t xml:space="preserve">– прогноз поступлений госпошлины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на первый и второй годы планового периода соответственно;</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 xml:space="preserve">рг+1, </w:t>
      </w: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сумма дополнительных или выпадающих доходов бюджета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по госпошлине в первом и втором году планового периода, за счет изменения налогового и бюджетного законодательства и иных факторов, оказывающих влияние на изменение суммы госпошлины.</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4</w:t>
      </w:r>
      <w:r>
        <w:rPr>
          <w:rFonts w:ascii="Times New Roman" w:hAnsi="Times New Roman"/>
          <w:sz w:val="24"/>
          <w:szCs w:val="24"/>
          <w:lang w:eastAsia="ru-RU"/>
        </w:rPr>
        <w:t>.2</w:t>
      </w:r>
      <w:r w:rsidRPr="001C70B5">
        <w:rPr>
          <w:rFonts w:ascii="Times New Roman" w:hAnsi="Times New Roman"/>
          <w:sz w:val="24"/>
          <w:szCs w:val="24"/>
          <w:lang w:eastAsia="ru-RU"/>
        </w:rPr>
        <w:t xml:space="preserve">. Методика прогнозирования, применяемая для следующих видов доходов: </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а) Доходы от сдачи в аренду имущества, составляющего казну </w:t>
      </w:r>
      <w:r>
        <w:rPr>
          <w:rFonts w:ascii="Times New Roman" w:hAnsi="Times New Roman"/>
          <w:sz w:val="24"/>
          <w:szCs w:val="24"/>
          <w:lang w:eastAsia="ru-RU"/>
        </w:rPr>
        <w:t>поселений</w:t>
      </w:r>
      <w:r w:rsidRPr="001C70B5">
        <w:rPr>
          <w:rFonts w:ascii="Times New Roman" w:hAnsi="Times New Roman"/>
          <w:sz w:val="24"/>
          <w:szCs w:val="24"/>
          <w:lang w:eastAsia="ru-RU"/>
        </w:rPr>
        <w:t xml:space="preserve"> (за исключением земельных участков) (КБК 1 11 05075 10 0000 120);</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Расчет арендной платы за муниципальное имущество осуществляется на основании прогнозных показателей, учитывающих факторы оказывающие влияние на изменение суммы арендной платы за муниципальное имущество в расчетном году, в первом и втором годах планового периода, с учетом применения прогнозируемого коэффициента-дефлятора. </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Сумма арендной платы за муниципальное имущество,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 рассчитывается по следующей формуле: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 xml:space="preserve">рг </w:t>
      </w:r>
      <w:r w:rsidRPr="001C70B5">
        <w:rPr>
          <w:rFonts w:ascii="Times New Roman" w:hAnsi="Times New Roman"/>
          <w:sz w:val="24"/>
          <w:szCs w:val="24"/>
          <w:lang w:eastAsia="ru-RU"/>
        </w:rPr>
        <w:t>=Нп+(-)Вп,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сумма арендной платы за муниципальное имущество,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w:t>
      </w:r>
      <w:r w:rsidRPr="001C70B5">
        <w:rPr>
          <w:rFonts w:ascii="Times New Roman" w:hAnsi="Times New Roman"/>
          <w:sz w:val="24"/>
          <w:szCs w:val="24"/>
          <w:lang w:eastAsia="ru-RU"/>
        </w:rPr>
        <w:br/>
        <w:t>Нп - сумма начисленных платежей по арендной плате в  соответствии со ставками на расчетный год  в бюджет Приозерский муниципальный район Ленинградской области;</w:t>
      </w:r>
      <w:r w:rsidRPr="001C70B5">
        <w:rPr>
          <w:rFonts w:ascii="Times New Roman" w:hAnsi="Times New Roman"/>
          <w:sz w:val="24"/>
          <w:szCs w:val="24"/>
          <w:lang w:eastAsia="ru-RU"/>
        </w:rPr>
        <w:br/>
        <w:t xml:space="preserve">Вп – сумма выпадающих (дополнительных) доходов от сдачи в аренду имущества в связи с выбытием (приобретением) объектов недвижимости, продажей (передачей) имущества, заключением (расторжением) договоров и др. </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Прогноз поступлений арендной платы за муниципальное имущество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первом и во втором годах планового периода определяется по формулам:</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рг+1</w:t>
      </w:r>
      <w:r w:rsidRPr="001C70B5">
        <w:rPr>
          <w:rFonts w:ascii="Times New Roman" w:hAnsi="Times New Roman"/>
          <w:sz w:val="24"/>
          <w:szCs w:val="24"/>
          <w:lang w:eastAsia="ru-RU"/>
        </w:rPr>
        <w:t>= АМИ</w:t>
      </w:r>
      <w:r w:rsidRPr="00981019">
        <w:rPr>
          <w:rFonts w:ascii="Times New Roman" w:hAnsi="Times New Roman"/>
          <w:sz w:val="24"/>
          <w:szCs w:val="24"/>
          <w:lang w:eastAsia="ru-RU"/>
        </w:rPr>
        <w:t>рг</w:t>
      </w:r>
      <w:r w:rsidRPr="001C70B5">
        <w:rPr>
          <w:rFonts w:ascii="Times New Roman" w:hAnsi="Times New Roman"/>
          <w:sz w:val="24"/>
          <w:szCs w:val="24"/>
          <w:lang w:eastAsia="ru-RU"/>
        </w:rPr>
        <w:t>*К2+ (-)Вп</w:t>
      </w:r>
      <w:r w:rsidRPr="00981019">
        <w:rPr>
          <w:rFonts w:ascii="Times New Roman" w:hAnsi="Times New Roman"/>
          <w:sz w:val="24"/>
          <w:szCs w:val="24"/>
          <w:lang w:eastAsia="ru-RU"/>
        </w:rPr>
        <w:t>+1</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сумма поступлений арендной платы за муниципальное имущество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первом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К2 – прогнозируемый индекс роста потребительских цен на товары (работы, услуги) в первом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Вп</w:t>
      </w:r>
      <w:r w:rsidRPr="00981019">
        <w:rPr>
          <w:rFonts w:ascii="Times New Roman" w:hAnsi="Times New Roman"/>
          <w:sz w:val="24"/>
          <w:szCs w:val="24"/>
          <w:lang w:eastAsia="ru-RU"/>
        </w:rPr>
        <w:t>+1-</w:t>
      </w:r>
      <w:r w:rsidRPr="001C70B5">
        <w:rPr>
          <w:rFonts w:ascii="Times New Roman" w:hAnsi="Times New Roman"/>
          <w:sz w:val="24"/>
          <w:szCs w:val="24"/>
          <w:lang w:eastAsia="ru-RU"/>
        </w:rPr>
        <w:t xml:space="preserve"> сумма выпадающих (дополнительных) доходов в первом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рг+2</w:t>
      </w:r>
      <w:r w:rsidRPr="001C70B5">
        <w:rPr>
          <w:rFonts w:ascii="Times New Roman" w:hAnsi="Times New Roman"/>
          <w:sz w:val="24"/>
          <w:szCs w:val="24"/>
          <w:lang w:eastAsia="ru-RU"/>
        </w:rPr>
        <w:t>= АМИ</w:t>
      </w:r>
      <w:r w:rsidRPr="00981019">
        <w:rPr>
          <w:rFonts w:ascii="Times New Roman" w:hAnsi="Times New Roman"/>
          <w:sz w:val="24"/>
          <w:szCs w:val="24"/>
          <w:lang w:eastAsia="ru-RU"/>
        </w:rPr>
        <w:t>рг+1</w:t>
      </w:r>
      <w:r w:rsidRPr="001C70B5">
        <w:rPr>
          <w:rFonts w:ascii="Times New Roman" w:hAnsi="Times New Roman"/>
          <w:sz w:val="24"/>
          <w:szCs w:val="24"/>
          <w:lang w:eastAsia="ru-RU"/>
        </w:rPr>
        <w:t>*К3+ (-)Вп</w:t>
      </w:r>
      <w:r w:rsidRPr="00981019">
        <w:rPr>
          <w:rFonts w:ascii="Times New Roman" w:hAnsi="Times New Roman"/>
          <w:sz w:val="24"/>
          <w:szCs w:val="24"/>
          <w:lang w:eastAsia="ru-RU"/>
        </w:rPr>
        <w:t xml:space="preserve"> +2</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АМИ</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сумма поступлений арендной платы за муниципальное имущество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во втором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К3 - прогнозируемый индекс роста потребительских цен на товары (работы, услуги) во втором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Вп</w:t>
      </w:r>
      <w:r w:rsidRPr="00981019">
        <w:rPr>
          <w:rFonts w:ascii="Times New Roman" w:hAnsi="Times New Roman"/>
          <w:sz w:val="24"/>
          <w:szCs w:val="24"/>
          <w:lang w:eastAsia="ru-RU"/>
        </w:rPr>
        <w:t xml:space="preserve"> +2</w:t>
      </w:r>
      <w:r w:rsidRPr="001C70B5">
        <w:rPr>
          <w:rFonts w:ascii="Times New Roman" w:hAnsi="Times New Roman"/>
          <w:sz w:val="24"/>
          <w:szCs w:val="24"/>
          <w:lang w:eastAsia="ru-RU"/>
        </w:rPr>
        <w:t xml:space="preserve"> - сумма выпадающих (дополнительных) доходов во втором году планового периода от арендной платы за муниципальное имущество, за счет изменения порядка определения размера арендной платы за муниципальное имущество, планируемого погашения задолженности прошлых лет и иных факторов, оказывающих влияние на изменение суммы арендной платы за муниципальное имущество.</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4.</w:t>
      </w:r>
      <w:r>
        <w:rPr>
          <w:rFonts w:ascii="Times New Roman" w:hAnsi="Times New Roman"/>
          <w:sz w:val="24"/>
          <w:szCs w:val="24"/>
          <w:lang w:eastAsia="ru-RU"/>
        </w:rPr>
        <w:t>3</w:t>
      </w:r>
      <w:r w:rsidRPr="001C70B5">
        <w:rPr>
          <w:rFonts w:ascii="Times New Roman" w:hAnsi="Times New Roman"/>
          <w:sz w:val="24"/>
          <w:szCs w:val="24"/>
          <w:lang w:eastAsia="ru-RU"/>
        </w:rPr>
        <w:t>. Методика прогнозирования, применяемая для следующих видов доходов:</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а) Прочие поступления от использования имущества, находящегося в собственности </w:t>
      </w:r>
      <w:r>
        <w:rPr>
          <w:rFonts w:ascii="Times New Roman" w:hAnsi="Times New Roman"/>
          <w:sz w:val="24"/>
          <w:szCs w:val="24"/>
          <w:lang w:eastAsia="ru-RU"/>
        </w:rPr>
        <w:t xml:space="preserve">поселений </w:t>
      </w:r>
      <w:r w:rsidRPr="001C70B5">
        <w:rPr>
          <w:rFonts w:ascii="Times New Roman" w:hAnsi="Times New Roman"/>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(КБК 1 11 09045 10 0000 120).</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Прогнозирование поступлений доходов осуществляется в соответствии с Бюджетным кодексом Российской Федерации,  муниципальными правовыми актами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устанавливающими порядок и размер платы за пользование жилым помещением (плата за наём) муниципального жилого фонда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w:t>
      </w:r>
    </w:p>
    <w:p w:rsidR="00C16CEF" w:rsidRPr="001C70B5" w:rsidRDefault="00C16CEF" w:rsidP="001C70B5">
      <w:pPr>
        <w:spacing w:after="0" w:line="240" w:lineRule="auto"/>
        <w:ind w:firstLine="708"/>
        <w:jc w:val="both"/>
        <w:rPr>
          <w:rFonts w:ascii="Times New Roman" w:hAnsi="Times New Roman"/>
          <w:sz w:val="24"/>
          <w:szCs w:val="24"/>
          <w:lang w:eastAsia="ru-RU"/>
        </w:rPr>
      </w:pPr>
      <w:r w:rsidRPr="001C70B5">
        <w:rPr>
          <w:rFonts w:ascii="Times New Roman" w:hAnsi="Times New Roman"/>
          <w:sz w:val="24"/>
          <w:szCs w:val="24"/>
          <w:lang w:eastAsia="ru-RU"/>
        </w:rPr>
        <w:t>Информация, используемая для расчета прогноза поступлений:</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 данные, предоставляемые  о площади жилых помещений, сдаваемых по договорам социального найма и договорам найма служебного жилого помещения;</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 утвержденная базовая ставка за пользование жилым помещением (плата за наём) за 1 кв. метр общей площади в месяц.</w:t>
      </w:r>
    </w:p>
    <w:p w:rsidR="00C16CEF" w:rsidRPr="001C70B5" w:rsidRDefault="00C16CEF" w:rsidP="001C70B5">
      <w:pPr>
        <w:spacing w:after="0" w:line="240" w:lineRule="auto"/>
        <w:ind w:firstLine="708"/>
        <w:jc w:val="both"/>
        <w:rPr>
          <w:rFonts w:ascii="Times New Roman" w:hAnsi="Times New Roman"/>
          <w:sz w:val="24"/>
          <w:szCs w:val="24"/>
          <w:lang w:eastAsia="ru-RU"/>
        </w:rPr>
      </w:pPr>
      <w:r w:rsidRPr="001C70B5">
        <w:rPr>
          <w:rFonts w:ascii="Times New Roman" w:hAnsi="Times New Roman"/>
          <w:sz w:val="24"/>
          <w:szCs w:val="24"/>
          <w:lang w:eastAsia="ru-RU"/>
        </w:rPr>
        <w:t xml:space="preserve">Расчёт прогноза поступлений   доходов по  прочим поступлениям от использования имущества, находящегося в собственности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на очередной финансовый год производится по формуле:</w:t>
      </w:r>
    </w:p>
    <w:p w:rsidR="00C16CEF" w:rsidRPr="001C70B5" w:rsidRDefault="00C16CEF" w:rsidP="001C70B5">
      <w:pPr>
        <w:spacing w:after="0" w:line="240" w:lineRule="auto"/>
        <w:ind w:firstLine="708"/>
        <w:jc w:val="both"/>
        <w:rPr>
          <w:rFonts w:ascii="Times New Roman" w:hAnsi="Times New Roman"/>
          <w:sz w:val="24"/>
          <w:szCs w:val="24"/>
          <w:lang w:eastAsia="ru-RU"/>
        </w:rPr>
      </w:pPr>
      <w:r w:rsidRPr="001C70B5">
        <w:rPr>
          <w:rFonts w:ascii="Times New Roman" w:hAnsi="Times New Roman"/>
          <w:sz w:val="24"/>
          <w:szCs w:val="24"/>
          <w:lang w:eastAsia="ru-RU"/>
        </w:rPr>
        <w:t>ПНрг = ∑П * БСт, где</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ПНрг - прогноз поступления платы за пользование жилым помещением (плата за наём)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∑П - сумма площадей жилых помещений, сдаваемых по договорам социального найма и договорам найма служебного жилого помещения;</w:t>
      </w:r>
    </w:p>
    <w:p w:rsidR="00C16CEF" w:rsidRPr="001C70B5" w:rsidRDefault="00C16CEF" w:rsidP="001C70B5">
      <w:pPr>
        <w:spacing w:after="0" w:line="240" w:lineRule="auto"/>
        <w:jc w:val="both"/>
        <w:rPr>
          <w:rFonts w:ascii="Times New Roman" w:hAnsi="Times New Roman"/>
          <w:sz w:val="24"/>
          <w:szCs w:val="24"/>
          <w:lang w:eastAsia="ru-RU"/>
        </w:rPr>
      </w:pPr>
      <w:r w:rsidRPr="001C70B5">
        <w:rPr>
          <w:rFonts w:ascii="Times New Roman" w:hAnsi="Times New Roman"/>
          <w:sz w:val="24"/>
          <w:szCs w:val="24"/>
          <w:lang w:eastAsia="ru-RU"/>
        </w:rPr>
        <w:t>БСт- утвержденная базовая ставка за пользование жилым помещением (плата за наём) за 1 кв. метр общей площади в месяц.</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Прогноз поступлений доходов по  прочим поступлениям от использования имущества, находящегося в собственности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в первом и во втором годах планового периода определяется по формулам:</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ПНрг </w:t>
      </w:r>
      <w:r w:rsidRPr="00981019">
        <w:rPr>
          <w:rFonts w:ascii="Times New Roman" w:hAnsi="Times New Roman"/>
          <w:sz w:val="24"/>
          <w:szCs w:val="24"/>
          <w:lang w:eastAsia="ru-RU"/>
        </w:rPr>
        <w:t>+1</w:t>
      </w:r>
      <w:r w:rsidRPr="001C70B5">
        <w:rPr>
          <w:rFonts w:ascii="Times New Roman" w:hAnsi="Times New Roman"/>
          <w:sz w:val="24"/>
          <w:szCs w:val="24"/>
          <w:lang w:eastAsia="ru-RU"/>
        </w:rPr>
        <w:t>= ПНрг *К2,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ПНрг </w:t>
      </w:r>
      <w:r w:rsidRPr="00981019">
        <w:rPr>
          <w:rFonts w:ascii="Times New Roman" w:hAnsi="Times New Roman"/>
          <w:sz w:val="24"/>
          <w:szCs w:val="24"/>
          <w:lang w:eastAsia="ru-RU"/>
        </w:rPr>
        <w:t>+1</w:t>
      </w:r>
      <w:r w:rsidRPr="001C70B5">
        <w:rPr>
          <w:rFonts w:ascii="Times New Roman" w:hAnsi="Times New Roman"/>
          <w:sz w:val="24"/>
          <w:szCs w:val="24"/>
          <w:lang w:eastAsia="ru-RU"/>
        </w:rPr>
        <w:t>– сумма поступлений платы за пользование жилым помещением (плата за наём) в бюджет городского поселения в первом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К2 – прогнозируемый индекс роста потребительских цен на товары (работы, услуги) в первом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ПНрг</w:t>
      </w:r>
      <w:r w:rsidRPr="00981019">
        <w:rPr>
          <w:rFonts w:ascii="Times New Roman" w:hAnsi="Times New Roman"/>
          <w:sz w:val="24"/>
          <w:szCs w:val="24"/>
          <w:lang w:eastAsia="ru-RU"/>
        </w:rPr>
        <w:t xml:space="preserve"> +2</w:t>
      </w:r>
      <w:r w:rsidRPr="001C70B5">
        <w:rPr>
          <w:rFonts w:ascii="Times New Roman" w:hAnsi="Times New Roman"/>
          <w:sz w:val="24"/>
          <w:szCs w:val="24"/>
          <w:lang w:eastAsia="ru-RU"/>
        </w:rPr>
        <w:t>= ПНрг</w:t>
      </w:r>
      <w:r w:rsidRPr="00981019">
        <w:rPr>
          <w:rFonts w:ascii="Times New Roman" w:hAnsi="Times New Roman"/>
          <w:sz w:val="24"/>
          <w:szCs w:val="24"/>
          <w:lang w:eastAsia="ru-RU"/>
        </w:rPr>
        <w:t xml:space="preserve"> +1</w:t>
      </w:r>
      <w:r w:rsidRPr="001C70B5">
        <w:rPr>
          <w:rFonts w:ascii="Times New Roman" w:hAnsi="Times New Roman"/>
          <w:sz w:val="24"/>
          <w:szCs w:val="24"/>
          <w:lang w:eastAsia="ru-RU"/>
        </w:rPr>
        <w:t>*К3,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ПНрг</w:t>
      </w:r>
      <w:r w:rsidRPr="00981019">
        <w:rPr>
          <w:rFonts w:ascii="Times New Roman" w:hAnsi="Times New Roman"/>
          <w:sz w:val="24"/>
          <w:szCs w:val="24"/>
          <w:lang w:eastAsia="ru-RU"/>
        </w:rPr>
        <w:t xml:space="preserve"> +2</w:t>
      </w:r>
      <w:r w:rsidRPr="001C70B5">
        <w:rPr>
          <w:rFonts w:ascii="Times New Roman" w:hAnsi="Times New Roman"/>
          <w:sz w:val="24"/>
          <w:szCs w:val="24"/>
          <w:lang w:eastAsia="ru-RU"/>
        </w:rPr>
        <w:t>- сумма поступлений платы за пользование жилым помещением (плата за наём) в бюджет городского поселения во втором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К3 - прогнозируемый индекс роста потребительских цен на товары (работы, услуги) во втором году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4.4</w:t>
      </w:r>
      <w:r w:rsidRPr="001C70B5">
        <w:rPr>
          <w:rFonts w:ascii="Times New Roman" w:hAnsi="Times New Roman"/>
          <w:sz w:val="24"/>
          <w:szCs w:val="24"/>
          <w:lang w:eastAsia="ru-RU"/>
        </w:rPr>
        <w:t xml:space="preserve">. Методика прогнозирования, применяемая для следующих видов доходов: </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а) Прочие поступления от денежных взысканий (штрафов) и иных сумм в возмещение ущерба, зачисляемые в бюджеты поселений (КБК 1 16 90050 10 0000 140).</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Расчет прогнозных показателей на очередной год и на первый и второй годы планового периода осуществляется на основании усреднения годовых объемов доходов от денежных взысканий (штрафов) и иных сумм в возмещение ущерба (далее – штраф) за три предшествующих года (за весь период, в случае если он менее трех лет). Расчет ведется с применением индекса потребительских цен на товары (работы, услуги) и учетом норматива зачисления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установленного </w:t>
      </w:r>
      <w:hyperlink r:id="rId5" w:tgtFrame="_blank" w:history="1">
        <w:r w:rsidRPr="00981019">
          <w:rPr>
            <w:rFonts w:ascii="Times New Roman" w:hAnsi="Times New Roman"/>
            <w:color w:val="0000FF"/>
            <w:sz w:val="24"/>
            <w:szCs w:val="24"/>
            <w:lang w:eastAsia="ru-RU"/>
          </w:rPr>
          <w:t>Бюджетным кодексом Российской Федерации</w:t>
        </w:r>
      </w:hyperlink>
      <w:r w:rsidRPr="001C70B5">
        <w:rPr>
          <w:rFonts w:ascii="Times New Roman" w:hAnsi="Times New Roman"/>
          <w:sz w:val="24"/>
          <w:szCs w:val="24"/>
          <w:lang w:eastAsia="ru-RU"/>
        </w:rPr>
        <w:t>.</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Сумма штрафов,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 рассчитывается по следующей формуле: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Ш1</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*Н + Ш2</w:t>
      </w:r>
      <w:r w:rsidRPr="00981019">
        <w:rPr>
          <w:rFonts w:ascii="Times New Roman" w:hAnsi="Times New Roman"/>
          <w:sz w:val="24"/>
          <w:szCs w:val="24"/>
          <w:lang w:eastAsia="ru-RU"/>
        </w:rPr>
        <w:t>рг</w:t>
      </w:r>
      <w:r w:rsidRPr="001C70B5">
        <w:rPr>
          <w:rFonts w:ascii="Times New Roman" w:hAnsi="Times New Roman"/>
          <w:sz w:val="24"/>
          <w:szCs w:val="24"/>
          <w:lang w:eastAsia="ru-RU"/>
        </w:rPr>
        <w:t>*Н + Ш3</w:t>
      </w:r>
      <w:r w:rsidRPr="00981019">
        <w:rPr>
          <w:rFonts w:ascii="Times New Roman" w:hAnsi="Times New Roman"/>
          <w:sz w:val="24"/>
          <w:szCs w:val="24"/>
          <w:lang w:eastAsia="ru-RU"/>
        </w:rPr>
        <w:t>рг</w:t>
      </w:r>
      <w:r w:rsidRPr="001C70B5">
        <w:rPr>
          <w:rFonts w:ascii="Times New Roman" w:hAnsi="Times New Roman"/>
          <w:sz w:val="24"/>
          <w:szCs w:val="24"/>
          <w:lang w:eastAsia="ru-RU"/>
        </w:rPr>
        <w:t>*Н + …,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сумма штрафов, планируемая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w:t>
      </w:r>
      <w:r w:rsidRPr="001C70B5">
        <w:rPr>
          <w:rFonts w:ascii="Times New Roman" w:hAnsi="Times New Roman"/>
          <w:sz w:val="24"/>
          <w:szCs w:val="24"/>
          <w:lang w:eastAsia="ru-RU"/>
        </w:rPr>
        <w:br/>
        <w:t>Ш1</w:t>
      </w:r>
      <w:r w:rsidRPr="00981019">
        <w:rPr>
          <w:rFonts w:ascii="Times New Roman" w:hAnsi="Times New Roman"/>
          <w:sz w:val="24"/>
          <w:szCs w:val="24"/>
          <w:lang w:eastAsia="ru-RU"/>
        </w:rPr>
        <w:t>рг</w:t>
      </w:r>
      <w:r w:rsidRPr="001C70B5">
        <w:rPr>
          <w:rFonts w:ascii="Times New Roman" w:hAnsi="Times New Roman"/>
          <w:sz w:val="24"/>
          <w:szCs w:val="24"/>
          <w:lang w:eastAsia="ru-RU"/>
        </w:rPr>
        <w:t>; Ш2</w:t>
      </w:r>
      <w:r w:rsidRPr="00981019">
        <w:rPr>
          <w:rFonts w:ascii="Times New Roman" w:hAnsi="Times New Roman"/>
          <w:sz w:val="24"/>
          <w:szCs w:val="24"/>
          <w:lang w:eastAsia="ru-RU"/>
        </w:rPr>
        <w:t>рг</w:t>
      </w:r>
      <w:r w:rsidRPr="001C70B5">
        <w:rPr>
          <w:rFonts w:ascii="Times New Roman" w:hAnsi="Times New Roman"/>
          <w:sz w:val="24"/>
          <w:szCs w:val="24"/>
          <w:lang w:eastAsia="ru-RU"/>
        </w:rPr>
        <w:t>; Ш3</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суммы видов штрафов, планируемые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Н - норматив зачисления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штрафов, установленный </w:t>
      </w:r>
      <w:hyperlink r:id="rId6" w:tgtFrame="_blank" w:history="1">
        <w:r w:rsidRPr="00981019">
          <w:rPr>
            <w:rFonts w:ascii="Times New Roman" w:hAnsi="Times New Roman"/>
            <w:color w:val="0000FF"/>
            <w:sz w:val="24"/>
            <w:szCs w:val="24"/>
            <w:lang w:eastAsia="ru-RU"/>
          </w:rPr>
          <w:t>Бюджетным кодексом Российской Федерации</w:t>
        </w:r>
      </w:hyperlink>
      <w:r w:rsidRPr="001C70B5">
        <w:rPr>
          <w:rFonts w:ascii="Times New Roman" w:hAnsi="Times New Roman"/>
          <w:sz w:val="24"/>
          <w:szCs w:val="24"/>
          <w:lang w:eastAsia="ru-RU"/>
        </w:rPr>
        <w:t>.</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Сумма каждого из видов штрафов, планируемая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расчетном году рассчитывается по следующей формуле: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 = ((</w:t>
      </w:r>
      <w:r w:rsidRPr="001C70B5">
        <w:rPr>
          <w:rFonts w:ascii="Times New Roman" w:hAnsi="Times New Roman"/>
          <w:sz w:val="24"/>
          <w:szCs w:val="24"/>
          <w:lang w:eastAsia="ru-RU"/>
        </w:rPr>
        <w:t>Ш</w:t>
      </w:r>
      <w:r w:rsidRPr="00981019">
        <w:rPr>
          <w:rFonts w:ascii="Times New Roman" w:hAnsi="Times New Roman"/>
          <w:sz w:val="24"/>
          <w:szCs w:val="24"/>
          <w:lang w:eastAsia="ru-RU"/>
        </w:rPr>
        <w:t>рг-1 +</w:t>
      </w:r>
      <w:r w:rsidRPr="001C70B5">
        <w:rPr>
          <w:rFonts w:ascii="Times New Roman" w:hAnsi="Times New Roman"/>
          <w:sz w:val="24"/>
          <w:szCs w:val="24"/>
          <w:lang w:eastAsia="ru-RU"/>
        </w:rPr>
        <w:t xml:space="preserve"> Ш</w:t>
      </w:r>
      <w:r w:rsidRPr="00981019">
        <w:rPr>
          <w:rFonts w:ascii="Times New Roman" w:hAnsi="Times New Roman"/>
          <w:sz w:val="24"/>
          <w:szCs w:val="24"/>
          <w:lang w:eastAsia="ru-RU"/>
        </w:rPr>
        <w:t xml:space="preserve">рг-2+ </w:t>
      </w:r>
      <w:r w:rsidRPr="001C70B5">
        <w:rPr>
          <w:rFonts w:ascii="Times New Roman" w:hAnsi="Times New Roman"/>
          <w:sz w:val="24"/>
          <w:szCs w:val="24"/>
          <w:lang w:eastAsia="ru-RU"/>
        </w:rPr>
        <w:t>Ш</w:t>
      </w:r>
      <w:r w:rsidRPr="00981019">
        <w:rPr>
          <w:rFonts w:ascii="Times New Roman" w:hAnsi="Times New Roman"/>
          <w:sz w:val="24"/>
          <w:szCs w:val="24"/>
          <w:lang w:eastAsia="ru-RU"/>
        </w:rPr>
        <w:t>рг-3) / 3) + (-)Дрг,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сумма ожидаемого поступления штрафа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текущем году;</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w:t>
      </w:r>
      <w:r w:rsidRPr="00981019">
        <w:rPr>
          <w:rFonts w:ascii="Times New Roman" w:hAnsi="Times New Roman"/>
          <w:sz w:val="24"/>
          <w:szCs w:val="24"/>
          <w:lang w:eastAsia="ru-RU"/>
        </w:rPr>
        <w:t xml:space="preserve">- фактические поступления штрафа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981019">
        <w:rPr>
          <w:rFonts w:ascii="Times New Roman" w:hAnsi="Times New Roman"/>
          <w:sz w:val="24"/>
          <w:szCs w:val="24"/>
          <w:lang w:eastAsia="ru-RU"/>
        </w:rPr>
        <w:t xml:space="preserve"> в отчетном финансовом году;</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рг-3</w:t>
      </w:r>
      <w:r w:rsidRPr="001C70B5">
        <w:rPr>
          <w:rFonts w:ascii="Times New Roman" w:hAnsi="Times New Roman"/>
          <w:sz w:val="24"/>
          <w:szCs w:val="24"/>
          <w:lang w:eastAsia="ru-RU"/>
        </w:rPr>
        <w:t xml:space="preserve"> </w:t>
      </w:r>
      <w:r w:rsidRPr="00981019">
        <w:rPr>
          <w:rFonts w:ascii="Times New Roman" w:hAnsi="Times New Roman"/>
          <w:sz w:val="24"/>
          <w:szCs w:val="24"/>
          <w:lang w:eastAsia="ru-RU"/>
        </w:rPr>
        <w:t xml:space="preserve">- фактические поступления штрафа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981019">
        <w:rPr>
          <w:rFonts w:ascii="Times New Roman" w:hAnsi="Times New Roman"/>
          <w:sz w:val="24"/>
          <w:szCs w:val="24"/>
          <w:lang w:eastAsia="ru-RU"/>
        </w:rPr>
        <w:t xml:space="preserve"> в году, предшествующему отчетному финансовому году;</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сумма дополнительных или выпадающих доходов бюджета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по штрафу в расчетном году, за счет изменения налогового и бюджетного законодательства и иных факторов, оказывающих влияние на изменение суммы штрафа.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Сумма ожидаемого поступления каждого из видов штрафов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году, предшествующем расчетному, рассчитывается по следующей формуле: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(Ш</w:t>
      </w:r>
      <w:r w:rsidRPr="00981019">
        <w:rPr>
          <w:rFonts w:ascii="Times New Roman" w:hAnsi="Times New Roman"/>
          <w:sz w:val="24"/>
          <w:szCs w:val="24"/>
          <w:lang w:eastAsia="ru-RU"/>
        </w:rPr>
        <w:t>фод.рг-1</w:t>
      </w:r>
      <w:r w:rsidRPr="001C70B5">
        <w:rPr>
          <w:rFonts w:ascii="Times New Roman" w:hAnsi="Times New Roman"/>
          <w:sz w:val="24"/>
          <w:szCs w:val="24"/>
          <w:lang w:eastAsia="ru-RU"/>
        </w:rPr>
        <w:t>*100)/У</w:t>
      </w:r>
      <w:r w:rsidRPr="00981019">
        <w:rPr>
          <w:rFonts w:ascii="Times New Roman" w:hAnsi="Times New Roman"/>
          <w:sz w:val="24"/>
          <w:szCs w:val="24"/>
          <w:lang w:eastAsia="ru-RU"/>
        </w:rPr>
        <w:t>д</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фод.рг-1</w:t>
      </w:r>
      <w:r w:rsidRPr="001C70B5">
        <w:rPr>
          <w:rFonts w:ascii="Times New Roman" w:hAnsi="Times New Roman"/>
          <w:sz w:val="24"/>
          <w:szCs w:val="24"/>
          <w:lang w:eastAsia="ru-RU"/>
        </w:rPr>
        <w:t xml:space="preserve"> – сумма штрафов, фактически поступившая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текущем году на отчетную дату, предшествующую дате проведения оценки;</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У</w:t>
      </w:r>
      <w:r w:rsidRPr="00981019">
        <w:rPr>
          <w:rFonts w:ascii="Times New Roman" w:hAnsi="Times New Roman"/>
          <w:sz w:val="24"/>
          <w:szCs w:val="24"/>
          <w:lang w:eastAsia="ru-RU"/>
        </w:rPr>
        <w:t>д</w:t>
      </w:r>
      <w:r w:rsidRPr="001C70B5">
        <w:rPr>
          <w:rFonts w:ascii="Times New Roman" w:hAnsi="Times New Roman"/>
          <w:sz w:val="24"/>
          <w:szCs w:val="24"/>
          <w:lang w:eastAsia="ru-RU"/>
        </w:rPr>
        <w:t xml:space="preserve"> - удельный вес поступлений штрафов за аналогичный период отчетного финансового года, который определяется по формуле: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У</w:t>
      </w:r>
      <w:r w:rsidRPr="00981019">
        <w:rPr>
          <w:rFonts w:ascii="Times New Roman" w:hAnsi="Times New Roman"/>
          <w:sz w:val="24"/>
          <w:szCs w:val="24"/>
          <w:lang w:eastAsia="ru-RU"/>
        </w:rPr>
        <w:t>д</w:t>
      </w:r>
      <w:r w:rsidRPr="001C70B5">
        <w:rPr>
          <w:rFonts w:ascii="Times New Roman" w:hAnsi="Times New Roman"/>
          <w:sz w:val="24"/>
          <w:szCs w:val="24"/>
          <w:lang w:eastAsia="ru-RU"/>
        </w:rPr>
        <w:t xml:space="preserve"> = ( Ш </w:t>
      </w:r>
      <w:r w:rsidRPr="00981019">
        <w:rPr>
          <w:rFonts w:ascii="Times New Roman" w:hAnsi="Times New Roman"/>
          <w:sz w:val="24"/>
          <w:szCs w:val="24"/>
          <w:lang w:eastAsia="ru-RU"/>
        </w:rPr>
        <w:t>ф.о.п..</w:t>
      </w:r>
      <w:r w:rsidRPr="001C70B5">
        <w:rPr>
          <w:rFonts w:ascii="Times New Roman" w:hAnsi="Times New Roman"/>
          <w:sz w:val="24"/>
          <w:szCs w:val="24"/>
          <w:lang w:eastAsia="ru-RU"/>
        </w:rPr>
        <w:t xml:space="preserve">/ Ш </w:t>
      </w:r>
      <w:r w:rsidRPr="00981019">
        <w:rPr>
          <w:rFonts w:ascii="Times New Roman" w:hAnsi="Times New Roman"/>
          <w:sz w:val="24"/>
          <w:szCs w:val="24"/>
          <w:lang w:eastAsia="ru-RU"/>
        </w:rPr>
        <w:t>ф.ог.</w:t>
      </w:r>
      <w:r w:rsidRPr="001C70B5">
        <w:rPr>
          <w:rFonts w:ascii="Times New Roman" w:hAnsi="Times New Roman"/>
          <w:sz w:val="24"/>
          <w:szCs w:val="24"/>
          <w:lang w:eastAsia="ru-RU"/>
        </w:rPr>
        <w:t>)*100,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Ш </w:t>
      </w:r>
      <w:r w:rsidRPr="00981019">
        <w:rPr>
          <w:rFonts w:ascii="Times New Roman" w:hAnsi="Times New Roman"/>
          <w:sz w:val="24"/>
          <w:szCs w:val="24"/>
          <w:lang w:eastAsia="ru-RU"/>
        </w:rPr>
        <w:t>ф.о.п.</w:t>
      </w:r>
      <w:r w:rsidRPr="001C70B5">
        <w:rPr>
          <w:rFonts w:ascii="Times New Roman" w:hAnsi="Times New Roman"/>
          <w:sz w:val="24"/>
          <w:szCs w:val="24"/>
          <w:lang w:eastAsia="ru-RU"/>
        </w:rPr>
        <w:t>- фактические поступления штрафа в отчетном году на отчетную дату, предшествующую дате проведения оценки;</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Ш </w:t>
      </w:r>
      <w:r w:rsidRPr="00981019">
        <w:rPr>
          <w:rFonts w:ascii="Times New Roman" w:hAnsi="Times New Roman"/>
          <w:sz w:val="24"/>
          <w:szCs w:val="24"/>
          <w:lang w:eastAsia="ru-RU"/>
        </w:rPr>
        <w:t>ф.ог.</w:t>
      </w:r>
      <w:r w:rsidRPr="001C70B5">
        <w:rPr>
          <w:rFonts w:ascii="Times New Roman" w:hAnsi="Times New Roman"/>
          <w:sz w:val="24"/>
          <w:szCs w:val="24"/>
          <w:lang w:eastAsia="ru-RU"/>
        </w:rPr>
        <w:t>- фактические поступления штрафа за отчетный год.</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Сумма штрафов, прогнозируемая к поступлению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в первом и втором году планового периода определяется по следующим формулам:</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 xml:space="preserve">рг+1 </w:t>
      </w:r>
      <w:r w:rsidRPr="001C70B5">
        <w:rPr>
          <w:rFonts w:ascii="Times New Roman" w:hAnsi="Times New Roman"/>
          <w:sz w:val="24"/>
          <w:szCs w:val="24"/>
          <w:lang w:eastAsia="ru-RU"/>
        </w:rPr>
        <w:t>=(( Ш</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Ш</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Ш</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3)*К2 + (-)Д </w:t>
      </w:r>
      <w:r w:rsidRPr="00981019">
        <w:rPr>
          <w:rFonts w:ascii="Times New Roman" w:hAnsi="Times New Roman"/>
          <w:sz w:val="24"/>
          <w:szCs w:val="24"/>
          <w:lang w:eastAsia="ru-RU"/>
        </w:rPr>
        <w:t>рг+1</w:t>
      </w:r>
      <w:r w:rsidRPr="001C70B5">
        <w:rPr>
          <w:rFonts w:ascii="Times New Roman" w:hAnsi="Times New Roman"/>
          <w:sz w:val="24"/>
          <w:szCs w:val="24"/>
          <w:lang w:eastAsia="ru-RU"/>
        </w:rPr>
        <w:t>,</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 xml:space="preserve">рг+2 </w:t>
      </w:r>
      <w:r w:rsidRPr="001C70B5">
        <w:rPr>
          <w:rFonts w:ascii="Times New Roman" w:hAnsi="Times New Roman"/>
          <w:sz w:val="24"/>
          <w:szCs w:val="24"/>
          <w:lang w:eastAsia="ru-RU"/>
        </w:rPr>
        <w:t>=(( Ш</w:t>
      </w:r>
      <w:r w:rsidRPr="00981019">
        <w:rPr>
          <w:rFonts w:ascii="Times New Roman" w:hAnsi="Times New Roman"/>
          <w:sz w:val="24"/>
          <w:szCs w:val="24"/>
          <w:lang w:eastAsia="ru-RU"/>
        </w:rPr>
        <w:t>рг+1 +</w:t>
      </w:r>
      <w:r w:rsidRPr="001C70B5">
        <w:rPr>
          <w:rFonts w:ascii="Times New Roman" w:hAnsi="Times New Roman"/>
          <w:sz w:val="24"/>
          <w:szCs w:val="24"/>
          <w:lang w:eastAsia="ru-RU"/>
        </w:rPr>
        <w:t xml:space="preserve"> Ш</w:t>
      </w:r>
      <w:r w:rsidRPr="00981019">
        <w:rPr>
          <w:rFonts w:ascii="Times New Roman" w:hAnsi="Times New Roman"/>
          <w:sz w:val="24"/>
          <w:szCs w:val="24"/>
          <w:lang w:eastAsia="ru-RU"/>
        </w:rPr>
        <w:t>рг</w:t>
      </w:r>
      <w:r w:rsidRPr="001C70B5">
        <w:rPr>
          <w:rFonts w:ascii="Times New Roman" w:hAnsi="Times New Roman"/>
          <w:sz w:val="24"/>
          <w:szCs w:val="24"/>
          <w:lang w:eastAsia="ru-RU"/>
        </w:rPr>
        <w:t xml:space="preserve"> + Ш</w:t>
      </w:r>
      <w:r w:rsidRPr="00981019">
        <w:rPr>
          <w:rFonts w:ascii="Times New Roman" w:hAnsi="Times New Roman"/>
          <w:sz w:val="24"/>
          <w:szCs w:val="24"/>
          <w:lang w:eastAsia="ru-RU"/>
        </w:rPr>
        <w:t>рг-1</w:t>
      </w:r>
      <w:r w:rsidRPr="001C70B5">
        <w:rPr>
          <w:rFonts w:ascii="Times New Roman" w:hAnsi="Times New Roman"/>
          <w:sz w:val="24"/>
          <w:szCs w:val="24"/>
          <w:lang w:eastAsia="ru-RU"/>
        </w:rPr>
        <w:t xml:space="preserve">) / 3)*К3 + (-)Д </w:t>
      </w:r>
      <w:r w:rsidRPr="00981019">
        <w:rPr>
          <w:rFonts w:ascii="Times New Roman" w:hAnsi="Times New Roman"/>
          <w:sz w:val="24"/>
          <w:szCs w:val="24"/>
          <w:lang w:eastAsia="ru-RU"/>
        </w:rPr>
        <w:t>рг+2</w:t>
      </w:r>
      <w:r w:rsidRPr="001C70B5">
        <w:rPr>
          <w:rFonts w:ascii="Times New Roman" w:hAnsi="Times New Roman"/>
          <w:sz w:val="24"/>
          <w:szCs w:val="24"/>
          <w:lang w:eastAsia="ru-RU"/>
        </w:rPr>
        <w:t>, где:</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Ш</w:t>
      </w:r>
      <w:r w:rsidRPr="00981019">
        <w:rPr>
          <w:rFonts w:ascii="Times New Roman" w:hAnsi="Times New Roman"/>
          <w:sz w:val="24"/>
          <w:szCs w:val="24"/>
          <w:lang w:eastAsia="ru-RU"/>
        </w:rPr>
        <w:t>рг+1</w:t>
      </w:r>
      <w:r w:rsidRPr="001C70B5">
        <w:rPr>
          <w:rFonts w:ascii="Times New Roman" w:hAnsi="Times New Roman"/>
          <w:sz w:val="24"/>
          <w:szCs w:val="24"/>
          <w:lang w:eastAsia="ru-RU"/>
        </w:rPr>
        <w:t>, Ш</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прогноз поступлений штрафов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в первый и второй годы планового периода соответственно;</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К2</w:t>
      </w:r>
      <w:r w:rsidRPr="00981019">
        <w:rPr>
          <w:rFonts w:ascii="Times New Roman" w:hAnsi="Times New Roman"/>
          <w:sz w:val="24"/>
          <w:szCs w:val="24"/>
          <w:lang w:eastAsia="ru-RU"/>
        </w:rPr>
        <w:t xml:space="preserve">, </w:t>
      </w:r>
      <w:r w:rsidRPr="001C70B5">
        <w:rPr>
          <w:rFonts w:ascii="Times New Roman" w:hAnsi="Times New Roman"/>
          <w:sz w:val="24"/>
          <w:szCs w:val="24"/>
          <w:lang w:eastAsia="ru-RU"/>
        </w:rPr>
        <w:t>К3 - прогнозируемый индекс роста потребительских цен на товары (работы, услуги) в первом и втором годах планового периода;</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 xml:space="preserve">рг+1, </w:t>
      </w:r>
      <w:r w:rsidRPr="001C70B5">
        <w:rPr>
          <w:rFonts w:ascii="Times New Roman" w:hAnsi="Times New Roman"/>
          <w:sz w:val="24"/>
          <w:szCs w:val="24"/>
          <w:lang w:eastAsia="ru-RU"/>
        </w:rPr>
        <w:t xml:space="preserve">(-)Д </w:t>
      </w:r>
      <w:r w:rsidRPr="00981019">
        <w:rPr>
          <w:rFonts w:ascii="Times New Roman" w:hAnsi="Times New Roman"/>
          <w:sz w:val="24"/>
          <w:szCs w:val="24"/>
          <w:lang w:eastAsia="ru-RU"/>
        </w:rPr>
        <w:t>рг+2</w:t>
      </w:r>
      <w:r w:rsidRPr="001C70B5">
        <w:rPr>
          <w:rFonts w:ascii="Times New Roman" w:hAnsi="Times New Roman"/>
          <w:sz w:val="24"/>
          <w:szCs w:val="24"/>
          <w:lang w:eastAsia="ru-RU"/>
        </w:rPr>
        <w:t xml:space="preserve"> - сумма дополнительных или выпадающих доходов бюджета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по штрафам в первом и втором году планового периода, за счет изменения законодательства и иных факторов, оказывающих влияние на изменение суммы штрафов.</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5.0. </w:t>
      </w:r>
      <w:r w:rsidRPr="001C70B5">
        <w:rPr>
          <w:rFonts w:ascii="Times New Roman" w:hAnsi="Times New Roman"/>
          <w:sz w:val="24"/>
          <w:szCs w:val="24"/>
          <w:lang w:eastAsia="ru-RU"/>
        </w:rPr>
        <w:t>Прогнозирование не предусматривается в виду того, что поступления носят разовый характер для следующих видов доходов:</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а) Прочие доходы от оказания платных услуг (работ) получателями средств бюджетов </w:t>
      </w:r>
      <w:r>
        <w:rPr>
          <w:rFonts w:ascii="Times New Roman" w:hAnsi="Times New Roman"/>
          <w:sz w:val="24"/>
          <w:szCs w:val="24"/>
          <w:lang w:eastAsia="ru-RU"/>
        </w:rPr>
        <w:t>поселений</w:t>
      </w:r>
      <w:r w:rsidRPr="001C70B5">
        <w:rPr>
          <w:rFonts w:ascii="Times New Roman" w:hAnsi="Times New Roman"/>
          <w:sz w:val="24"/>
          <w:szCs w:val="24"/>
          <w:lang w:eastAsia="ru-RU"/>
        </w:rPr>
        <w:t xml:space="preserve"> (КБК 1 13 01995 10 0000 130);</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 xml:space="preserve">б) Невыясненные поступления, зачисляемые в бюджеты </w:t>
      </w:r>
      <w:r>
        <w:rPr>
          <w:rFonts w:ascii="Times New Roman" w:hAnsi="Times New Roman"/>
          <w:sz w:val="24"/>
          <w:szCs w:val="24"/>
          <w:lang w:eastAsia="ru-RU"/>
        </w:rPr>
        <w:t>поселений</w:t>
      </w:r>
      <w:r w:rsidRPr="001C70B5">
        <w:rPr>
          <w:rFonts w:ascii="Times New Roman" w:hAnsi="Times New Roman"/>
          <w:sz w:val="24"/>
          <w:szCs w:val="24"/>
          <w:lang w:eastAsia="ru-RU"/>
        </w:rPr>
        <w:t xml:space="preserve"> (КБК 1 17 01050 05 0000 180);</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6D37CE">
        <w:rPr>
          <w:rFonts w:ascii="Times New Roman" w:hAnsi="Times New Roman"/>
          <w:sz w:val="24"/>
          <w:szCs w:val="24"/>
          <w:lang w:eastAsia="ru-RU"/>
        </w:rPr>
        <w:t>г) Прочие неналоговые доходы бюджетов поселений (КБК 1 17 05050 05 0000 180).</w:t>
      </w:r>
    </w:p>
    <w:p w:rsidR="00C16CEF" w:rsidRPr="001C70B5" w:rsidRDefault="00C16CEF" w:rsidP="001C70B5">
      <w:pPr>
        <w:spacing w:before="100" w:beforeAutospacing="1" w:after="100" w:afterAutospacing="1" w:line="240" w:lineRule="auto"/>
        <w:rPr>
          <w:rFonts w:ascii="Times New Roman" w:hAnsi="Times New Roman"/>
          <w:sz w:val="24"/>
          <w:szCs w:val="24"/>
          <w:lang w:eastAsia="ru-RU"/>
        </w:rPr>
      </w:pPr>
      <w:r w:rsidRPr="001C70B5">
        <w:rPr>
          <w:rFonts w:ascii="Times New Roman" w:hAnsi="Times New Roman"/>
          <w:sz w:val="24"/>
          <w:szCs w:val="24"/>
          <w:lang w:eastAsia="ru-RU"/>
        </w:rPr>
        <w:t>5.1 Прогнозирование по безвозмездным поступлениям.</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Прогноз безвозмездных поступлений в бюджет </w:t>
      </w:r>
      <w:r>
        <w:rPr>
          <w:rFonts w:ascii="Times New Roman" w:hAnsi="Times New Roman"/>
          <w:sz w:val="24"/>
          <w:szCs w:val="24"/>
          <w:lang w:eastAsia="ru-RU"/>
        </w:rPr>
        <w:t>МО Запорожское сельское поселение МО Приозерский муниципальный район Ленинградской области</w:t>
      </w:r>
      <w:r w:rsidRPr="001C70B5">
        <w:rPr>
          <w:rFonts w:ascii="Times New Roman" w:hAnsi="Times New Roman"/>
          <w:sz w:val="24"/>
          <w:szCs w:val="24"/>
          <w:lang w:eastAsia="ru-RU"/>
        </w:rPr>
        <w:t xml:space="preserve"> по группе доходов бюджета 2 00 00000 00 0000 000 «Безвозмездные поступления» осуществляется на основании объема расходов федерального, областного и районного бюджетов, предусмотренных нормативно-правовыми актами Российской Федерации, Ленинградской области, МО Приозерский район и (или) соглашениями о представлении межбюджетных трансфертов из федерального и областного бюджета.</w:t>
      </w:r>
    </w:p>
    <w:p w:rsidR="00C16CEF" w:rsidRPr="001C70B5" w:rsidRDefault="00C16CEF" w:rsidP="001C70B5">
      <w:pPr>
        <w:spacing w:before="100" w:beforeAutospacing="1" w:after="100" w:afterAutospacing="1" w:line="240" w:lineRule="auto"/>
        <w:jc w:val="both"/>
        <w:rPr>
          <w:rFonts w:ascii="Times New Roman" w:hAnsi="Times New Roman"/>
          <w:sz w:val="24"/>
          <w:szCs w:val="24"/>
          <w:lang w:eastAsia="ru-RU"/>
        </w:rPr>
      </w:pPr>
      <w:r w:rsidRPr="001C70B5">
        <w:rPr>
          <w:rFonts w:ascii="Times New Roman" w:hAnsi="Times New Roman"/>
          <w:sz w:val="24"/>
          <w:szCs w:val="24"/>
          <w:lang w:eastAsia="ru-RU"/>
        </w:rPr>
        <w:t xml:space="preserve">В течение текущего года, в случае увеличения (уменьшения) объемов расходов федерального и областного бюджета на предоставление межбюджетных трансфертов  увеличивается (уменьшается) прогнозный объем безвозмездных поступлений из федерального и областного бюджета. </w:t>
      </w:r>
    </w:p>
    <w:p w:rsidR="00C16CEF" w:rsidRPr="00981019" w:rsidRDefault="00C16CEF" w:rsidP="001C70B5">
      <w:pPr>
        <w:spacing w:after="0" w:line="240" w:lineRule="auto"/>
        <w:jc w:val="both"/>
        <w:rPr>
          <w:rFonts w:ascii="Times New Roman" w:hAnsi="Times New Roman"/>
          <w:sz w:val="24"/>
          <w:szCs w:val="24"/>
        </w:rPr>
      </w:pPr>
    </w:p>
    <w:sectPr w:rsidR="00C16CEF" w:rsidRPr="00981019" w:rsidSect="007C7DEE">
      <w:pgSz w:w="11905" w:h="16838"/>
      <w:pgMar w:top="709" w:right="850" w:bottom="284" w:left="15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5CAA"/>
    <w:multiLevelType w:val="multilevel"/>
    <w:tmpl w:val="D3CE45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2A45434A"/>
    <w:multiLevelType w:val="multilevel"/>
    <w:tmpl w:val="D3CE458E"/>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D1A243D"/>
    <w:multiLevelType w:val="hybridMultilevel"/>
    <w:tmpl w:val="06AAE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5"/>
  </w:num>
  <w:num w:numId="4">
    <w:abstractNumId w:val="4"/>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273D5"/>
    <w:rsid w:val="00042448"/>
    <w:rsid w:val="0004253D"/>
    <w:rsid w:val="00051414"/>
    <w:rsid w:val="00062788"/>
    <w:rsid w:val="00091AC3"/>
    <w:rsid w:val="00094E1E"/>
    <w:rsid w:val="00097BB9"/>
    <w:rsid w:val="000A20A1"/>
    <w:rsid w:val="000B23D0"/>
    <w:rsid w:val="000B4B9A"/>
    <w:rsid w:val="000B7BF1"/>
    <w:rsid w:val="000F5284"/>
    <w:rsid w:val="001102EA"/>
    <w:rsid w:val="001148E9"/>
    <w:rsid w:val="001215E0"/>
    <w:rsid w:val="00123A7B"/>
    <w:rsid w:val="00123C68"/>
    <w:rsid w:val="00136EE9"/>
    <w:rsid w:val="001441B0"/>
    <w:rsid w:val="0014777E"/>
    <w:rsid w:val="0015062E"/>
    <w:rsid w:val="00156C93"/>
    <w:rsid w:val="00160968"/>
    <w:rsid w:val="00163FD3"/>
    <w:rsid w:val="00170984"/>
    <w:rsid w:val="00177ECF"/>
    <w:rsid w:val="00187DCC"/>
    <w:rsid w:val="001909A2"/>
    <w:rsid w:val="001A07FC"/>
    <w:rsid w:val="001A6369"/>
    <w:rsid w:val="001B55E7"/>
    <w:rsid w:val="001B5F20"/>
    <w:rsid w:val="001C0351"/>
    <w:rsid w:val="001C70B5"/>
    <w:rsid w:val="001C719D"/>
    <w:rsid w:val="001D5708"/>
    <w:rsid w:val="001E2B87"/>
    <w:rsid w:val="00202533"/>
    <w:rsid w:val="00214FA9"/>
    <w:rsid w:val="00215BD9"/>
    <w:rsid w:val="00225229"/>
    <w:rsid w:val="00267C87"/>
    <w:rsid w:val="00271DB4"/>
    <w:rsid w:val="00275E77"/>
    <w:rsid w:val="0028395A"/>
    <w:rsid w:val="0029085A"/>
    <w:rsid w:val="00293109"/>
    <w:rsid w:val="002A3567"/>
    <w:rsid w:val="002B78B5"/>
    <w:rsid w:val="002C5939"/>
    <w:rsid w:val="002D0F16"/>
    <w:rsid w:val="002D2E07"/>
    <w:rsid w:val="002D44CB"/>
    <w:rsid w:val="002D478D"/>
    <w:rsid w:val="002E7966"/>
    <w:rsid w:val="002F4DB7"/>
    <w:rsid w:val="003044E3"/>
    <w:rsid w:val="00336F42"/>
    <w:rsid w:val="003421A2"/>
    <w:rsid w:val="00355988"/>
    <w:rsid w:val="00360755"/>
    <w:rsid w:val="0036506D"/>
    <w:rsid w:val="00366C5A"/>
    <w:rsid w:val="003678D7"/>
    <w:rsid w:val="00374A2D"/>
    <w:rsid w:val="00384050"/>
    <w:rsid w:val="003B5D93"/>
    <w:rsid w:val="003D56A0"/>
    <w:rsid w:val="003D5ECD"/>
    <w:rsid w:val="003F6EEA"/>
    <w:rsid w:val="0042636B"/>
    <w:rsid w:val="00430EA2"/>
    <w:rsid w:val="00431B49"/>
    <w:rsid w:val="00434C02"/>
    <w:rsid w:val="00444ED6"/>
    <w:rsid w:val="00494932"/>
    <w:rsid w:val="004A6BB8"/>
    <w:rsid w:val="004D73C6"/>
    <w:rsid w:val="004E1082"/>
    <w:rsid w:val="004E1FD3"/>
    <w:rsid w:val="004E64F5"/>
    <w:rsid w:val="004E665E"/>
    <w:rsid w:val="004F2D7C"/>
    <w:rsid w:val="00513289"/>
    <w:rsid w:val="00513D6C"/>
    <w:rsid w:val="00516D10"/>
    <w:rsid w:val="00516F5C"/>
    <w:rsid w:val="00520D2E"/>
    <w:rsid w:val="005223D4"/>
    <w:rsid w:val="00525A20"/>
    <w:rsid w:val="005270CD"/>
    <w:rsid w:val="00534B01"/>
    <w:rsid w:val="00537272"/>
    <w:rsid w:val="00540F85"/>
    <w:rsid w:val="005445CA"/>
    <w:rsid w:val="00546BE8"/>
    <w:rsid w:val="0055221E"/>
    <w:rsid w:val="00574149"/>
    <w:rsid w:val="005B1685"/>
    <w:rsid w:val="005B473D"/>
    <w:rsid w:val="005D0312"/>
    <w:rsid w:val="005E0EA4"/>
    <w:rsid w:val="005E2E5B"/>
    <w:rsid w:val="005E4401"/>
    <w:rsid w:val="005F5923"/>
    <w:rsid w:val="00602D42"/>
    <w:rsid w:val="006059C5"/>
    <w:rsid w:val="0061119C"/>
    <w:rsid w:val="006163F2"/>
    <w:rsid w:val="00631648"/>
    <w:rsid w:val="006352C7"/>
    <w:rsid w:val="00642F08"/>
    <w:rsid w:val="00644DA4"/>
    <w:rsid w:val="0065073C"/>
    <w:rsid w:val="00651D46"/>
    <w:rsid w:val="006529B9"/>
    <w:rsid w:val="006576EB"/>
    <w:rsid w:val="00693D49"/>
    <w:rsid w:val="006A08CD"/>
    <w:rsid w:val="006B0B45"/>
    <w:rsid w:val="006C69F7"/>
    <w:rsid w:val="006D04D8"/>
    <w:rsid w:val="006D37CE"/>
    <w:rsid w:val="006D5504"/>
    <w:rsid w:val="006D7AB0"/>
    <w:rsid w:val="00703B55"/>
    <w:rsid w:val="007176F2"/>
    <w:rsid w:val="00722410"/>
    <w:rsid w:val="00725288"/>
    <w:rsid w:val="0072761A"/>
    <w:rsid w:val="00731BDA"/>
    <w:rsid w:val="00733515"/>
    <w:rsid w:val="007362C5"/>
    <w:rsid w:val="00740A86"/>
    <w:rsid w:val="00747C83"/>
    <w:rsid w:val="00753B45"/>
    <w:rsid w:val="007643A8"/>
    <w:rsid w:val="00784206"/>
    <w:rsid w:val="00797147"/>
    <w:rsid w:val="007A27E5"/>
    <w:rsid w:val="007B1BBD"/>
    <w:rsid w:val="007C6A47"/>
    <w:rsid w:val="007C769B"/>
    <w:rsid w:val="007C7DEE"/>
    <w:rsid w:val="007F0E5D"/>
    <w:rsid w:val="007F3351"/>
    <w:rsid w:val="007F59F1"/>
    <w:rsid w:val="00803088"/>
    <w:rsid w:val="00804598"/>
    <w:rsid w:val="00832E83"/>
    <w:rsid w:val="0084354A"/>
    <w:rsid w:val="00845239"/>
    <w:rsid w:val="008507F9"/>
    <w:rsid w:val="00876DD9"/>
    <w:rsid w:val="00896C7F"/>
    <w:rsid w:val="008C3216"/>
    <w:rsid w:val="008D35AE"/>
    <w:rsid w:val="008D5CE4"/>
    <w:rsid w:val="008D6BDB"/>
    <w:rsid w:val="008F2E67"/>
    <w:rsid w:val="00902EEE"/>
    <w:rsid w:val="00921733"/>
    <w:rsid w:val="0092618A"/>
    <w:rsid w:val="00934917"/>
    <w:rsid w:val="00942BFF"/>
    <w:rsid w:val="009473E5"/>
    <w:rsid w:val="0095355D"/>
    <w:rsid w:val="009715C4"/>
    <w:rsid w:val="00981019"/>
    <w:rsid w:val="0098728F"/>
    <w:rsid w:val="00995F82"/>
    <w:rsid w:val="009A4C98"/>
    <w:rsid w:val="009B4223"/>
    <w:rsid w:val="009C4E33"/>
    <w:rsid w:val="009D096B"/>
    <w:rsid w:val="009E1751"/>
    <w:rsid w:val="009E217A"/>
    <w:rsid w:val="009E5BBC"/>
    <w:rsid w:val="009F2EC0"/>
    <w:rsid w:val="00A0296F"/>
    <w:rsid w:val="00A1391B"/>
    <w:rsid w:val="00A27C6A"/>
    <w:rsid w:val="00A3558A"/>
    <w:rsid w:val="00A725D6"/>
    <w:rsid w:val="00A807CA"/>
    <w:rsid w:val="00A83587"/>
    <w:rsid w:val="00AA68E3"/>
    <w:rsid w:val="00AB63C0"/>
    <w:rsid w:val="00AB6A4D"/>
    <w:rsid w:val="00AB73CA"/>
    <w:rsid w:val="00AB778C"/>
    <w:rsid w:val="00AD40D9"/>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1639"/>
    <w:rsid w:val="00BD2C0C"/>
    <w:rsid w:val="00BE343A"/>
    <w:rsid w:val="00BE3F32"/>
    <w:rsid w:val="00BE6E4C"/>
    <w:rsid w:val="00BF6E7D"/>
    <w:rsid w:val="00C07ED9"/>
    <w:rsid w:val="00C130D2"/>
    <w:rsid w:val="00C1646C"/>
    <w:rsid w:val="00C16CEF"/>
    <w:rsid w:val="00C175E6"/>
    <w:rsid w:val="00C26564"/>
    <w:rsid w:val="00CE50E4"/>
    <w:rsid w:val="00CF5FAE"/>
    <w:rsid w:val="00D013F7"/>
    <w:rsid w:val="00D2416F"/>
    <w:rsid w:val="00D25CD8"/>
    <w:rsid w:val="00D30B50"/>
    <w:rsid w:val="00D4536C"/>
    <w:rsid w:val="00D50AB9"/>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011F"/>
    <w:rsid w:val="00DE2B99"/>
    <w:rsid w:val="00DE7346"/>
    <w:rsid w:val="00DF0512"/>
    <w:rsid w:val="00DF3921"/>
    <w:rsid w:val="00E23EC6"/>
    <w:rsid w:val="00E339DB"/>
    <w:rsid w:val="00E35CE5"/>
    <w:rsid w:val="00E62644"/>
    <w:rsid w:val="00E725E4"/>
    <w:rsid w:val="00E81912"/>
    <w:rsid w:val="00E84F7A"/>
    <w:rsid w:val="00E9005D"/>
    <w:rsid w:val="00EA396D"/>
    <w:rsid w:val="00EB29C0"/>
    <w:rsid w:val="00EE4C0A"/>
    <w:rsid w:val="00F02CA0"/>
    <w:rsid w:val="00F178C6"/>
    <w:rsid w:val="00F559BF"/>
    <w:rsid w:val="00F62A99"/>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D4"/>
    <w:pPr>
      <w:spacing w:after="200" w:line="276" w:lineRule="auto"/>
    </w:pPr>
    <w:rPr>
      <w:lang w:eastAsia="en-US"/>
    </w:rPr>
  </w:style>
  <w:style w:type="paragraph" w:styleId="Heading1">
    <w:name w:val="heading 1"/>
    <w:basedOn w:val="Normal"/>
    <w:next w:val="Normal"/>
    <w:link w:val="Heading1Char1"/>
    <w:uiPriority w:val="99"/>
    <w:qFormat/>
    <w:rsid w:val="001C70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1"/>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1"/>
    <w:uiPriority w:val="99"/>
    <w:qFormat/>
    <w:rsid w:val="001C70B5"/>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50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semiHidden/>
    <w:rPr>
      <w:rFonts w:ascii="Cambria" w:eastAsia="Times New Roman" w:hAnsi="Cambria"/>
      <w:b/>
      <w:i/>
      <w:sz w:val="28"/>
      <w:lang w:eastAsia="en-US"/>
    </w:rPr>
  </w:style>
  <w:style w:type="character" w:customStyle="1" w:styleId="Heading3Char">
    <w:name w:val="Heading 3 Char"/>
    <w:basedOn w:val="DefaultParagraphFont"/>
    <w:link w:val="Heading3"/>
    <w:uiPriority w:val="9"/>
    <w:semiHidden/>
    <w:rsid w:val="0092250B"/>
    <w:rPr>
      <w:rFonts w:asciiTheme="majorHAnsi" w:eastAsiaTheme="majorEastAsia" w:hAnsiTheme="majorHAnsi" w:cstheme="majorBidi"/>
      <w:b/>
      <w:bCs/>
      <w:sz w:val="26"/>
      <w:szCs w:val="26"/>
      <w:lang w:eastAsia="en-US"/>
    </w:rPr>
  </w:style>
  <w:style w:type="paragraph" w:customStyle="1" w:styleId="ConsPlusNormal">
    <w:name w:val="ConsPlusNormal"/>
    <w:uiPriority w:val="99"/>
    <w:rsid w:val="00BE3F32"/>
    <w:pPr>
      <w:widowControl w:val="0"/>
      <w:autoSpaceDE w:val="0"/>
      <w:autoSpaceDN w:val="0"/>
      <w:adjustRightInd w:val="0"/>
    </w:pPr>
    <w:rPr>
      <w:rFonts w:eastAsia="Times New Roman" w:cs="Calibri"/>
    </w:rPr>
  </w:style>
  <w:style w:type="paragraph" w:customStyle="1" w:styleId="ConsPlusNonformat">
    <w:name w:val="ConsPlusNonformat"/>
    <w:uiPriority w:val="99"/>
    <w:rsid w:val="00BE3F32"/>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BE3F32"/>
    <w:pPr>
      <w:widowControl w:val="0"/>
      <w:autoSpaceDE w:val="0"/>
      <w:autoSpaceDN w:val="0"/>
      <w:adjustRightInd w:val="0"/>
    </w:pPr>
    <w:rPr>
      <w:rFonts w:eastAsia="Times New Roman" w:cs="Calibri"/>
      <w:b/>
      <w:bCs/>
    </w:rPr>
  </w:style>
  <w:style w:type="paragraph" w:customStyle="1" w:styleId="ConsPlusCell">
    <w:name w:val="ConsPlusCell"/>
    <w:uiPriority w:val="99"/>
    <w:rsid w:val="00BE3F32"/>
    <w:pPr>
      <w:widowControl w:val="0"/>
      <w:autoSpaceDE w:val="0"/>
      <w:autoSpaceDN w:val="0"/>
      <w:adjustRightInd w:val="0"/>
    </w:pPr>
    <w:rPr>
      <w:rFonts w:eastAsia="Times New Roman" w:cs="Calibri"/>
    </w:rPr>
  </w:style>
  <w:style w:type="character" w:styleId="Hyperlink">
    <w:name w:val="Hyperlink"/>
    <w:basedOn w:val="DefaultParagraphFont"/>
    <w:uiPriority w:val="99"/>
    <w:rsid w:val="00BE3F32"/>
    <w:rPr>
      <w:color w:val="0000FF"/>
      <w:u w:val="single"/>
    </w:rPr>
  </w:style>
  <w:style w:type="paragraph" w:customStyle="1" w:styleId="1">
    <w:name w:val="Абзац списка1"/>
    <w:basedOn w:val="Normal"/>
    <w:uiPriority w:val="99"/>
    <w:rsid w:val="002D2E07"/>
    <w:pPr>
      <w:ind w:left="720"/>
      <w:contextualSpacing/>
    </w:pPr>
  </w:style>
  <w:style w:type="paragraph" w:styleId="BalloonText">
    <w:name w:val="Balloon Text"/>
    <w:basedOn w:val="Normal"/>
    <w:link w:val="BalloonTextChar1"/>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eastAsia="Times New Roman" w:hAnsi="Times New Roman"/>
      <w:sz w:val="2"/>
      <w:lang w:eastAsia="en-US"/>
    </w:rPr>
  </w:style>
  <w:style w:type="character" w:customStyle="1" w:styleId="BalloonTextChar1">
    <w:name w:val="Balloon Text Char1"/>
    <w:link w:val="BalloonText"/>
    <w:uiPriority w:val="99"/>
    <w:semiHidden/>
    <w:locked/>
    <w:rsid w:val="00525A20"/>
    <w:rPr>
      <w:rFonts w:ascii="Tahoma" w:hAnsi="Tahoma"/>
      <w:sz w:val="16"/>
    </w:rPr>
  </w:style>
  <w:style w:type="character" w:styleId="CommentReference">
    <w:name w:val="annotation reference"/>
    <w:basedOn w:val="DefaultParagraphFont"/>
    <w:uiPriority w:val="99"/>
    <w:semiHidden/>
    <w:rsid w:val="00642F08"/>
    <w:rPr>
      <w:sz w:val="16"/>
    </w:rPr>
  </w:style>
  <w:style w:type="paragraph" w:styleId="CommentText">
    <w:name w:val="annotation text"/>
    <w:basedOn w:val="Normal"/>
    <w:link w:val="CommentTextChar1"/>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imes New Roman"/>
      <w:sz w:val="20"/>
      <w:lang w:eastAsia="en-US"/>
    </w:rPr>
  </w:style>
  <w:style w:type="character" w:customStyle="1" w:styleId="CommentTextChar1">
    <w:name w:val="Comment Text Char1"/>
    <w:link w:val="CommentText"/>
    <w:uiPriority w:val="99"/>
    <w:semiHidden/>
    <w:locked/>
    <w:rsid w:val="00642F08"/>
    <w:rPr>
      <w:sz w:val="20"/>
    </w:rPr>
  </w:style>
  <w:style w:type="paragraph" w:styleId="CommentSubject">
    <w:name w:val="annotation subject"/>
    <w:basedOn w:val="CommentText"/>
    <w:next w:val="CommentText"/>
    <w:link w:val="CommentSubjectChar1"/>
    <w:uiPriority w:val="99"/>
    <w:semiHidden/>
    <w:rsid w:val="00642F08"/>
    <w:rPr>
      <w:b/>
      <w:bCs/>
    </w:rPr>
  </w:style>
  <w:style w:type="character" w:customStyle="1" w:styleId="CommentSubjectChar">
    <w:name w:val="Comment Subject Char"/>
    <w:basedOn w:val="CommentTextChar1"/>
    <w:link w:val="CommentSubject"/>
    <w:uiPriority w:val="99"/>
    <w:semiHidden/>
    <w:rPr>
      <w:rFonts w:eastAsia="Times New Roman"/>
      <w:b/>
      <w:lang w:eastAsia="en-US"/>
    </w:rPr>
  </w:style>
  <w:style w:type="character" w:customStyle="1" w:styleId="CommentSubjectChar1">
    <w:name w:val="Comment Subject Char1"/>
    <w:link w:val="CommentSubject"/>
    <w:uiPriority w:val="99"/>
    <w:semiHidden/>
    <w:locked/>
    <w:rsid w:val="00642F08"/>
    <w:rPr>
      <w:b/>
      <w:sz w:val="20"/>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b/>
    </w:rPr>
  </w:style>
  <w:style w:type="character" w:customStyle="1" w:styleId="Heading2Char1">
    <w:name w:val="Heading 2 Char1"/>
    <w:link w:val="Heading2"/>
    <w:uiPriority w:val="99"/>
    <w:locked/>
    <w:rsid w:val="004E1082"/>
    <w:rPr>
      <w:rFonts w:ascii="Cambria" w:eastAsia="Times New Roman" w:hAnsi="Cambria"/>
      <w:b/>
      <w:i/>
      <w:sz w:val="28"/>
      <w:lang w:eastAsia="ru-RU"/>
    </w:rPr>
  </w:style>
  <w:style w:type="character" w:customStyle="1" w:styleId="Heading1Char1">
    <w:name w:val="Heading 1 Char1"/>
    <w:link w:val="Heading1"/>
    <w:uiPriority w:val="99"/>
    <w:locked/>
    <w:rsid w:val="001C70B5"/>
    <w:rPr>
      <w:rFonts w:ascii="Cambria" w:eastAsia="Times New Roman" w:hAnsi="Cambria"/>
      <w:b/>
      <w:kern w:val="32"/>
      <w:sz w:val="32"/>
      <w:lang w:eastAsia="en-US"/>
    </w:rPr>
  </w:style>
  <w:style w:type="character" w:customStyle="1" w:styleId="Heading3Char1">
    <w:name w:val="Heading 3 Char1"/>
    <w:link w:val="Heading3"/>
    <w:uiPriority w:val="99"/>
    <w:semiHidden/>
    <w:locked/>
    <w:rsid w:val="001C70B5"/>
    <w:rPr>
      <w:rFonts w:ascii="Cambria" w:eastAsia="Times New Roman" w:hAnsi="Cambria"/>
      <w:b/>
      <w:sz w:val="26"/>
      <w:lang w:eastAsia="en-US"/>
    </w:rPr>
  </w:style>
</w:styles>
</file>

<file path=word/webSettings.xml><?xml version="1.0" encoding="utf-8"?>
<w:webSettings xmlns:r="http://schemas.openxmlformats.org/officeDocument/2006/relationships" xmlns:w="http://schemas.openxmlformats.org/wordprocessingml/2006/main">
  <w:divs>
    <w:div w:id="1618021700">
      <w:marLeft w:val="0"/>
      <w:marRight w:val="0"/>
      <w:marTop w:val="0"/>
      <w:marBottom w:val="0"/>
      <w:divBdr>
        <w:top w:val="none" w:sz="0" w:space="0" w:color="auto"/>
        <w:left w:val="none" w:sz="0" w:space="0" w:color="auto"/>
        <w:bottom w:val="none" w:sz="0" w:space="0" w:color="auto"/>
        <w:right w:val="none" w:sz="0" w:space="0" w:color="auto"/>
      </w:divBdr>
    </w:div>
    <w:div w:id="1618021701">
      <w:marLeft w:val="0"/>
      <w:marRight w:val="0"/>
      <w:marTop w:val="0"/>
      <w:marBottom w:val="0"/>
      <w:divBdr>
        <w:top w:val="none" w:sz="0" w:space="0" w:color="auto"/>
        <w:left w:val="none" w:sz="0" w:space="0" w:color="auto"/>
        <w:bottom w:val="none" w:sz="0" w:space="0" w:color="auto"/>
        <w:right w:val="none" w:sz="0" w:space="0" w:color="auto"/>
      </w:divBdr>
    </w:div>
    <w:div w:id="1618021702">
      <w:marLeft w:val="0"/>
      <w:marRight w:val="0"/>
      <w:marTop w:val="0"/>
      <w:marBottom w:val="0"/>
      <w:divBdr>
        <w:top w:val="none" w:sz="0" w:space="0" w:color="auto"/>
        <w:left w:val="none" w:sz="0" w:space="0" w:color="auto"/>
        <w:bottom w:val="none" w:sz="0" w:space="0" w:color="auto"/>
        <w:right w:val="none" w:sz="0" w:space="0" w:color="auto"/>
      </w:divBdr>
    </w:div>
    <w:div w:id="1618021703">
      <w:marLeft w:val="0"/>
      <w:marRight w:val="0"/>
      <w:marTop w:val="0"/>
      <w:marBottom w:val="0"/>
      <w:divBdr>
        <w:top w:val="none" w:sz="0" w:space="0" w:color="auto"/>
        <w:left w:val="none" w:sz="0" w:space="0" w:color="auto"/>
        <w:bottom w:val="none" w:sz="0" w:space="0" w:color="auto"/>
        <w:right w:val="none" w:sz="0" w:space="0" w:color="auto"/>
      </w:divBdr>
    </w:div>
    <w:div w:id="1618021704">
      <w:marLeft w:val="0"/>
      <w:marRight w:val="0"/>
      <w:marTop w:val="0"/>
      <w:marBottom w:val="0"/>
      <w:divBdr>
        <w:top w:val="none" w:sz="0" w:space="0" w:color="auto"/>
        <w:left w:val="none" w:sz="0" w:space="0" w:color="auto"/>
        <w:bottom w:val="none" w:sz="0" w:space="0" w:color="auto"/>
        <w:right w:val="none" w:sz="0" w:space="0" w:color="auto"/>
      </w:divBdr>
    </w:div>
    <w:div w:id="1618021705">
      <w:marLeft w:val="0"/>
      <w:marRight w:val="0"/>
      <w:marTop w:val="0"/>
      <w:marBottom w:val="0"/>
      <w:divBdr>
        <w:top w:val="none" w:sz="0" w:space="0" w:color="auto"/>
        <w:left w:val="none" w:sz="0" w:space="0" w:color="auto"/>
        <w:bottom w:val="none" w:sz="0" w:space="0" w:color="auto"/>
        <w:right w:val="none" w:sz="0" w:space="0" w:color="auto"/>
      </w:divBdr>
    </w:div>
    <w:div w:id="1618021706">
      <w:marLeft w:val="0"/>
      <w:marRight w:val="0"/>
      <w:marTop w:val="0"/>
      <w:marBottom w:val="0"/>
      <w:divBdr>
        <w:top w:val="none" w:sz="0" w:space="0" w:color="auto"/>
        <w:left w:val="none" w:sz="0" w:space="0" w:color="auto"/>
        <w:bottom w:val="none" w:sz="0" w:space="0" w:color="auto"/>
        <w:right w:val="none" w:sz="0" w:space="0" w:color="auto"/>
      </w:divBdr>
    </w:div>
    <w:div w:id="1618021707">
      <w:marLeft w:val="0"/>
      <w:marRight w:val="0"/>
      <w:marTop w:val="0"/>
      <w:marBottom w:val="0"/>
      <w:divBdr>
        <w:top w:val="none" w:sz="0" w:space="0" w:color="auto"/>
        <w:left w:val="none" w:sz="0" w:space="0" w:color="auto"/>
        <w:bottom w:val="none" w:sz="0" w:space="0" w:color="auto"/>
        <w:right w:val="none" w:sz="0" w:space="0" w:color="auto"/>
      </w:divBdr>
    </w:div>
    <w:div w:id="1618021708">
      <w:marLeft w:val="0"/>
      <w:marRight w:val="0"/>
      <w:marTop w:val="0"/>
      <w:marBottom w:val="0"/>
      <w:divBdr>
        <w:top w:val="none" w:sz="0" w:space="0" w:color="auto"/>
        <w:left w:val="none" w:sz="0" w:space="0" w:color="auto"/>
        <w:bottom w:val="none" w:sz="0" w:space="0" w:color="auto"/>
        <w:right w:val="none" w:sz="0" w:space="0" w:color="auto"/>
      </w:divBdr>
    </w:div>
    <w:div w:id="1618021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5" Type="http://schemas.openxmlformats.org/officeDocument/2006/relationships/hyperlink" Target="https://clck.yandex.ru/redir/dv/*data=url%3Dhttp%253A%252F%252Fdocs.cntd.ru%252Fdocument%252F901714433%26ts%3D1475655085%26uid%3D443159401446133549&amp;sign=4ea837a1a110eb21040d4fbe8ba11f8d&amp;keyno=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2901</Words>
  <Characters>16540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Отдел НПО 4</dc:creator>
  <cp:keywords/>
  <dc:description/>
  <cp:lastModifiedBy>Victor</cp:lastModifiedBy>
  <cp:revision>2</cp:revision>
  <cp:lastPrinted>2016-09-07T11:35:00Z</cp:lastPrinted>
  <dcterms:created xsi:type="dcterms:W3CDTF">2016-11-25T22:00:00Z</dcterms:created>
  <dcterms:modified xsi:type="dcterms:W3CDTF">2016-11-25T22:00:00Z</dcterms:modified>
</cp:coreProperties>
</file>